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B" w:rsidRDefault="002D614B" w:rsidP="006C2E33">
      <w:pPr>
        <w:tabs>
          <w:tab w:val="center" w:pos="3924"/>
        </w:tabs>
        <w:jc w:val="both"/>
        <w:rPr>
          <w:rFonts w:eastAsia="Calibri"/>
          <w:b/>
          <w:sz w:val="26"/>
          <w:szCs w:val="26"/>
        </w:rPr>
      </w:pPr>
      <w:r w:rsidRPr="002D614B">
        <w:rPr>
          <w:rFonts w:eastAsia="Calibri"/>
          <w:b/>
          <w:noProof/>
          <w:sz w:val="26"/>
          <w:szCs w:val="26"/>
          <w:lang w:bidi="ar-SA"/>
        </w:rPr>
        <w:drawing>
          <wp:inline distT="0" distB="0" distL="0" distR="0">
            <wp:extent cx="1139190" cy="1461903"/>
            <wp:effectExtent l="19050" t="0" r="3810" b="0"/>
            <wp:docPr id="5" name="Picture 1" descr="C:\Users\toshiba\Downloads\d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d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1619" cy="146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E33">
        <w:rPr>
          <w:rFonts w:eastAsia="Calibri"/>
          <w:b/>
          <w:sz w:val="26"/>
          <w:szCs w:val="26"/>
        </w:rPr>
        <w:t xml:space="preserve"> </w:t>
      </w:r>
    </w:p>
    <w:p w:rsidR="002D614B" w:rsidRDefault="002D614B" w:rsidP="006C2E33">
      <w:pPr>
        <w:tabs>
          <w:tab w:val="center" w:pos="3924"/>
        </w:tabs>
        <w:jc w:val="both"/>
        <w:rPr>
          <w:rFonts w:eastAsia="Calibri"/>
          <w:b/>
          <w:sz w:val="26"/>
          <w:szCs w:val="26"/>
        </w:rPr>
      </w:pPr>
    </w:p>
    <w:p w:rsidR="008D40C6" w:rsidRPr="005B6AA3" w:rsidRDefault="006C2E33" w:rsidP="006C2E33">
      <w:pPr>
        <w:tabs>
          <w:tab w:val="center" w:pos="3924"/>
        </w:tabs>
        <w:jc w:val="both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Mohamed </w:t>
      </w:r>
      <w:proofErr w:type="spellStart"/>
      <w:r>
        <w:rPr>
          <w:rFonts w:eastAsia="Calibri"/>
          <w:b/>
          <w:sz w:val="26"/>
          <w:szCs w:val="26"/>
        </w:rPr>
        <w:t>Dilshad</w:t>
      </w:r>
      <w:proofErr w:type="spellEnd"/>
    </w:p>
    <w:p w:rsidR="008D40C6" w:rsidRDefault="006C2E33" w:rsidP="002D614B">
      <w:pPr>
        <w:jc w:val="both"/>
        <w:rPr>
          <w:rFonts w:eastAsia="Calibri"/>
          <w:b/>
        </w:rPr>
      </w:pPr>
      <w:r>
        <w:rPr>
          <w:rFonts w:eastAsia="Calibri"/>
          <w:b/>
        </w:rPr>
        <w:t>Quantity Surveying</w:t>
      </w:r>
      <w:r w:rsidR="009F6A19">
        <w:rPr>
          <w:rFonts w:eastAsia="Calibri"/>
          <w:b/>
        </w:rPr>
        <w:t xml:space="preserve"> Professional</w:t>
      </w:r>
      <w:r w:rsidR="002D614B">
        <w:rPr>
          <w:rFonts w:eastAsia="Calibri"/>
          <w:b/>
          <w:noProof/>
          <w:lang w:bidi="ar-SA"/>
        </w:rPr>
        <w:t xml:space="preserve">                                                                            </w:t>
      </w:r>
    </w:p>
    <w:p w:rsidR="008D40C6" w:rsidRPr="003226D7" w:rsidRDefault="009F6A19" w:rsidP="002D614B">
      <w:pPr>
        <w:jc w:val="both"/>
        <w:rPr>
          <w:rFonts w:eastAsia="Calibri"/>
          <w:bCs/>
        </w:rPr>
      </w:pPr>
      <w:proofErr w:type="spellStart"/>
      <w:r>
        <w:rPr>
          <w:rFonts w:eastAsia="Calibri"/>
          <w:bCs/>
        </w:rPr>
        <w:t>Akurana</w:t>
      </w:r>
      <w:proofErr w:type="spellEnd"/>
      <w:r w:rsidR="008D40C6" w:rsidRPr="003226D7">
        <w:rPr>
          <w:rFonts w:eastAsia="Calibri"/>
          <w:bCs/>
        </w:rPr>
        <w:t xml:space="preserve">, </w:t>
      </w:r>
      <w:r>
        <w:rPr>
          <w:rFonts w:eastAsia="Calibri"/>
          <w:bCs/>
        </w:rPr>
        <w:t>Sri Lanka</w:t>
      </w:r>
    </w:p>
    <w:p w:rsidR="008D40C6" w:rsidRPr="001B24F3" w:rsidRDefault="008D40C6" w:rsidP="008D40C6">
      <w:pPr>
        <w:ind w:left="450" w:hanging="360"/>
        <w:jc w:val="both"/>
        <w:rPr>
          <w:rFonts w:eastAsia="Calibri"/>
          <w:b/>
          <w:sz w:val="16"/>
          <w:szCs w:val="16"/>
        </w:rPr>
      </w:pPr>
    </w:p>
    <w:p w:rsidR="008D40C6" w:rsidRPr="003226D7" w:rsidRDefault="008D40C6" w:rsidP="009F6A19">
      <w:pPr>
        <w:ind w:left="450" w:hanging="360"/>
        <w:jc w:val="both"/>
        <w:rPr>
          <w:rFonts w:eastAsia="Calibri"/>
          <w:bCs/>
        </w:rPr>
      </w:pPr>
      <w:r w:rsidRPr="003226D7">
        <w:rPr>
          <w:rFonts w:eastAsia="Calibri"/>
          <w:bCs/>
        </w:rPr>
        <w:t xml:space="preserve">Mobile </w:t>
      </w:r>
      <w:r w:rsidR="009F6A19">
        <w:rPr>
          <w:rFonts w:eastAsia="Calibri"/>
          <w:bCs/>
        </w:rPr>
        <w:t>#</w:t>
      </w:r>
      <w:r w:rsidR="009F6A19">
        <w:rPr>
          <w:rFonts w:eastAsia="Calibri"/>
          <w:bCs/>
        </w:rPr>
        <w:tab/>
      </w:r>
      <w:r w:rsidRPr="003226D7">
        <w:rPr>
          <w:rFonts w:eastAsia="Calibri"/>
          <w:bCs/>
        </w:rPr>
        <w:tab/>
        <w:t xml:space="preserve">:  </w:t>
      </w:r>
      <w:r w:rsidRPr="003226D7">
        <w:rPr>
          <w:bCs/>
        </w:rPr>
        <w:t>+</w:t>
      </w:r>
      <w:r w:rsidR="006C2E33">
        <w:rPr>
          <w:bCs/>
        </w:rPr>
        <w:t>94-77-8812875</w:t>
      </w:r>
    </w:p>
    <w:p w:rsidR="009F6A19" w:rsidRDefault="008D40C6" w:rsidP="009F6A19">
      <w:pPr>
        <w:ind w:left="450" w:hanging="360"/>
        <w:jc w:val="both"/>
        <w:rPr>
          <w:rStyle w:val="Hyperlink"/>
          <w:rFonts w:eastAsia="Calibri" w:cs="Calibri"/>
          <w:bCs/>
        </w:rPr>
      </w:pPr>
      <w:r w:rsidRPr="003226D7">
        <w:rPr>
          <w:rFonts w:eastAsia="Calibri"/>
          <w:bCs/>
        </w:rPr>
        <w:t>Email</w:t>
      </w:r>
      <w:r w:rsidRPr="003226D7">
        <w:rPr>
          <w:rFonts w:eastAsia="Calibri"/>
          <w:bCs/>
        </w:rPr>
        <w:tab/>
      </w:r>
      <w:r w:rsidRPr="003226D7">
        <w:rPr>
          <w:rFonts w:eastAsia="Calibri"/>
          <w:bCs/>
        </w:rPr>
        <w:tab/>
      </w:r>
      <w:r w:rsidRPr="003226D7">
        <w:rPr>
          <w:rFonts w:eastAsia="Calibri"/>
          <w:bCs/>
        </w:rPr>
        <w:tab/>
        <w:t xml:space="preserve">:  </w:t>
      </w:r>
      <w:hyperlink r:id="rId7" w:history="1">
        <w:r w:rsidR="00921217" w:rsidRPr="00EE5ED8">
          <w:rPr>
            <w:rStyle w:val="Hyperlink"/>
            <w:rFonts w:eastAsia="Calibri" w:cs="Calibri"/>
            <w:bCs/>
          </w:rPr>
          <w:t>dilnbalive@yahoo.com</w:t>
        </w:r>
      </w:hyperlink>
    </w:p>
    <w:p w:rsidR="009F6A19" w:rsidRDefault="009F6A19" w:rsidP="008D40C6">
      <w:pPr>
        <w:ind w:left="450" w:hanging="360"/>
        <w:jc w:val="both"/>
        <w:rPr>
          <w:rStyle w:val="Hyperlink"/>
          <w:rFonts w:eastAsia="Calibri" w:cs="Calibri"/>
          <w:bCs/>
        </w:rPr>
      </w:pPr>
      <w:r w:rsidRPr="009F6A19">
        <w:rPr>
          <w:rStyle w:val="Hyperlink"/>
          <w:rFonts w:eastAsia="Calibri" w:cs="Calibri"/>
          <w:bCs/>
          <w:color w:val="auto"/>
          <w:u w:val="none"/>
        </w:rPr>
        <w:t>Skype</w:t>
      </w:r>
      <w:r w:rsidRPr="009F6A19">
        <w:rPr>
          <w:rStyle w:val="Hyperlink"/>
          <w:rFonts w:eastAsia="Calibri" w:cs="Calibri"/>
          <w:bCs/>
          <w:color w:val="auto"/>
          <w:u w:val="none"/>
        </w:rPr>
        <w:tab/>
      </w:r>
      <w:r w:rsidRPr="009F6A19">
        <w:rPr>
          <w:rStyle w:val="Hyperlink"/>
          <w:rFonts w:eastAsia="Calibri" w:cs="Calibri"/>
          <w:bCs/>
          <w:color w:val="auto"/>
          <w:u w:val="none"/>
        </w:rPr>
        <w:tab/>
      </w:r>
      <w:r w:rsidRPr="009F6A19">
        <w:rPr>
          <w:rStyle w:val="Hyperlink"/>
          <w:rFonts w:eastAsia="Calibri" w:cs="Calibri"/>
          <w:bCs/>
          <w:color w:val="auto"/>
          <w:u w:val="none"/>
        </w:rPr>
        <w:tab/>
      </w:r>
      <w:r w:rsidRPr="00EE6407">
        <w:rPr>
          <w:rStyle w:val="Hyperlink"/>
          <w:rFonts w:eastAsia="Calibri" w:cs="Calibri"/>
          <w:bCs/>
          <w:u w:val="none"/>
        </w:rPr>
        <w:t xml:space="preserve">:  </w:t>
      </w:r>
      <w:r w:rsidR="002D614B">
        <w:rPr>
          <w:rStyle w:val="Hyperlink"/>
          <w:rFonts w:eastAsia="Calibri" w:cs="Calibri"/>
          <w:bCs/>
          <w:color w:val="auto"/>
          <w:u w:val="none"/>
        </w:rPr>
        <w:t>dilshad..nazeer</w:t>
      </w:r>
    </w:p>
    <w:p w:rsidR="008D40C6" w:rsidRPr="001B24F3" w:rsidRDefault="008D40C6" w:rsidP="008D40C6">
      <w:pPr>
        <w:ind w:left="450" w:hanging="360"/>
        <w:jc w:val="both"/>
        <w:rPr>
          <w:rFonts w:eastAsia="Calibri"/>
          <w:b/>
          <w:bCs/>
          <w:color w:val="0000FF"/>
          <w:u w:val="single"/>
        </w:rPr>
      </w:pPr>
    </w:p>
    <w:p w:rsidR="008D40C6" w:rsidRDefault="005E1015" w:rsidP="008D40C6">
      <w:pPr>
        <w:rPr>
          <w:sz w:val="16"/>
          <w:szCs w:val="1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26" type="#_x0000_t32" style="position:absolute;margin-left:3.75pt;margin-top:.45pt;width:446.25pt;height:3.6pt;flip:y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" strokecolor="#8064a2 [3207]" strokeweight="3pt">
            <v:shadow on="t" color="black" opacity="22937f" origin=",.5" offset="0,.63889mm"/>
            <w10:wrap anchorx="margin"/>
          </v:shape>
        </w:pict>
      </w:r>
    </w:p>
    <w:p w:rsidR="00C93B87" w:rsidRPr="007E6DB7" w:rsidRDefault="00C93B87" w:rsidP="008D40C6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017"/>
      </w:tblGrid>
      <w:tr w:rsidR="00DD585B" w:rsidRPr="0021577B" w:rsidTr="00DD585B">
        <w:tc>
          <w:tcPr>
            <w:tcW w:w="9017" w:type="dxa"/>
            <w:shd w:val="clear" w:color="auto" w:fill="C4BC96" w:themeFill="background2" w:themeFillShade="BF"/>
          </w:tcPr>
          <w:p w:rsidR="00DD585B" w:rsidRPr="0021577B" w:rsidRDefault="00DD585B" w:rsidP="00DD585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PERSONAL SUMMARY</w:t>
            </w:r>
          </w:p>
        </w:tc>
      </w:tr>
    </w:tbl>
    <w:p w:rsidR="008D40C6" w:rsidRPr="007E6DB7" w:rsidRDefault="00C93B87" w:rsidP="004D294B">
      <w:pPr>
        <w:spacing w:after="240"/>
        <w:jc w:val="both"/>
        <w:rPr>
          <w:sz w:val="20"/>
          <w:szCs w:val="20"/>
        </w:rPr>
      </w:pPr>
      <w:r>
        <w:rPr>
          <w:rFonts w:cs="Arial"/>
          <w:bCs/>
          <w:iCs/>
          <w:sz w:val="20"/>
          <w:szCs w:val="20"/>
          <w:lang w:bidi="he-IL"/>
        </w:rPr>
        <w:t xml:space="preserve"> Quantity surveying </w:t>
      </w:r>
      <w:r w:rsidR="008D40C6" w:rsidRPr="007E6DB7">
        <w:rPr>
          <w:rFonts w:cs="Arial"/>
          <w:bCs/>
          <w:iCs/>
          <w:sz w:val="20"/>
          <w:szCs w:val="20"/>
          <w:lang w:bidi="he-IL"/>
        </w:rPr>
        <w:t>professional</w:t>
      </w:r>
      <w:r w:rsidR="008D40C6" w:rsidRPr="007E6DB7">
        <w:rPr>
          <w:rFonts w:cs="Arial"/>
          <w:sz w:val="20"/>
          <w:szCs w:val="20"/>
          <w:lang w:bidi="he-IL"/>
        </w:rPr>
        <w:t xml:space="preserve"> with over </w:t>
      </w:r>
      <w:r>
        <w:rPr>
          <w:rFonts w:cs="Arial"/>
          <w:sz w:val="20"/>
          <w:szCs w:val="20"/>
          <w:lang w:bidi="he-IL"/>
        </w:rPr>
        <w:t>6 Months</w:t>
      </w:r>
      <w:r w:rsidR="008D40C6" w:rsidRPr="007E6DB7">
        <w:rPr>
          <w:rFonts w:cs="Arial"/>
          <w:sz w:val="20"/>
          <w:szCs w:val="20"/>
          <w:lang w:bidi="he-IL"/>
        </w:rPr>
        <w:t xml:space="preserve"> of outstanding experience specialized in </w:t>
      </w:r>
      <w:r>
        <w:rPr>
          <w:rFonts w:cs="Arial"/>
          <w:b/>
          <w:bCs/>
          <w:sz w:val="20"/>
          <w:szCs w:val="20"/>
          <w:lang w:bidi="he-IL"/>
        </w:rPr>
        <w:t xml:space="preserve">Quantity Surveying </w:t>
      </w:r>
      <w:r w:rsidR="008D40C6" w:rsidRPr="007E6DB7">
        <w:rPr>
          <w:rFonts w:cs="Arial"/>
          <w:sz w:val="20"/>
          <w:szCs w:val="20"/>
          <w:lang w:bidi="he-IL"/>
        </w:rPr>
        <w:t xml:space="preserve">with the commitment of professional </w:t>
      </w:r>
      <w:r w:rsidR="003F492B" w:rsidRPr="007E6DB7">
        <w:rPr>
          <w:rFonts w:cs="Arial"/>
          <w:sz w:val="20"/>
          <w:szCs w:val="20"/>
          <w:lang w:bidi="he-IL"/>
        </w:rPr>
        <w:t>excellence.</w:t>
      </w:r>
      <w:r w:rsidR="003F492B" w:rsidRPr="007E6DB7">
        <w:rPr>
          <w:sz w:val="20"/>
          <w:szCs w:val="20"/>
          <w:shd w:val="clear" w:color="auto" w:fill="FFFFFF"/>
        </w:rPr>
        <w:t xml:space="preserve"> A</w:t>
      </w:r>
      <w:r w:rsidR="008D40C6" w:rsidRPr="007E6DB7">
        <w:rPr>
          <w:sz w:val="20"/>
          <w:szCs w:val="20"/>
          <w:shd w:val="clear" w:color="auto" w:fill="FFFFFF"/>
        </w:rPr>
        <w:t xml:space="preserve"> proactive, ambitious, self-starter who has a positive attitude and the ability to multi-task in a deadline driven </w:t>
      </w:r>
      <w:r>
        <w:rPr>
          <w:sz w:val="20"/>
          <w:szCs w:val="20"/>
          <w:shd w:val="clear" w:color="auto" w:fill="FFFFFF"/>
        </w:rPr>
        <w:t>construction</w:t>
      </w:r>
      <w:r w:rsidR="008D40C6" w:rsidRPr="007E6DB7">
        <w:rPr>
          <w:sz w:val="20"/>
          <w:szCs w:val="20"/>
          <w:shd w:val="clear" w:color="auto" w:fill="FFFFFF"/>
        </w:rPr>
        <w:t xml:space="preserve"> environment. </w:t>
      </w:r>
    </w:p>
    <w:p w:rsidR="008D40C6" w:rsidRPr="00FB36F2" w:rsidRDefault="008D40C6" w:rsidP="009D6742">
      <w:pPr>
        <w:spacing w:after="240"/>
        <w:jc w:val="both"/>
        <w:rPr>
          <w:sz w:val="20"/>
          <w:szCs w:val="20"/>
          <w:shd w:val="clear" w:color="auto" w:fill="FFFFFF"/>
        </w:rPr>
      </w:pPr>
      <w:r w:rsidRPr="007E6DB7">
        <w:rPr>
          <w:sz w:val="20"/>
          <w:szCs w:val="20"/>
          <w:shd w:val="clear" w:color="auto" w:fill="FFFFFF"/>
        </w:rPr>
        <w:t xml:space="preserve">Has self-confident, extroverted </w:t>
      </w:r>
      <w:r w:rsidR="009D6742">
        <w:rPr>
          <w:sz w:val="20"/>
          <w:szCs w:val="20"/>
          <w:shd w:val="clear" w:color="auto" w:fill="FFFFFF"/>
        </w:rPr>
        <w:t>with</w:t>
      </w:r>
      <w:r w:rsidRPr="007E6DB7">
        <w:rPr>
          <w:sz w:val="20"/>
          <w:szCs w:val="20"/>
          <w:shd w:val="clear" w:color="auto" w:fill="FFFFFF"/>
        </w:rPr>
        <w:t xml:space="preserve"> the ability to run fast and help a market leader extend its lead. </w:t>
      </w:r>
      <w:r w:rsidR="00C97967">
        <w:rPr>
          <w:sz w:val="20"/>
          <w:szCs w:val="20"/>
          <w:shd w:val="clear" w:color="auto" w:fill="FFFFFF"/>
        </w:rPr>
        <w:t>My</w:t>
      </w:r>
      <w:r w:rsidRPr="007E6DB7">
        <w:rPr>
          <w:sz w:val="20"/>
          <w:szCs w:val="20"/>
          <w:shd w:val="clear" w:color="auto" w:fill="FFFFFF"/>
        </w:rPr>
        <w:t xml:space="preserve"> key strengths lies in </w:t>
      </w:r>
      <w:r w:rsidR="00C97967">
        <w:rPr>
          <w:sz w:val="20"/>
          <w:szCs w:val="20"/>
          <w:shd w:val="clear" w:color="auto" w:fill="FFFFFF"/>
        </w:rPr>
        <w:t>my</w:t>
      </w:r>
      <w:r w:rsidRPr="007E6DB7">
        <w:rPr>
          <w:sz w:val="20"/>
          <w:szCs w:val="20"/>
          <w:shd w:val="clear" w:color="auto" w:fill="FFFFFF"/>
        </w:rPr>
        <w:t xml:space="preserve"> ability to assess situations, evaluate options, make decisions, draw conclusions, and exercise good judgment. An expert at defining problems, collecting data, establishing facts and making good decisions. Possessing a "client first" attitude means that who will always set an example for all staff.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4764"/>
        <w:gridCol w:w="4479"/>
      </w:tblGrid>
      <w:tr w:rsidR="008D40C6" w:rsidRPr="0021577B" w:rsidTr="00C627B6">
        <w:tc>
          <w:tcPr>
            <w:tcW w:w="4612" w:type="dxa"/>
            <w:shd w:val="clear" w:color="auto" w:fill="C4BC96" w:themeFill="background2" w:themeFillShade="BF"/>
          </w:tcPr>
          <w:p w:rsidR="008D40C6" w:rsidRPr="0021577B" w:rsidRDefault="008D40C6" w:rsidP="00255F2B">
            <w:pPr>
              <w:ind w:right="-360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  <w:lang w:bidi="he-IL"/>
              </w:rPr>
            </w:pPr>
            <w:r w:rsidRPr="0021577B">
              <w:rPr>
                <w:rFonts w:asciiTheme="minorHAnsi" w:hAnsiTheme="minorHAnsi" w:cs="Arial"/>
                <w:b/>
                <w:bCs/>
                <w:sz w:val="22"/>
                <w:szCs w:val="22"/>
                <w:lang w:bidi="he-IL"/>
              </w:rPr>
              <w:t>CORE COMPETENCIES</w:t>
            </w:r>
          </w:p>
        </w:tc>
        <w:tc>
          <w:tcPr>
            <w:tcW w:w="4415" w:type="dxa"/>
            <w:shd w:val="clear" w:color="auto" w:fill="C4BC96" w:themeFill="background2" w:themeFillShade="BF"/>
          </w:tcPr>
          <w:p w:rsidR="008D40C6" w:rsidRPr="0021577B" w:rsidRDefault="008D40C6" w:rsidP="00255F2B">
            <w:pPr>
              <w:ind w:right="-360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  <w:lang w:bidi="he-IL"/>
              </w:rPr>
            </w:pPr>
            <w:r w:rsidRPr="0021577B">
              <w:rPr>
                <w:rFonts w:asciiTheme="minorHAnsi" w:hAnsiTheme="minorHAnsi" w:cs="Arial"/>
                <w:b/>
                <w:bCs/>
                <w:sz w:val="22"/>
                <w:szCs w:val="22"/>
                <w:lang w:bidi="he-IL"/>
              </w:rPr>
              <w:t>SKILLS &amp; ABILITIES</w:t>
            </w:r>
          </w:p>
        </w:tc>
      </w:tr>
      <w:tr w:rsidR="008D40C6" w:rsidRPr="0021577B" w:rsidTr="00255F2B">
        <w:tc>
          <w:tcPr>
            <w:tcW w:w="5130" w:type="dxa"/>
            <w:shd w:val="clear" w:color="auto" w:fill="FFFFFF" w:themeFill="background1"/>
          </w:tcPr>
          <w:p w:rsidR="008D40C6" w:rsidRPr="0021577B" w:rsidRDefault="006C2E33" w:rsidP="00255F2B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Budgeting</w:t>
            </w:r>
          </w:p>
        </w:tc>
        <w:tc>
          <w:tcPr>
            <w:tcW w:w="4860" w:type="dxa"/>
            <w:shd w:val="clear" w:color="auto" w:fill="FFFFFF" w:themeFill="background1"/>
          </w:tcPr>
          <w:p w:rsidR="008D40C6" w:rsidRPr="00901F68" w:rsidRDefault="008D40C6" w:rsidP="00255F2B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 xml:space="preserve">Planning and Organizing </w:t>
            </w:r>
          </w:p>
        </w:tc>
      </w:tr>
      <w:tr w:rsidR="008D40C6" w:rsidRPr="0021577B" w:rsidTr="00255F2B">
        <w:tc>
          <w:tcPr>
            <w:tcW w:w="5130" w:type="dxa"/>
            <w:shd w:val="clear" w:color="auto" w:fill="FFFFFF" w:themeFill="background1"/>
          </w:tcPr>
          <w:p w:rsidR="008D40C6" w:rsidRPr="0021577B" w:rsidRDefault="006C2E33" w:rsidP="00255F2B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Construction Measurement</w:t>
            </w:r>
          </w:p>
        </w:tc>
        <w:tc>
          <w:tcPr>
            <w:tcW w:w="4860" w:type="dxa"/>
            <w:shd w:val="clear" w:color="auto" w:fill="FFFFFF" w:themeFill="background1"/>
          </w:tcPr>
          <w:p w:rsidR="008D40C6" w:rsidRPr="00901F68" w:rsidRDefault="008D40C6" w:rsidP="00255F2B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>Negotiation &amp; Persuasion</w:t>
            </w:r>
          </w:p>
        </w:tc>
      </w:tr>
      <w:tr w:rsidR="00C627B6" w:rsidRPr="0021577B" w:rsidTr="00255F2B">
        <w:tc>
          <w:tcPr>
            <w:tcW w:w="5130" w:type="dxa"/>
            <w:shd w:val="clear" w:color="auto" w:fill="FFFFFF" w:themeFill="background1"/>
          </w:tcPr>
          <w:p w:rsidR="00C627B6" w:rsidRPr="0021577B" w:rsidRDefault="00C93B87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Preparing/Defending Construction Claims</w:t>
            </w:r>
          </w:p>
        </w:tc>
        <w:tc>
          <w:tcPr>
            <w:tcW w:w="4860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>Innovation &amp; Creativity</w:t>
            </w: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21577B" w:rsidRDefault="00C627B6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Business Development &amp; Expansion</w:t>
            </w:r>
          </w:p>
        </w:tc>
        <w:tc>
          <w:tcPr>
            <w:tcW w:w="4415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>Communication &amp; Problem solving</w:t>
            </w: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21577B" w:rsidRDefault="00C93B87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Project Management</w:t>
            </w:r>
          </w:p>
        </w:tc>
        <w:tc>
          <w:tcPr>
            <w:tcW w:w="4415" w:type="dxa"/>
            <w:shd w:val="clear" w:color="auto" w:fill="FFFFFF" w:themeFill="background1"/>
          </w:tcPr>
          <w:p w:rsidR="00C627B6" w:rsidRPr="00C93B87" w:rsidRDefault="00C627B6" w:rsidP="00C93B87">
            <w:pPr>
              <w:ind w:right="-360"/>
              <w:jc w:val="both"/>
              <w:rPr>
                <w:sz w:val="22"/>
                <w:szCs w:val="22"/>
                <w:lang w:bidi="he-IL"/>
              </w:rPr>
            </w:pP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21577B" w:rsidRDefault="00C93B87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Cost Planning</w:t>
            </w:r>
          </w:p>
        </w:tc>
        <w:tc>
          <w:tcPr>
            <w:tcW w:w="4415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 xml:space="preserve">Decision making &amp; Action planning </w:t>
            </w: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21577B" w:rsidRDefault="00C93B87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Evaluating Construction Work</w:t>
            </w:r>
          </w:p>
        </w:tc>
        <w:tc>
          <w:tcPr>
            <w:tcW w:w="4415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>Teamwork &amp; People management</w:t>
            </w: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21577B" w:rsidRDefault="00C93B87" w:rsidP="00C627B6">
            <w:pPr>
              <w:pStyle w:val="ListParagraph"/>
              <w:numPr>
                <w:ilvl w:val="0"/>
                <w:numId w:val="10"/>
              </w:numPr>
              <w:ind w:right="-36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Preparing Documents for Tenders</w:t>
            </w:r>
          </w:p>
        </w:tc>
        <w:tc>
          <w:tcPr>
            <w:tcW w:w="4415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 w:rsidRPr="00901F68">
              <w:rPr>
                <w:rFonts w:asciiTheme="minorHAnsi" w:hAnsiTheme="minorHAnsi"/>
                <w:sz w:val="22"/>
                <w:szCs w:val="22"/>
                <w:lang w:bidi="he-IL"/>
              </w:rPr>
              <w:t xml:space="preserve">Leadership and </w:t>
            </w:r>
            <w:r>
              <w:rPr>
                <w:rFonts w:asciiTheme="minorHAnsi" w:hAnsiTheme="minorHAnsi"/>
                <w:sz w:val="22"/>
                <w:szCs w:val="22"/>
                <w:lang w:bidi="he-IL"/>
              </w:rPr>
              <w:t>Supervisory skills</w:t>
            </w:r>
          </w:p>
        </w:tc>
      </w:tr>
      <w:tr w:rsidR="00C627B6" w:rsidRPr="0021577B" w:rsidTr="00C627B6">
        <w:tc>
          <w:tcPr>
            <w:tcW w:w="4612" w:type="dxa"/>
            <w:shd w:val="clear" w:color="auto" w:fill="FFFFFF" w:themeFill="background1"/>
          </w:tcPr>
          <w:p w:rsidR="00C627B6" w:rsidRPr="00C93B87" w:rsidRDefault="00C627B6" w:rsidP="00C93B87">
            <w:pPr>
              <w:ind w:right="-360"/>
              <w:jc w:val="both"/>
              <w:rPr>
                <w:sz w:val="22"/>
                <w:szCs w:val="22"/>
                <w:lang w:bidi="he-IL"/>
              </w:rPr>
            </w:pPr>
          </w:p>
        </w:tc>
        <w:tc>
          <w:tcPr>
            <w:tcW w:w="4415" w:type="dxa"/>
            <w:shd w:val="clear" w:color="auto" w:fill="FFFFFF" w:themeFill="background1"/>
          </w:tcPr>
          <w:p w:rsidR="00C627B6" w:rsidRPr="00901F68" w:rsidRDefault="00C627B6" w:rsidP="00C627B6">
            <w:pPr>
              <w:pStyle w:val="ListParagraph"/>
              <w:numPr>
                <w:ilvl w:val="0"/>
                <w:numId w:val="11"/>
              </w:numPr>
              <w:ind w:left="342" w:right="-360" w:hanging="270"/>
              <w:jc w:val="both"/>
              <w:rPr>
                <w:rFonts w:asciiTheme="minorHAnsi" w:hAnsiTheme="minorHAnsi"/>
                <w:sz w:val="22"/>
                <w:szCs w:val="22"/>
                <w:lang w:bidi="he-IL"/>
              </w:rPr>
            </w:pPr>
            <w:r>
              <w:rPr>
                <w:rFonts w:asciiTheme="minorHAnsi" w:hAnsiTheme="minorHAnsi"/>
                <w:sz w:val="22"/>
                <w:szCs w:val="22"/>
                <w:lang w:bidi="he-IL"/>
              </w:rPr>
              <w:t>Judgment and Decision making</w:t>
            </w:r>
          </w:p>
        </w:tc>
      </w:tr>
    </w:tbl>
    <w:p w:rsidR="008D40C6" w:rsidRDefault="008D40C6" w:rsidP="008D40C6">
      <w:pPr>
        <w:jc w:val="center"/>
        <w:rPr>
          <w:rFonts w:ascii="Century Gothic" w:hAnsi="Century Gothic"/>
          <w:b/>
          <w:sz w:val="16"/>
          <w:szCs w:val="16"/>
        </w:rPr>
      </w:pPr>
    </w:p>
    <w:p w:rsidR="00387939" w:rsidRDefault="00387939" w:rsidP="00EE6407">
      <w:pPr>
        <w:rPr>
          <w:rFonts w:ascii="Century Gothic" w:hAnsi="Century Gothic"/>
          <w:b/>
          <w:sz w:val="16"/>
          <w:szCs w:val="16"/>
        </w:rPr>
      </w:pPr>
    </w:p>
    <w:p w:rsidR="00032581" w:rsidRDefault="00032581" w:rsidP="00032581">
      <w:pPr>
        <w:jc w:val="center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032581" w:rsidRPr="0021577B" w:rsidTr="00255F2B">
        <w:tc>
          <w:tcPr>
            <w:tcW w:w="9985" w:type="dxa"/>
            <w:shd w:val="clear" w:color="auto" w:fill="C4BC96" w:themeFill="background2" w:themeFillShade="BF"/>
          </w:tcPr>
          <w:p w:rsidR="00032581" w:rsidRPr="0021577B" w:rsidRDefault="00032581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ACADEMIC CREDENTIALS</w:t>
            </w:r>
          </w:p>
        </w:tc>
      </w:tr>
    </w:tbl>
    <w:p w:rsidR="00032581" w:rsidRPr="00B46EC0" w:rsidRDefault="00032581" w:rsidP="00032581">
      <w:pPr>
        <w:tabs>
          <w:tab w:val="left" w:pos="6305"/>
        </w:tabs>
        <w:jc w:val="both"/>
        <w:rPr>
          <w:b/>
          <w:bCs/>
          <w:sz w:val="16"/>
          <w:szCs w:val="16"/>
        </w:rPr>
      </w:pPr>
    </w:p>
    <w:p w:rsidR="00032581" w:rsidRDefault="00032581" w:rsidP="00D05249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</w:rPr>
      </w:pPr>
      <w:r>
        <w:rPr>
          <w:b/>
        </w:rPr>
        <w:t xml:space="preserve">General Certificate of Education </w:t>
      </w:r>
      <w:r w:rsidRPr="00D05249">
        <w:rPr>
          <w:bCs/>
        </w:rPr>
        <w:t>(Ad</w:t>
      </w:r>
      <w:r w:rsidR="00D05249" w:rsidRPr="00D05249">
        <w:rPr>
          <w:bCs/>
        </w:rPr>
        <w:t>vanced Level)</w:t>
      </w:r>
      <w:r w:rsidR="00D05249">
        <w:rPr>
          <w:b/>
        </w:rPr>
        <w:t>Commerce Stream</w:t>
      </w:r>
      <w:r>
        <w:rPr>
          <w:bCs/>
        </w:rPr>
        <w:t xml:space="preserve">, </w:t>
      </w:r>
      <w:r w:rsidR="00D05249">
        <w:rPr>
          <w:bCs/>
          <w:i/>
          <w:iCs/>
        </w:rPr>
        <w:t>Ministry of Education</w:t>
      </w:r>
      <w:r w:rsidR="00D05249">
        <w:rPr>
          <w:bCs/>
        </w:rPr>
        <w:t xml:space="preserve">, </w:t>
      </w:r>
      <w:r>
        <w:rPr>
          <w:bCs/>
        </w:rPr>
        <w:t xml:space="preserve">Sri Lanka, </w:t>
      </w:r>
      <w:r w:rsidR="00D05249">
        <w:rPr>
          <w:bCs/>
        </w:rPr>
        <w:t>2012</w:t>
      </w:r>
    </w:p>
    <w:p w:rsidR="00D05249" w:rsidRDefault="00D05249" w:rsidP="00D05249">
      <w:pPr>
        <w:pStyle w:val="ListParagraph"/>
        <w:numPr>
          <w:ilvl w:val="0"/>
          <w:numId w:val="14"/>
        </w:numPr>
        <w:spacing w:line="276" w:lineRule="auto"/>
        <w:jc w:val="both"/>
        <w:rPr>
          <w:bCs/>
        </w:rPr>
      </w:pPr>
      <w:r>
        <w:rPr>
          <w:b/>
        </w:rPr>
        <w:t xml:space="preserve">General Certificate of Education </w:t>
      </w:r>
      <w:r w:rsidRPr="00D05249">
        <w:rPr>
          <w:bCs/>
        </w:rPr>
        <w:t>(Ordinary Level)</w:t>
      </w:r>
      <w:r>
        <w:rPr>
          <w:bCs/>
        </w:rPr>
        <w:t xml:space="preserve">, </w:t>
      </w:r>
      <w:r>
        <w:rPr>
          <w:bCs/>
          <w:i/>
          <w:iCs/>
        </w:rPr>
        <w:t>Ministry of Education</w:t>
      </w:r>
      <w:r>
        <w:rPr>
          <w:bCs/>
        </w:rPr>
        <w:t>, Sri Lanka, 2009</w:t>
      </w:r>
    </w:p>
    <w:p w:rsidR="00EE6407" w:rsidRPr="00A76DAC" w:rsidRDefault="00EE6407" w:rsidP="00032581">
      <w:pPr>
        <w:jc w:val="both"/>
        <w:rPr>
          <w:bCs/>
          <w:sz w:val="4"/>
          <w:szCs w:val="4"/>
        </w:rPr>
      </w:pPr>
    </w:p>
    <w:p w:rsidR="00D05249" w:rsidRDefault="00D05249" w:rsidP="00D05249">
      <w:pPr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D05249" w:rsidRPr="0021577B" w:rsidTr="00255F2B">
        <w:tc>
          <w:tcPr>
            <w:tcW w:w="9985" w:type="dxa"/>
            <w:shd w:val="clear" w:color="auto" w:fill="C4BC96" w:themeFill="background2" w:themeFillShade="BF"/>
          </w:tcPr>
          <w:p w:rsidR="00D05249" w:rsidRPr="0021577B" w:rsidRDefault="00D05249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PROFESSIONAL QUALIFICATIONS </w:t>
            </w:r>
          </w:p>
        </w:tc>
      </w:tr>
    </w:tbl>
    <w:p w:rsidR="00D05249" w:rsidRPr="00B46EC0" w:rsidRDefault="00D05249" w:rsidP="00D05249">
      <w:pPr>
        <w:tabs>
          <w:tab w:val="left" w:pos="6305"/>
        </w:tabs>
        <w:jc w:val="both"/>
        <w:rPr>
          <w:b/>
          <w:bCs/>
          <w:sz w:val="16"/>
          <w:szCs w:val="16"/>
        </w:rPr>
      </w:pPr>
    </w:p>
    <w:p w:rsidR="003F492B" w:rsidRPr="003F492B" w:rsidRDefault="003F492B" w:rsidP="00EE6407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</w:rPr>
      </w:pPr>
      <w:r>
        <w:rPr>
          <w:b/>
        </w:rPr>
        <w:t>Higher National Diploma in Quantity Surveying</w:t>
      </w:r>
    </w:p>
    <w:p w:rsidR="00EE6407" w:rsidRPr="003F492B" w:rsidRDefault="003F492B" w:rsidP="003F492B">
      <w:pPr>
        <w:pStyle w:val="ListParagraph"/>
        <w:numPr>
          <w:ilvl w:val="0"/>
          <w:numId w:val="15"/>
        </w:numPr>
        <w:spacing w:line="276" w:lineRule="auto"/>
        <w:jc w:val="both"/>
        <w:rPr>
          <w:bCs/>
        </w:rPr>
      </w:pPr>
      <w:r>
        <w:rPr>
          <w:b/>
          <w:bCs/>
        </w:rPr>
        <w:t>Diploma In Networking</w:t>
      </w:r>
    </w:p>
    <w:p w:rsidR="00900DD0" w:rsidRDefault="00900DD0" w:rsidP="003A0132">
      <w:pPr>
        <w:rPr>
          <w:rFonts w:ascii="Century Gothic" w:hAnsi="Century Gothic"/>
          <w:b/>
          <w:sz w:val="16"/>
          <w:szCs w:val="16"/>
        </w:rPr>
      </w:pPr>
    </w:p>
    <w:p w:rsidR="00387939" w:rsidRDefault="00387939" w:rsidP="008D40C6">
      <w:pPr>
        <w:jc w:val="center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8D40C6" w:rsidRPr="0021577B" w:rsidTr="00255F2B">
        <w:tc>
          <w:tcPr>
            <w:tcW w:w="9985" w:type="dxa"/>
            <w:shd w:val="clear" w:color="auto" w:fill="C4BC96" w:themeFill="background2" w:themeFillShade="BF"/>
          </w:tcPr>
          <w:p w:rsidR="008D40C6" w:rsidRPr="0021577B" w:rsidRDefault="008D40C6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PROFESSIONAL EXPERIENCE</w:t>
            </w:r>
          </w:p>
        </w:tc>
      </w:tr>
    </w:tbl>
    <w:p w:rsidR="008D40C6" w:rsidRDefault="008D40C6" w:rsidP="008D40C6">
      <w:pPr>
        <w:jc w:val="center"/>
        <w:rPr>
          <w:rFonts w:ascii="Century Gothic" w:hAnsi="Century Gothic"/>
          <w:b/>
          <w:sz w:val="16"/>
          <w:szCs w:val="16"/>
        </w:rPr>
      </w:pPr>
    </w:p>
    <w:p w:rsidR="008D40C6" w:rsidRPr="001726CB" w:rsidRDefault="003F492B" w:rsidP="000D2ED9">
      <w:pPr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  <w:b/>
          <w:bCs/>
          <w:color w:val="000080"/>
        </w:rPr>
        <w:t>Trainee Quantity Surveyor</w:t>
      </w:r>
      <w:r w:rsidR="008D40C6" w:rsidRPr="001726CB">
        <w:rPr>
          <w:rFonts w:cs="Arial"/>
          <w:b/>
          <w:bCs/>
          <w:color w:val="000080"/>
        </w:rPr>
        <w:t xml:space="preserve"> – </w:t>
      </w:r>
      <w:r w:rsidR="000D2ED9">
        <w:rPr>
          <w:rFonts w:cs="Arial"/>
        </w:rPr>
        <w:t>Since</w:t>
      </w:r>
      <w:r w:rsidR="005E1015">
        <w:rPr>
          <w:rFonts w:cs="Arial"/>
        </w:rPr>
        <w:t xml:space="preserve"> January 2015 to July</w:t>
      </w:r>
      <w:r>
        <w:rPr>
          <w:rFonts w:cs="Arial"/>
        </w:rPr>
        <w:t xml:space="preserve"> 2015</w:t>
      </w:r>
    </w:p>
    <w:p w:rsidR="00EE6407" w:rsidRDefault="005E1015" w:rsidP="008D40C6">
      <w:pPr>
        <w:ind w:firstLine="360"/>
        <w:jc w:val="both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MMS</w:t>
      </w:r>
      <w:r w:rsidR="003F492B">
        <w:rPr>
          <w:rFonts w:cs="Arial"/>
          <w:b/>
          <w:bCs/>
          <w:i/>
          <w:iCs/>
        </w:rPr>
        <w:t xml:space="preserve"> CONSTRUCTIONS – </w:t>
      </w:r>
      <w:proofErr w:type="spellStart"/>
      <w:r w:rsidR="003F492B">
        <w:rPr>
          <w:rFonts w:cs="Arial"/>
          <w:b/>
          <w:bCs/>
          <w:i/>
          <w:iCs/>
        </w:rPr>
        <w:t>Mawanella</w:t>
      </w:r>
      <w:proofErr w:type="spellEnd"/>
    </w:p>
    <w:p w:rsidR="003F492B" w:rsidRPr="001B24F3" w:rsidRDefault="003F492B" w:rsidP="008D40C6">
      <w:pPr>
        <w:ind w:firstLine="360"/>
        <w:jc w:val="both"/>
        <w:rPr>
          <w:rFonts w:cs="Arial"/>
        </w:rPr>
      </w:pPr>
      <w:bookmarkStart w:id="0" w:name="_GoBack"/>
      <w:bookmarkEnd w:id="0"/>
    </w:p>
    <w:p w:rsidR="008D40C6" w:rsidRPr="00C33256" w:rsidRDefault="008D40C6" w:rsidP="008D40C6">
      <w:pPr>
        <w:tabs>
          <w:tab w:val="left" w:pos="450"/>
        </w:tabs>
        <w:ind w:right="-270"/>
        <w:jc w:val="both"/>
      </w:pPr>
      <w:r w:rsidRPr="001726CB">
        <w:rPr>
          <w:b/>
          <w:bCs/>
          <w:u w:val="single"/>
        </w:rPr>
        <w:lastRenderedPageBreak/>
        <w:t>Accountabilities:</w:t>
      </w:r>
    </w:p>
    <w:p w:rsidR="00AB0901" w:rsidRPr="00AB0901" w:rsidRDefault="00AB0901" w:rsidP="003D2DD9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AB0901">
        <w:rPr>
          <w:rFonts w:cs="Arial"/>
        </w:rPr>
        <w:t xml:space="preserve">Responsible for the coordination of </w:t>
      </w:r>
      <w:r w:rsidR="003F492B">
        <w:rPr>
          <w:rFonts w:cs="Arial"/>
        </w:rPr>
        <w:t>with constructors and clients to take off Quantities</w:t>
      </w:r>
    </w:p>
    <w:p w:rsidR="00921217" w:rsidRDefault="00921217" w:rsidP="00AB0901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>
        <w:rPr>
          <w:rFonts w:cs="Arial"/>
        </w:rPr>
        <w:t xml:space="preserve">Providing  Measurements for construction site and clients </w:t>
      </w:r>
    </w:p>
    <w:p w:rsidR="008D40C6" w:rsidRPr="00921217" w:rsidRDefault="00921217" w:rsidP="00921217">
      <w:pPr>
        <w:pStyle w:val="ListParagraph"/>
        <w:numPr>
          <w:ilvl w:val="0"/>
          <w:numId w:val="20"/>
        </w:numPr>
        <w:jc w:val="both"/>
      </w:pPr>
      <w:r w:rsidRPr="00921217">
        <w:rPr>
          <w:rFonts w:eastAsia="Times New Roman"/>
          <w:lang w:bidi="ar-SA"/>
        </w:rPr>
        <w:t xml:space="preserve">Lead Role in supervising the construction site. </w:t>
      </w:r>
    </w:p>
    <w:p w:rsidR="00921217" w:rsidRDefault="00921217" w:rsidP="00921217">
      <w:pPr>
        <w:jc w:val="both"/>
      </w:pPr>
    </w:p>
    <w:p w:rsidR="00921217" w:rsidRDefault="00921217" w:rsidP="00921217">
      <w:pPr>
        <w:jc w:val="both"/>
      </w:pPr>
    </w:p>
    <w:p w:rsidR="00921217" w:rsidRPr="005F3B8B" w:rsidRDefault="00921217" w:rsidP="00921217">
      <w:pPr>
        <w:jc w:val="both"/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900DD0" w:rsidRPr="0021577B" w:rsidTr="003F492B">
        <w:tc>
          <w:tcPr>
            <w:tcW w:w="9243" w:type="dxa"/>
            <w:shd w:val="clear" w:color="auto" w:fill="C4BC96" w:themeFill="background2" w:themeFillShade="BF"/>
          </w:tcPr>
          <w:p w:rsidR="00900DD0" w:rsidRPr="0021577B" w:rsidRDefault="00900DD0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OTHER QUALIFICATIONS </w:t>
            </w:r>
          </w:p>
        </w:tc>
      </w:tr>
    </w:tbl>
    <w:p w:rsidR="00900DD0" w:rsidRPr="001D7A92" w:rsidRDefault="00900DD0" w:rsidP="00900DD0">
      <w:pPr>
        <w:jc w:val="both"/>
        <w:rPr>
          <w:bCs/>
          <w:sz w:val="16"/>
          <w:szCs w:val="16"/>
        </w:rPr>
      </w:pPr>
    </w:p>
    <w:p w:rsidR="00900DD0" w:rsidRDefault="00900DD0" w:rsidP="00C162C4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>
        <w:rPr>
          <w:b/>
        </w:rPr>
        <w:t>IT Skills</w:t>
      </w:r>
      <w:r w:rsidRPr="00B46EC0">
        <w:rPr>
          <w:bCs/>
        </w:rPr>
        <w:t xml:space="preserve">, </w:t>
      </w:r>
      <w:r>
        <w:rPr>
          <w:bCs/>
        </w:rPr>
        <w:t xml:space="preserve">Full conversant </w:t>
      </w:r>
      <w:r w:rsidR="00C162C4">
        <w:rPr>
          <w:bCs/>
        </w:rPr>
        <w:t>with</w:t>
      </w:r>
      <w:r>
        <w:rPr>
          <w:bCs/>
        </w:rPr>
        <w:t xml:space="preserve"> MS Windows, MS Office packages </w:t>
      </w:r>
    </w:p>
    <w:p w:rsidR="00900DD0" w:rsidRPr="00EE6407" w:rsidRDefault="00900DD0" w:rsidP="00900DD0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b/>
          <w:sz w:val="16"/>
          <w:szCs w:val="16"/>
        </w:rPr>
      </w:pPr>
      <w:r w:rsidRPr="00EE6407">
        <w:rPr>
          <w:b/>
        </w:rPr>
        <w:t>Language Skills</w:t>
      </w:r>
      <w:r w:rsidRPr="00EE6407">
        <w:rPr>
          <w:bCs/>
        </w:rPr>
        <w:t xml:space="preserve">, Fluent in English, Tamil &amp; Sinhala </w:t>
      </w:r>
    </w:p>
    <w:p w:rsidR="00900DD0" w:rsidRPr="003A0132" w:rsidRDefault="00900DD0" w:rsidP="000A55F3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b/>
          <w:sz w:val="16"/>
          <w:szCs w:val="16"/>
        </w:rPr>
      </w:pPr>
      <w:r>
        <w:rPr>
          <w:b/>
        </w:rPr>
        <w:t>Driving License</w:t>
      </w:r>
      <w:r w:rsidRPr="00EE6407">
        <w:rPr>
          <w:bCs/>
        </w:rPr>
        <w:t xml:space="preserve">, </w:t>
      </w:r>
      <w:r>
        <w:rPr>
          <w:bCs/>
        </w:rPr>
        <w:t>Holder of valid Sri Lanka</w:t>
      </w:r>
      <w:r w:rsidR="000A55F3">
        <w:rPr>
          <w:bCs/>
        </w:rPr>
        <w:t>n</w:t>
      </w:r>
      <w:r w:rsidR="00CB24DD">
        <w:rPr>
          <w:bCs/>
        </w:rPr>
        <w:t xml:space="preserve"> </w:t>
      </w:r>
      <w:r w:rsidR="000A55F3">
        <w:rPr>
          <w:bCs/>
        </w:rPr>
        <w:t>D</w:t>
      </w:r>
      <w:r>
        <w:rPr>
          <w:bCs/>
        </w:rPr>
        <w:t xml:space="preserve">riving </w:t>
      </w:r>
      <w:r w:rsidR="000A55F3">
        <w:rPr>
          <w:bCs/>
        </w:rPr>
        <w:t>L</w:t>
      </w:r>
      <w:r>
        <w:rPr>
          <w:bCs/>
        </w:rPr>
        <w:t>icense for light vehicles</w:t>
      </w:r>
    </w:p>
    <w:p w:rsidR="00900DD0" w:rsidRDefault="00900DD0" w:rsidP="00443271">
      <w:pPr>
        <w:rPr>
          <w:bCs/>
          <w:iCs/>
          <w:sz w:val="28"/>
        </w:rPr>
      </w:pPr>
    </w:p>
    <w:p w:rsidR="00EB4DB7" w:rsidRDefault="00EB4DB7" w:rsidP="00EB4DB7">
      <w:pPr>
        <w:jc w:val="center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EB4DB7" w:rsidRPr="0021577B" w:rsidTr="00921217">
        <w:tc>
          <w:tcPr>
            <w:tcW w:w="9243" w:type="dxa"/>
            <w:shd w:val="clear" w:color="auto" w:fill="C4BC96" w:themeFill="background2" w:themeFillShade="BF"/>
          </w:tcPr>
          <w:p w:rsidR="00EB4DB7" w:rsidRPr="0021577B" w:rsidRDefault="00EB4DB7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EXTRA CURRICULAR ACTIVITIES</w:t>
            </w:r>
          </w:p>
        </w:tc>
      </w:tr>
    </w:tbl>
    <w:p w:rsidR="00921217" w:rsidRPr="00921217" w:rsidRDefault="00921217" w:rsidP="00921217">
      <w:pPr>
        <w:ind w:left="360"/>
      </w:pPr>
    </w:p>
    <w:p w:rsidR="00921217" w:rsidRPr="00921217" w:rsidRDefault="00921217" w:rsidP="00921217">
      <w:pPr>
        <w:pStyle w:val="ListParagraph"/>
        <w:numPr>
          <w:ilvl w:val="0"/>
          <w:numId w:val="22"/>
        </w:numPr>
      </w:pPr>
      <w:r w:rsidRPr="00921217">
        <w:t xml:space="preserve">Member of Islamic Society of </w:t>
      </w:r>
      <w:proofErr w:type="spellStart"/>
      <w:r w:rsidRPr="00921217">
        <w:t>Azhar</w:t>
      </w:r>
      <w:proofErr w:type="spellEnd"/>
      <w:r>
        <w:t xml:space="preserve"> College year 2011.</w:t>
      </w:r>
    </w:p>
    <w:p w:rsidR="00921217" w:rsidRPr="00921217" w:rsidRDefault="00921217" w:rsidP="00921217">
      <w:pPr>
        <w:pStyle w:val="ListParagraph"/>
        <w:numPr>
          <w:ilvl w:val="0"/>
          <w:numId w:val="22"/>
        </w:numPr>
      </w:pPr>
      <w:r w:rsidRPr="00921217">
        <w:t>Member of interact Club of the School</w:t>
      </w:r>
      <w:r>
        <w:t>.</w:t>
      </w:r>
    </w:p>
    <w:p w:rsidR="00921217" w:rsidRPr="00921217" w:rsidRDefault="00921217" w:rsidP="00921217">
      <w:pPr>
        <w:pStyle w:val="ListParagraph"/>
        <w:numPr>
          <w:ilvl w:val="0"/>
          <w:numId w:val="22"/>
        </w:numPr>
      </w:pPr>
      <w:r w:rsidRPr="00921217">
        <w:t>Represented School Basket Ball</w:t>
      </w:r>
      <w:r w:rsidR="00317DC2">
        <w:t xml:space="preserve"> </w:t>
      </w:r>
      <w:r w:rsidRPr="00921217">
        <w:t>Team 2009-2012</w:t>
      </w:r>
      <w:r>
        <w:t>.</w:t>
      </w:r>
    </w:p>
    <w:p w:rsidR="00921217" w:rsidRPr="00921217" w:rsidRDefault="00921217" w:rsidP="00921217">
      <w:pPr>
        <w:pStyle w:val="ListParagraph"/>
        <w:numPr>
          <w:ilvl w:val="0"/>
          <w:numId w:val="22"/>
        </w:numPr>
      </w:pPr>
      <w:r w:rsidRPr="00921217">
        <w:t>Me</w:t>
      </w:r>
      <w:r>
        <w:t xml:space="preserve">mber of school </w:t>
      </w:r>
      <w:proofErr w:type="spellStart"/>
      <w:r>
        <w:t>Thoral</w:t>
      </w:r>
      <w:proofErr w:type="spellEnd"/>
      <w:r>
        <w:t xml:space="preserve"> committee.</w:t>
      </w:r>
    </w:p>
    <w:p w:rsidR="00EB4DB7" w:rsidRDefault="00EB4DB7" w:rsidP="00443271">
      <w:pPr>
        <w:rPr>
          <w:bCs/>
          <w:iCs/>
          <w:sz w:val="28"/>
        </w:rPr>
      </w:pPr>
    </w:p>
    <w:p w:rsidR="00CC2624" w:rsidRDefault="00CC2624" w:rsidP="00443271">
      <w:pPr>
        <w:rPr>
          <w:bCs/>
          <w:iCs/>
          <w:sz w:val="28"/>
        </w:rPr>
      </w:pPr>
    </w:p>
    <w:p w:rsidR="003A0132" w:rsidRPr="001D7A92" w:rsidRDefault="003A0132" w:rsidP="003A0132">
      <w:pPr>
        <w:pStyle w:val="ListParagraph"/>
        <w:ind w:left="360"/>
        <w:jc w:val="both"/>
        <w:rPr>
          <w:bCs/>
        </w:rPr>
      </w:pP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3A0132" w:rsidRPr="0021577B" w:rsidTr="00255F2B">
        <w:tc>
          <w:tcPr>
            <w:tcW w:w="9985" w:type="dxa"/>
            <w:shd w:val="clear" w:color="auto" w:fill="C4BC96" w:themeFill="background2" w:themeFillShade="BF"/>
          </w:tcPr>
          <w:p w:rsidR="003A0132" w:rsidRPr="0021577B" w:rsidRDefault="003A0132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PERSONAL PROFILE </w:t>
            </w:r>
          </w:p>
        </w:tc>
      </w:tr>
    </w:tbl>
    <w:p w:rsidR="003A0132" w:rsidRDefault="003A0132" w:rsidP="003A0132">
      <w:pPr>
        <w:jc w:val="both"/>
        <w:rPr>
          <w:rFonts w:eastAsia="Calibri" w:cs="Arial"/>
          <w:bCs/>
          <w:sz w:val="16"/>
          <w:szCs w:val="16"/>
        </w:rPr>
      </w:pPr>
    </w:p>
    <w:p w:rsidR="003A0132" w:rsidRDefault="003A0132" w:rsidP="003A0132">
      <w:pPr>
        <w:pStyle w:val="ListParagraph"/>
        <w:numPr>
          <w:ilvl w:val="0"/>
          <w:numId w:val="19"/>
        </w:numPr>
        <w:ind w:left="360"/>
        <w:jc w:val="both"/>
      </w:pPr>
      <w:r>
        <w:t>Full Name</w:t>
      </w:r>
      <w:r w:rsidRPr="00AB635F">
        <w:tab/>
      </w:r>
      <w:r w:rsidRPr="00AB635F">
        <w:tab/>
      </w:r>
      <w:r w:rsidRPr="00AB635F">
        <w:tab/>
        <w:t>:</w:t>
      </w:r>
      <w:r w:rsidRPr="00AB635F">
        <w:tab/>
      </w:r>
      <w:r w:rsidR="00921217">
        <w:t xml:space="preserve">Mohamed </w:t>
      </w:r>
      <w:proofErr w:type="spellStart"/>
      <w:r w:rsidR="00921217">
        <w:t>Naseer</w:t>
      </w:r>
      <w:proofErr w:type="spellEnd"/>
      <w:r w:rsidR="00921217">
        <w:t xml:space="preserve"> Mohamed </w:t>
      </w:r>
      <w:proofErr w:type="spellStart"/>
      <w:r w:rsidR="00921217">
        <w:t>Dilshad</w:t>
      </w:r>
      <w:proofErr w:type="spellEnd"/>
    </w:p>
    <w:p w:rsidR="003A0132" w:rsidRPr="005456CF" w:rsidRDefault="003A0132" w:rsidP="003A0132">
      <w:pPr>
        <w:jc w:val="both"/>
        <w:rPr>
          <w:sz w:val="2"/>
        </w:rPr>
      </w:pPr>
    </w:p>
    <w:p w:rsidR="003A0132" w:rsidRPr="00AB635F" w:rsidRDefault="003A0132" w:rsidP="003A0132">
      <w:pPr>
        <w:jc w:val="both"/>
        <w:rPr>
          <w:sz w:val="2"/>
          <w:szCs w:val="2"/>
        </w:rPr>
      </w:pPr>
    </w:p>
    <w:p w:rsidR="003A0132" w:rsidRDefault="003A0132" w:rsidP="003A0132">
      <w:pPr>
        <w:pStyle w:val="ListParagraph"/>
        <w:numPr>
          <w:ilvl w:val="0"/>
          <w:numId w:val="19"/>
        </w:numPr>
        <w:ind w:left="360"/>
        <w:jc w:val="both"/>
      </w:pPr>
      <w:r>
        <w:t>Date of Birth</w:t>
      </w:r>
      <w:r>
        <w:tab/>
      </w:r>
      <w:r>
        <w:tab/>
      </w:r>
      <w:r w:rsidRPr="00AB635F">
        <w:t xml:space="preserve">: </w:t>
      </w:r>
      <w:r w:rsidRPr="00AB635F">
        <w:tab/>
      </w:r>
      <w:r w:rsidR="00921217">
        <w:t>29</w:t>
      </w:r>
      <w:r>
        <w:t xml:space="preserve">July, </w:t>
      </w:r>
      <w:r w:rsidR="00921217">
        <w:t>1993</w:t>
      </w:r>
    </w:p>
    <w:p w:rsidR="003A0132" w:rsidRPr="00921217" w:rsidRDefault="00CB24DD" w:rsidP="003A0132">
      <w:pPr>
        <w:pStyle w:val="ListParagraph"/>
        <w:numPr>
          <w:ilvl w:val="0"/>
          <w:numId w:val="19"/>
        </w:numPr>
        <w:ind w:left="360"/>
        <w:jc w:val="both"/>
        <w:rPr>
          <w:rFonts w:cstheme="minorHAnsi"/>
        </w:rPr>
      </w:pPr>
      <w:r>
        <w:t>Permanent Address</w:t>
      </w:r>
      <w:r>
        <w:tab/>
        <w:t>:</w:t>
      </w:r>
      <w:r>
        <w:tab/>
      </w:r>
      <w:r w:rsidR="00921217" w:rsidRPr="00921217">
        <w:rPr>
          <w:rFonts w:cstheme="minorHAnsi"/>
        </w:rPr>
        <w:t xml:space="preserve">697/4 </w:t>
      </w:r>
      <w:proofErr w:type="spellStart"/>
      <w:r w:rsidR="00921217" w:rsidRPr="00921217">
        <w:rPr>
          <w:rFonts w:cstheme="minorHAnsi"/>
        </w:rPr>
        <w:t>Neeralla</w:t>
      </w:r>
      <w:proofErr w:type="spellEnd"/>
      <w:r w:rsidR="00921217" w:rsidRPr="00921217">
        <w:rPr>
          <w:rFonts w:cstheme="minorHAnsi"/>
        </w:rPr>
        <w:t xml:space="preserve">, </w:t>
      </w:r>
      <w:proofErr w:type="spellStart"/>
      <w:r w:rsidR="00921217" w:rsidRPr="00921217">
        <w:rPr>
          <w:rFonts w:cstheme="minorHAnsi"/>
        </w:rPr>
        <w:t>Akurana</w:t>
      </w:r>
      <w:proofErr w:type="spellEnd"/>
      <w:r w:rsidR="003A0132" w:rsidRPr="00921217">
        <w:rPr>
          <w:rFonts w:cstheme="minorHAnsi"/>
        </w:rPr>
        <w:t xml:space="preserve"> </w:t>
      </w:r>
    </w:p>
    <w:p w:rsidR="003A0132" w:rsidRPr="00921217" w:rsidRDefault="003A0132" w:rsidP="003A0132">
      <w:pPr>
        <w:ind w:left="3240" w:firstLine="360"/>
        <w:jc w:val="both"/>
        <w:rPr>
          <w:rFonts w:cstheme="minorHAnsi"/>
        </w:rPr>
      </w:pPr>
      <w:r w:rsidRPr="00921217">
        <w:rPr>
          <w:rFonts w:cstheme="minorHAnsi"/>
        </w:rPr>
        <w:t>Sri Lanka</w:t>
      </w:r>
    </w:p>
    <w:p w:rsidR="003A0132" w:rsidRDefault="003A0132" w:rsidP="003A0132">
      <w:pPr>
        <w:pStyle w:val="ListParagraph"/>
        <w:numPr>
          <w:ilvl w:val="0"/>
          <w:numId w:val="19"/>
        </w:numPr>
        <w:ind w:left="360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3A0132" w:rsidRDefault="003A0132" w:rsidP="003A0132">
      <w:pPr>
        <w:pStyle w:val="ListParagraph"/>
        <w:numPr>
          <w:ilvl w:val="0"/>
          <w:numId w:val="19"/>
        </w:numPr>
        <w:ind w:left="360"/>
        <w:jc w:val="both"/>
      </w:pPr>
      <w:r>
        <w:t>Civil Status</w:t>
      </w:r>
      <w:r>
        <w:tab/>
      </w:r>
      <w:r>
        <w:tab/>
      </w:r>
      <w:r>
        <w:tab/>
        <w:t xml:space="preserve">: </w:t>
      </w:r>
      <w:r>
        <w:tab/>
        <w:t>Single</w:t>
      </w:r>
    </w:p>
    <w:p w:rsidR="003A0132" w:rsidRDefault="003A0132" w:rsidP="003A0132">
      <w:pPr>
        <w:pStyle w:val="ListParagraph"/>
        <w:numPr>
          <w:ilvl w:val="0"/>
          <w:numId w:val="19"/>
        </w:numPr>
        <w:ind w:left="360"/>
        <w:jc w:val="both"/>
      </w:pPr>
      <w:r w:rsidRPr="00AB635F">
        <w:t>Nationality</w:t>
      </w:r>
      <w:r w:rsidRPr="00AB635F">
        <w:tab/>
      </w:r>
      <w:r w:rsidRPr="00AB635F">
        <w:tab/>
      </w:r>
      <w:r w:rsidRPr="00AB635F">
        <w:tab/>
        <w:t xml:space="preserve">: </w:t>
      </w:r>
      <w:r w:rsidRPr="00AB635F">
        <w:tab/>
        <w:t>Sri Lankan</w:t>
      </w:r>
    </w:p>
    <w:p w:rsidR="003A0132" w:rsidRDefault="000A55F3" w:rsidP="003A0132">
      <w:pPr>
        <w:pStyle w:val="ListParagraph"/>
        <w:numPr>
          <w:ilvl w:val="0"/>
          <w:numId w:val="19"/>
        </w:numPr>
        <w:ind w:left="360"/>
        <w:jc w:val="both"/>
      </w:pPr>
      <w:r>
        <w:t>Religion</w:t>
      </w:r>
      <w:r>
        <w:tab/>
      </w:r>
      <w:r>
        <w:tab/>
      </w:r>
      <w:r>
        <w:tab/>
        <w:t>:</w:t>
      </w:r>
      <w:r>
        <w:tab/>
        <w:t>Islam</w:t>
      </w:r>
    </w:p>
    <w:p w:rsidR="003A0132" w:rsidRPr="00AB635F" w:rsidRDefault="003A0132" w:rsidP="003A0132">
      <w:pPr>
        <w:jc w:val="both"/>
        <w:rPr>
          <w:sz w:val="2"/>
          <w:szCs w:val="2"/>
        </w:rPr>
      </w:pPr>
    </w:p>
    <w:p w:rsidR="003A0132" w:rsidRPr="00AB635F" w:rsidRDefault="003A0132" w:rsidP="003A0132">
      <w:pPr>
        <w:ind w:left="-540" w:firstLine="180"/>
        <w:jc w:val="both"/>
        <w:rPr>
          <w:sz w:val="2"/>
          <w:szCs w:val="2"/>
        </w:rPr>
      </w:pPr>
    </w:p>
    <w:p w:rsidR="003A0132" w:rsidRPr="00107BD6" w:rsidRDefault="003A0132" w:rsidP="003A0132">
      <w:pPr>
        <w:ind w:left="-180"/>
        <w:jc w:val="both"/>
        <w:rPr>
          <w:sz w:val="14"/>
          <w:szCs w:val="14"/>
        </w:rPr>
      </w:pPr>
    </w:p>
    <w:p w:rsidR="003A0132" w:rsidRPr="00AB635F" w:rsidRDefault="003A0132" w:rsidP="003A0132">
      <w:pPr>
        <w:ind w:left="-180"/>
        <w:jc w:val="both"/>
        <w:rPr>
          <w:sz w:val="2"/>
          <w:szCs w:val="2"/>
        </w:rPr>
      </w:pPr>
    </w:p>
    <w:p w:rsidR="003A0132" w:rsidRPr="007D5734" w:rsidRDefault="003A0132" w:rsidP="003A0132">
      <w:pPr>
        <w:pStyle w:val="NoSpacing"/>
        <w:jc w:val="both"/>
        <w:rPr>
          <w:sz w:val="2"/>
          <w:szCs w:val="2"/>
        </w:rPr>
      </w:pPr>
    </w:p>
    <w:p w:rsidR="003A0132" w:rsidRDefault="003A0132" w:rsidP="003A0132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243"/>
      </w:tblGrid>
      <w:tr w:rsidR="003A0132" w:rsidRPr="0021577B" w:rsidTr="00255F2B">
        <w:tc>
          <w:tcPr>
            <w:tcW w:w="9985" w:type="dxa"/>
            <w:shd w:val="clear" w:color="auto" w:fill="C4BC96" w:themeFill="background2" w:themeFillShade="BF"/>
          </w:tcPr>
          <w:p w:rsidR="003A0132" w:rsidRPr="0021577B" w:rsidRDefault="003A0132" w:rsidP="00255F2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REFERENCES </w:t>
            </w:r>
          </w:p>
        </w:tc>
      </w:tr>
    </w:tbl>
    <w:p w:rsidR="003A0132" w:rsidRDefault="003A0132" w:rsidP="003A0132">
      <w:pPr>
        <w:ind w:left="720"/>
        <w:jc w:val="both"/>
      </w:pPr>
    </w:p>
    <w:p w:rsidR="003A0132" w:rsidRPr="007929C7" w:rsidRDefault="003A0132" w:rsidP="003A0132">
      <w:pPr>
        <w:pStyle w:val="ListParagraph"/>
        <w:numPr>
          <w:ilvl w:val="0"/>
          <w:numId w:val="20"/>
        </w:numPr>
        <w:jc w:val="both"/>
      </w:pPr>
      <w:r>
        <w:t>Furnished upon request</w:t>
      </w:r>
    </w:p>
    <w:p w:rsidR="00194EF6" w:rsidRPr="00900DD0" w:rsidRDefault="00194EF6" w:rsidP="00900DD0"/>
    <w:sectPr w:rsidR="00194EF6" w:rsidRPr="00900DD0" w:rsidSect="007F7264">
      <w:pgSz w:w="11907" w:h="16839" w:code="9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217F"/>
    <w:multiLevelType w:val="hybridMultilevel"/>
    <w:tmpl w:val="93A0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3127"/>
    <w:multiLevelType w:val="hybridMultilevel"/>
    <w:tmpl w:val="A082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3280"/>
    <w:multiLevelType w:val="hybridMultilevel"/>
    <w:tmpl w:val="42B8F3D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A6E2036"/>
    <w:multiLevelType w:val="hybridMultilevel"/>
    <w:tmpl w:val="A596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7A33"/>
    <w:multiLevelType w:val="hybridMultilevel"/>
    <w:tmpl w:val="C2B67714"/>
    <w:lvl w:ilvl="0" w:tplc="0520139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665DA"/>
    <w:multiLevelType w:val="multilevel"/>
    <w:tmpl w:val="5D70F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620593F"/>
    <w:multiLevelType w:val="hybridMultilevel"/>
    <w:tmpl w:val="C462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02F4D"/>
    <w:multiLevelType w:val="hybridMultilevel"/>
    <w:tmpl w:val="ADAE7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AF0760"/>
    <w:multiLevelType w:val="hybridMultilevel"/>
    <w:tmpl w:val="C426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764F0"/>
    <w:multiLevelType w:val="hybridMultilevel"/>
    <w:tmpl w:val="1D001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E71E49"/>
    <w:multiLevelType w:val="hybridMultilevel"/>
    <w:tmpl w:val="A1D03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60107D"/>
    <w:multiLevelType w:val="hybridMultilevel"/>
    <w:tmpl w:val="E29E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246B5"/>
    <w:multiLevelType w:val="hybridMultilevel"/>
    <w:tmpl w:val="8A927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E745BB"/>
    <w:multiLevelType w:val="hybridMultilevel"/>
    <w:tmpl w:val="C7A0F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51E75BA9"/>
    <w:multiLevelType w:val="hybridMultilevel"/>
    <w:tmpl w:val="4844E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A827EB"/>
    <w:multiLevelType w:val="hybridMultilevel"/>
    <w:tmpl w:val="0E180DF2"/>
    <w:lvl w:ilvl="0" w:tplc="CAAE308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F117D"/>
    <w:multiLevelType w:val="hybridMultilevel"/>
    <w:tmpl w:val="0292ECA6"/>
    <w:lvl w:ilvl="0" w:tplc="DB9A541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C489D"/>
    <w:multiLevelType w:val="hybridMultilevel"/>
    <w:tmpl w:val="C2AE0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563FD3"/>
    <w:multiLevelType w:val="hybridMultilevel"/>
    <w:tmpl w:val="828CC0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1061FC"/>
    <w:multiLevelType w:val="hybridMultilevel"/>
    <w:tmpl w:val="19D44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9023494"/>
    <w:multiLevelType w:val="hybridMultilevel"/>
    <w:tmpl w:val="F39EAB58"/>
    <w:lvl w:ilvl="0" w:tplc="A7FC18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11242"/>
    <w:multiLevelType w:val="hybridMultilevel"/>
    <w:tmpl w:val="19D44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4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  <w:num w:numId="12">
    <w:abstractNumId w:val="21"/>
  </w:num>
  <w:num w:numId="13">
    <w:abstractNumId w:val="7"/>
  </w:num>
  <w:num w:numId="14">
    <w:abstractNumId w:val="13"/>
  </w:num>
  <w:num w:numId="15">
    <w:abstractNumId w:val="18"/>
  </w:num>
  <w:num w:numId="16">
    <w:abstractNumId w:val="14"/>
  </w:num>
  <w:num w:numId="17">
    <w:abstractNumId w:val="19"/>
  </w:num>
  <w:num w:numId="18">
    <w:abstractNumId w:val="17"/>
  </w:num>
  <w:num w:numId="19">
    <w:abstractNumId w:val="6"/>
  </w:num>
  <w:num w:numId="20">
    <w:abstractNumId w:val="10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271"/>
    <w:rsid w:val="000004B4"/>
    <w:rsid w:val="00005F44"/>
    <w:rsid w:val="00032581"/>
    <w:rsid w:val="00081736"/>
    <w:rsid w:val="00083447"/>
    <w:rsid w:val="000A29EE"/>
    <w:rsid w:val="000A55F3"/>
    <w:rsid w:val="000A7975"/>
    <w:rsid w:val="000C6A1D"/>
    <w:rsid w:val="000D2ED9"/>
    <w:rsid w:val="00113C1A"/>
    <w:rsid w:val="00194EF6"/>
    <w:rsid w:val="001B16F9"/>
    <w:rsid w:val="00220E11"/>
    <w:rsid w:val="00224ABA"/>
    <w:rsid w:val="00231B69"/>
    <w:rsid w:val="00235329"/>
    <w:rsid w:val="00246877"/>
    <w:rsid w:val="002A2B46"/>
    <w:rsid w:val="002A4EEC"/>
    <w:rsid w:val="002C3817"/>
    <w:rsid w:val="002D614B"/>
    <w:rsid w:val="002F1FBC"/>
    <w:rsid w:val="00317DC2"/>
    <w:rsid w:val="00320697"/>
    <w:rsid w:val="0032755D"/>
    <w:rsid w:val="00331DCF"/>
    <w:rsid w:val="00332DF5"/>
    <w:rsid w:val="00346A5C"/>
    <w:rsid w:val="0036669C"/>
    <w:rsid w:val="00370AEE"/>
    <w:rsid w:val="00387939"/>
    <w:rsid w:val="003A0132"/>
    <w:rsid w:val="003B0E0E"/>
    <w:rsid w:val="003C039C"/>
    <w:rsid w:val="003C4C4D"/>
    <w:rsid w:val="003D2DD9"/>
    <w:rsid w:val="003E44F1"/>
    <w:rsid w:val="003E7990"/>
    <w:rsid w:val="003F492B"/>
    <w:rsid w:val="00401802"/>
    <w:rsid w:val="00401930"/>
    <w:rsid w:val="00406A85"/>
    <w:rsid w:val="00411A02"/>
    <w:rsid w:val="0041760D"/>
    <w:rsid w:val="00420857"/>
    <w:rsid w:val="00443271"/>
    <w:rsid w:val="00456C32"/>
    <w:rsid w:val="00477F61"/>
    <w:rsid w:val="00482C3F"/>
    <w:rsid w:val="00494E9D"/>
    <w:rsid w:val="00496C28"/>
    <w:rsid w:val="004B1543"/>
    <w:rsid w:val="004C39FD"/>
    <w:rsid w:val="004D294B"/>
    <w:rsid w:val="004D7F4E"/>
    <w:rsid w:val="004E45AB"/>
    <w:rsid w:val="00514621"/>
    <w:rsid w:val="00526B36"/>
    <w:rsid w:val="0053166F"/>
    <w:rsid w:val="005602CB"/>
    <w:rsid w:val="00565A67"/>
    <w:rsid w:val="00586379"/>
    <w:rsid w:val="005942A6"/>
    <w:rsid w:val="005B2A69"/>
    <w:rsid w:val="005E1015"/>
    <w:rsid w:val="006031C6"/>
    <w:rsid w:val="00632C0E"/>
    <w:rsid w:val="006601BC"/>
    <w:rsid w:val="00677AB7"/>
    <w:rsid w:val="006C269E"/>
    <w:rsid w:val="006C2E33"/>
    <w:rsid w:val="006C3D05"/>
    <w:rsid w:val="006D332A"/>
    <w:rsid w:val="006E12E8"/>
    <w:rsid w:val="00727607"/>
    <w:rsid w:val="00752D1B"/>
    <w:rsid w:val="0077494E"/>
    <w:rsid w:val="007A5237"/>
    <w:rsid w:val="007B293A"/>
    <w:rsid w:val="007C34AE"/>
    <w:rsid w:val="007D442B"/>
    <w:rsid w:val="007F7264"/>
    <w:rsid w:val="008049E4"/>
    <w:rsid w:val="00820EBA"/>
    <w:rsid w:val="00831749"/>
    <w:rsid w:val="00843F4F"/>
    <w:rsid w:val="00846117"/>
    <w:rsid w:val="008955D8"/>
    <w:rsid w:val="00896D11"/>
    <w:rsid w:val="008B2A5E"/>
    <w:rsid w:val="008D40C6"/>
    <w:rsid w:val="00900DD0"/>
    <w:rsid w:val="00921217"/>
    <w:rsid w:val="00926554"/>
    <w:rsid w:val="00933B82"/>
    <w:rsid w:val="00950E3F"/>
    <w:rsid w:val="009A3485"/>
    <w:rsid w:val="009D1BE0"/>
    <w:rsid w:val="009D6742"/>
    <w:rsid w:val="009F6A19"/>
    <w:rsid w:val="00A2355C"/>
    <w:rsid w:val="00A44F50"/>
    <w:rsid w:val="00A75144"/>
    <w:rsid w:val="00A76E05"/>
    <w:rsid w:val="00A90BA1"/>
    <w:rsid w:val="00A95ECC"/>
    <w:rsid w:val="00A9645F"/>
    <w:rsid w:val="00AB0901"/>
    <w:rsid w:val="00AB7E39"/>
    <w:rsid w:val="00AC1D80"/>
    <w:rsid w:val="00AD047E"/>
    <w:rsid w:val="00AE0EE1"/>
    <w:rsid w:val="00AE247A"/>
    <w:rsid w:val="00B31544"/>
    <w:rsid w:val="00B74858"/>
    <w:rsid w:val="00BD3BFE"/>
    <w:rsid w:val="00C162C4"/>
    <w:rsid w:val="00C627B6"/>
    <w:rsid w:val="00C80BAD"/>
    <w:rsid w:val="00C93B87"/>
    <w:rsid w:val="00C97967"/>
    <w:rsid w:val="00CB2028"/>
    <w:rsid w:val="00CB24DD"/>
    <w:rsid w:val="00CC1795"/>
    <w:rsid w:val="00CC2624"/>
    <w:rsid w:val="00D05249"/>
    <w:rsid w:val="00D30A63"/>
    <w:rsid w:val="00D361E5"/>
    <w:rsid w:val="00D42D2F"/>
    <w:rsid w:val="00D65E46"/>
    <w:rsid w:val="00D83110"/>
    <w:rsid w:val="00D8752F"/>
    <w:rsid w:val="00DA7705"/>
    <w:rsid w:val="00DB7E7E"/>
    <w:rsid w:val="00DC71FE"/>
    <w:rsid w:val="00DC7287"/>
    <w:rsid w:val="00DD585B"/>
    <w:rsid w:val="00DF299B"/>
    <w:rsid w:val="00DF2A7A"/>
    <w:rsid w:val="00E11914"/>
    <w:rsid w:val="00E11CBF"/>
    <w:rsid w:val="00E15D94"/>
    <w:rsid w:val="00E3752E"/>
    <w:rsid w:val="00EB4DB7"/>
    <w:rsid w:val="00EE6407"/>
    <w:rsid w:val="00F02089"/>
    <w:rsid w:val="00F04A6B"/>
    <w:rsid w:val="00F72836"/>
    <w:rsid w:val="00F72B1F"/>
    <w:rsid w:val="00F763BA"/>
    <w:rsid w:val="00F86E39"/>
    <w:rsid w:val="00F96383"/>
    <w:rsid w:val="00FA0A5D"/>
    <w:rsid w:val="00FA7C98"/>
    <w:rsid w:val="00FC57C0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14"/>
      </o:rules>
    </o:shapelayout>
  </w:shapeDefaults>
  <w:decimalSymbol w:val="."/>
  <w:listSeparator w:val=","/>
  <w15:docId w15:val="{93258E3E-CB7B-42F5-83C4-45F4A8D1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A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2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A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A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A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0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2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A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942A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A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A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A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A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A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942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942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942A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942A6"/>
    <w:rPr>
      <w:b/>
      <w:bCs/>
    </w:rPr>
  </w:style>
  <w:style w:type="character" w:styleId="Emphasis">
    <w:name w:val="Emphasis"/>
    <w:basedOn w:val="DefaultParagraphFont"/>
    <w:uiPriority w:val="20"/>
    <w:qFormat/>
    <w:rsid w:val="005942A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942A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942A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942A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A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A6"/>
    <w:rPr>
      <w:b/>
      <w:i/>
      <w:sz w:val="24"/>
    </w:rPr>
  </w:style>
  <w:style w:type="character" w:styleId="SubtleEmphasis">
    <w:name w:val="Subtle Emphasis"/>
    <w:uiPriority w:val="19"/>
    <w:qFormat/>
    <w:rsid w:val="005942A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942A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942A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942A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942A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2A6"/>
    <w:pPr>
      <w:outlineLvl w:val="9"/>
    </w:pPr>
  </w:style>
  <w:style w:type="table" w:styleId="TableGrid">
    <w:name w:val="Table Grid"/>
    <w:basedOn w:val="TableNormal"/>
    <w:uiPriority w:val="59"/>
    <w:rsid w:val="0032755D"/>
    <w:pPr>
      <w:spacing w:after="0" w:line="240" w:lineRule="auto"/>
    </w:pPr>
    <w:rPr>
      <w:rFonts w:ascii="Times New Roman" w:eastAsia="Times New Roman" w:hAnsi="Times New Roman"/>
      <w:sz w:val="20"/>
      <w:szCs w:val="20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D40C6"/>
    <w:pPr>
      <w:spacing w:before="100" w:beforeAutospacing="1" w:after="100" w:afterAutospacing="1"/>
    </w:pPr>
    <w:rPr>
      <w:rFonts w:ascii="Times New Roman" w:eastAsia="Times New Roman" w:hAnsi="Times New Roman"/>
      <w:color w:val="000000"/>
      <w:lang w:bidi="ar-SA"/>
    </w:rPr>
  </w:style>
  <w:style w:type="character" w:customStyle="1" w:styleId="apple-converted-space">
    <w:name w:val="apple-converted-space"/>
    <w:basedOn w:val="DefaultParagraphFont"/>
    <w:rsid w:val="00194EF6"/>
  </w:style>
  <w:style w:type="character" w:customStyle="1" w:styleId="ilad">
    <w:name w:val="il_ad"/>
    <w:basedOn w:val="DefaultParagraphFont"/>
    <w:rsid w:val="00194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lnbaliv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A0F25-BA8E-4000-B332-CEA525A5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dil</cp:lastModifiedBy>
  <cp:revision>35</cp:revision>
  <cp:lastPrinted>2014-12-20T12:53:00Z</cp:lastPrinted>
  <dcterms:created xsi:type="dcterms:W3CDTF">2015-03-18T15:31:00Z</dcterms:created>
  <dcterms:modified xsi:type="dcterms:W3CDTF">2015-10-18T12:31:00Z</dcterms:modified>
</cp:coreProperties>
</file>