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  <w:jc w:val="center"/>
      </w:pPr>
      <w:r>
        <w:rPr>
          <w:rFonts w:ascii="Arial" w:cs="Arial" w:eastAsia="Arial" w:hAnsi="Arial"/>
          <w:b/>
          <w:bCs/>
          <w:caps/>
          <w:color w:val="1A56DB"/>
          <w:sz w:val="18"/>
          <w:szCs w:val="18"/>
        </w:rPr>
        <w:t xml:space="preserve">PRODUCT REQUIREMENTS DOCUMENT</w:t>
      </w:r>
    </w:p>
    <w:p>
      <w:pPr>
        <w:pBdr>
          <w:bottom w:val="single" w:color="1A56DB" w:sz="8" w:space="12"/>
        </w:pBdr>
        <w:spacing w:before="120" w:after="120"/>
        <w:jc w:val="center"/>
      </w:pPr>
      <w:r>
        <w:rPr>
          <w:rFonts w:ascii="Arial" w:cs="Arial" w:eastAsia="Arial" w:hAnsi="Arial"/>
          <w:b/>
          <w:bCs/>
          <w:color w:val="1E1E2E"/>
          <w:sz w:val="56"/>
          <w:szCs w:val="56"/>
        </w:rPr>
        <w:t xml:space="preserve">QLoRA LLM Fine-Tuning Platform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Real-World AI Application | Powered by Mistral-7B + RTX 4060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Draft — In Review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Mohamed Noorul Naseem 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Anand Institute of Higher Technology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Created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February 2026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Hardware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Lenovo LOQ 13th Gen | Intel i7-13650HX | RTX 4060 8GB | 24GB RAM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56D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1. Executive Overview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document defines the product requirements for a production-grade Large Language Model fine-tuning platform built using QLoRA (Quantized Low-Rank Adaptation). The platform enables domain-specific fine-tuning of 7B+ parameter models on consumer hardware (RTX 4060, 8GB VRAM) and exposes the resulting model as a deployable REST API.</w:t>
      </w:r>
    </w:p>
    <w:p>
      <w:pPr>
        <w:spacing w:before="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product targets two primary use cases: (1) academic research requiring custom-trained LLMs, and (2) real-world business applications such as intelligent customer support, domain-specific Q&amp;A systems, and automated document processing.</w:t>
      </w:r>
    </w:p>
    <w:p>
      <w:pPr>
        <w:pStyle w:val="Heading1"/>
        <w:pBdr>
          <w:bottom w:val="single" w:color="1A56D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2. Problem Statement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Current Pain 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Training 7B LLMs from scratch requires 8+ A100 GPUs — inaccessible for individuals and small teams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Closed-source LLM APIs (GPT-4, Claude) cannot be fine-tuned on proprietary domain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Existing fine-tuning frameworks have high complexity barriers with poor documentation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No standardized pipeline from raw data → trained model → deployed API on local hardware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Opportunity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QLoRA reduces fine-tuning VRAM requirements by ~75% through 4-bit NF4 quantization + LoRA adapters, making 7B model fine-tuning feasible on RTX 4060 (8GB). This platform packages that capability into a reproducible, end-to-end system.</w:t>
      </w:r>
    </w:p>
    <w:p>
      <w:pPr>
        <w:pStyle w:val="Heading1"/>
        <w:pBdr>
          <w:bottom w:val="single" w:color="1A56D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3. Goals &amp; Success Metrics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Primary Goals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Fine-tune Mistral-7B-Instruct on custom JSONL datasets within RTX 4060 VRAM constraints (≤7.5GB)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Achieve perplexity &lt; 5.0 on domain-specific evaluation set after 3 epochs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Deploy fine-tuned model as a REST API with latency &lt; 3 seconds for 256-token responses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Provide full observability: loss curves, VRAM usage, tokens/sec via TensorBoard/W&amp;B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VRAM Peak Usage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7.5 GB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nvidia-smi during training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Perplexity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5.0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evaluate.py on held-out set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Inference Speed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15 tok/sec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speed_benchmark()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Time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seconds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timing with 256 tokens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Coverage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1,000 samples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prepare_data.py validation</w:t>
            </w:r>
          </w:p>
        </w:tc>
      </w:tr>
    </w:tbl>
    <w:p>
      <w:pPr>
        <w:pStyle w:val="Heading1"/>
        <w:pBdr>
          <w:bottom w:val="single" w:color="1A56D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4. Scope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In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QLoRA training pipeline (4-bit quantization, LoRA adapters, gradient checkpointing)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Support for Mistral-7B, LLaMA-3-8B, Gemma-7B, Phi-3-Mini base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Data preparation utilities (CSV, JSONL, HuggingFace datasets)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Evaluation suite: perplexity, ROUGE, benchmark prompts, speed test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FastAPI inference server with /generate and /health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Training monitoring via TensorBoard and Weights &amp; Biases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Out of Scope (v1.0)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Multi-GPU distributed training (future v2.0)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RLHF / PPO reward model training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Web-based UI for non-technical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Cloud deployment automation (AWS/GCP/Azure)</w:t>
      </w:r>
    </w:p>
    <w:p>
      <w:pPr>
        <w:pStyle w:val="Heading1"/>
        <w:pBdr>
          <w:bottom w:val="single" w:color="1A56D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5. Feature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Priority Matrix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QLoRA Training Script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Core pipeline — must ship first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Preparation Utilities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CSV, JSONL, HF datasets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Suite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Perplexity + ROUGE + speed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Inference Server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REST API for deployment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CLI Chat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For testing fine-tuned model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WandB / TensorBoard Logging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Real-time loss curves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Stopping Callback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Prevent overfitting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 Prompt Config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P2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JSON-driven qualitative eval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GGUF Export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P2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For llama.cpp deployment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Container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P3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4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Optional prod packaging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56D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6. User Stories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As an ML Engineer, I want to...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Fine-tune Mistral-7B on my customer support dataset so that the model gives brand-specific answers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Monitor training loss in real-time so that I can detect overfitting early and stop the run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Evaluate my model's perplexity against a held-out set so that I can compare models objectively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As a Backend Developer, I want to...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Call a REST API endpoint with a prompt so that I can integrate the fine-tuned model into my application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Check model health via /health endpoint so that I can include it in my service monitoring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As a Data Engineer, I want to...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Convert my existing CSV Q&amp;A data to JSONL format so that it can be used for fine-tuning without manual reformatting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Validate dataset quality before training so that I can catch empty outputs and formatting errors early</w:t>
      </w:r>
    </w:p>
    <w:p>
      <w:pPr>
        <w:pStyle w:val="Heading1"/>
        <w:pBdr>
          <w:bottom w:val="single" w:color="1A56D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7. Non-Functional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7.1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Peak VRAM must stay ≤ 7.5GB on RTX 4060 (8GB) during training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Inference latency ≤ 3 seconds for 256 new tokens on the same hardware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Training throughput ≥ 500 tokens/second on 2048-token sequences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7.2 Reliability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Automatic checkpointing every 50 steps to prevent loss on crash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EarlyStoppingCallback with patience=3 to prevent runaway training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Input validation in prepare_data.py before data reaches the trainer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7.3 Reproducibility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random seeds fixed (seed=42) for reproducible train/eval splits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Full config logged to W&amp;B / TensorBoard at run 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requirements.txt with pinned versions for environment reproducibility</w:t>
      </w:r>
    </w:p>
    <w:p>
      <w:pPr>
        <w:pStyle w:val="Heading1"/>
        <w:pBdr>
          <w:bottom w:val="single" w:color="1A56D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8. Delivery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000"/>
        <w:gridCol w:w="2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1–2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Setup, train.py, prepare_data.py, evaluate.py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3–4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inference.py, FastAPI server, W&amp;B integration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5–6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 suite, model comparison, GGUF export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7–8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Docker, documentation, demo deployment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56D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CUDA OOM during training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batch_size to 1, max_seq_len to 1024; use gradient checkpointing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underfitting on small data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tatsu-lab/alpaca (52K) as base + domain-specific data mixing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bitsandbytes incompatibility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version in requirements.txt; test on clean venv before training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 download throttling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HF_ENDPOINT mirror or pre-download models with huggingface-cli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56D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10.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QLoRA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Quantized Low-Rank Adaptation — fine-tunes large models with 4-bit quantization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NF4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NormalFloat4 — 4-bit quantization format optimized for normally-distributed LLM weights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LoRA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Low-Rank Adaptation — adds small trainable matrices to frozen base model layers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VRAM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Video RAM — GPU memory; RTX 4060 has 8GB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Perplexity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How 'surprised' the model is by test data — lower is better (target: &lt; 5.0)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JSONL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 Lines format — one JSON object per line, used as training data format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SFT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Supervised Fine-Tuning — training on instruction-output pairs with teacher forcing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ROUGE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Recall-Oriented Understudy for Gisting Evaluation — text overlap metric for generation quality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tabs>
        <w:tab w:val="right" w:pos="9026"/>
      </w:tabs>
    </w:pPr>
    <w:r>
      <w:rPr>
        <w:rFonts w:ascii="Arial" w:cs="Arial" w:eastAsia="Arial" w:hAnsi="Arial"/>
        <w:color w:val="9CA3AF"/>
        <w:sz w:val="16"/>
        <w:szCs w:val="16"/>
      </w:rPr>
      <w:t xml:space="preserve">Confidential — v1.0 — Feb 2026</w:t>
    </w:r>
    <w:r>
      <w:rPr>
        <w:rFonts w:ascii="Arial" w:cs="Arial" w:eastAsia="Arial" w:hAnsi="Arial"/>
        <w:color w:val="9CA3AF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QLoRA LLM Fine-Tuning Platform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9CA3AF"/>
        <w:sz w:val="18"/>
        <w:szCs w:val="18"/>
      </w:rPr>
      <w:t xml:space="preserve">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1E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1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2026-02-24T05:10:07.254Z</dcterms:created>
  <dcterms:modified xsi:type="dcterms:W3CDTF">2026-02-24T05:10:07.255Z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