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6C62" w:rsidRDefault="00706C62" w:rsidP="00706C62">
      <w:pPr>
        <w:pStyle w:val="Titre1"/>
        <w:ind w:left="-5"/>
      </w:pPr>
      <w:bookmarkStart w:id="0" w:name="_GoBack"/>
      <w:bookmarkEnd w:id="0"/>
    </w:p>
    <w:p w:rsidR="00706C62" w:rsidRDefault="00706C62" w:rsidP="00706C62">
      <w:pPr>
        <w:pStyle w:val="Titre1"/>
        <w:ind w:left="-5"/>
      </w:pPr>
    </w:p>
    <w:p w:rsidR="00706C62" w:rsidRDefault="00706C62" w:rsidP="00706C62">
      <w:pPr>
        <w:pStyle w:val="Titre1"/>
        <w:ind w:left="-5"/>
      </w:pPr>
    </w:p>
    <w:p w:rsidR="00706C62" w:rsidRPr="00706C62" w:rsidRDefault="00706C62" w:rsidP="00706C62">
      <w:pPr>
        <w:autoSpaceDE w:val="0"/>
        <w:autoSpaceDN w:val="0"/>
        <w:adjustRightInd w:val="0"/>
        <w:spacing w:after="0" w:line="240" w:lineRule="auto"/>
        <w:ind w:left="0" w:right="0" w:firstLine="0"/>
        <w:jc w:val="center"/>
        <w:rPr>
          <w:rFonts w:eastAsiaTheme="minorHAnsi" w:cs="Times New Roman"/>
          <w:color w:val="auto"/>
          <w:sz w:val="24"/>
          <w:szCs w:val="24"/>
          <w:lang w:eastAsia="en-US"/>
        </w:rPr>
      </w:pPr>
      <w:r w:rsidRPr="00706C62">
        <w:rPr>
          <w:rFonts w:eastAsiaTheme="minorHAnsi" w:cs="Times New Roman"/>
          <w:color w:val="auto"/>
          <w:sz w:val="24"/>
          <w:szCs w:val="24"/>
          <w:lang w:eastAsia="en-US"/>
        </w:rPr>
        <w:t>Introduction au développement sous Android</w:t>
      </w:r>
    </w:p>
    <w:p w:rsidR="00706C62" w:rsidRPr="00706C62" w:rsidRDefault="00706C62" w:rsidP="00706C62">
      <w:pPr>
        <w:autoSpaceDE w:val="0"/>
        <w:autoSpaceDN w:val="0"/>
        <w:adjustRightInd w:val="0"/>
        <w:spacing w:after="0" w:line="240" w:lineRule="auto"/>
        <w:ind w:left="0" w:right="0" w:firstLine="0"/>
        <w:jc w:val="center"/>
        <w:rPr>
          <w:rFonts w:eastAsiaTheme="minorHAnsi" w:cs="Times New Roman"/>
          <w:color w:val="auto"/>
          <w:sz w:val="24"/>
          <w:szCs w:val="24"/>
          <w:lang w:eastAsia="en-US"/>
        </w:rPr>
      </w:pPr>
      <w:r w:rsidRPr="00706C62">
        <w:rPr>
          <w:rFonts w:eastAsiaTheme="minorHAnsi" w:cs="Times New Roman"/>
          <w:color w:val="auto"/>
          <w:sz w:val="24"/>
          <w:szCs w:val="24"/>
          <w:lang w:eastAsia="en-US"/>
        </w:rPr>
        <w:t>TP1</w:t>
      </w:r>
    </w:p>
    <w:p w:rsidR="00706C62" w:rsidRPr="00706C62" w:rsidRDefault="00706C62" w:rsidP="00706C62">
      <w:pPr>
        <w:pStyle w:val="Titre1"/>
        <w:ind w:left="-5"/>
        <w:jc w:val="center"/>
        <w:rPr>
          <w:rFonts w:cs="Times New Roman"/>
          <w:sz w:val="24"/>
          <w:szCs w:val="24"/>
          <w:lang w:val="en-US"/>
        </w:rPr>
      </w:pPr>
      <w:r w:rsidRPr="00706C62">
        <w:rPr>
          <w:rFonts w:eastAsiaTheme="minorHAnsi" w:cs="Times New Roman"/>
          <w:color w:val="auto"/>
          <w:sz w:val="24"/>
          <w:szCs w:val="24"/>
          <w:lang w:val="en-US" w:eastAsia="en-US"/>
        </w:rPr>
        <w:t>Master BIG DATA &amp; Cloud Computing</w:t>
      </w:r>
    </w:p>
    <w:p w:rsidR="00706C62" w:rsidRPr="00706C62" w:rsidRDefault="00706C62" w:rsidP="00706C62">
      <w:pPr>
        <w:pStyle w:val="Titre1"/>
        <w:ind w:left="-5"/>
        <w:rPr>
          <w:lang w:val="en-US"/>
        </w:rPr>
      </w:pPr>
    </w:p>
    <w:p w:rsidR="00706C62" w:rsidRPr="00706C62" w:rsidRDefault="00706C62" w:rsidP="00706C62">
      <w:pPr>
        <w:pStyle w:val="Titre1"/>
        <w:ind w:left="-5"/>
        <w:rPr>
          <w:lang w:val="en-US"/>
        </w:rPr>
      </w:pPr>
    </w:p>
    <w:p w:rsidR="00706C62" w:rsidRPr="00706C62" w:rsidRDefault="00706C62" w:rsidP="00706C62">
      <w:pPr>
        <w:pStyle w:val="Titre1"/>
        <w:ind w:left="-5"/>
        <w:rPr>
          <w:lang w:val="en-US"/>
        </w:rPr>
      </w:pPr>
      <w:r w:rsidRPr="00706C62">
        <w:rPr>
          <w:lang w:val="en-US"/>
        </w:rPr>
        <w:t>Introduction</w:t>
      </w:r>
    </w:p>
    <w:p w:rsidR="00706C62" w:rsidRDefault="00706C62" w:rsidP="00706C62">
      <w:pPr>
        <w:spacing w:after="411"/>
        <w:ind w:left="-15" w:right="250" w:firstLine="299"/>
      </w:pPr>
      <w:r>
        <w:t xml:space="preserve">Ce premier TP est une initiation </w:t>
      </w:r>
      <w:r w:rsidR="00F7273D">
        <w:t>à</w:t>
      </w:r>
      <w:r>
        <w:t xml:space="preserve"> l’environnement de d</w:t>
      </w:r>
      <w:r w:rsidR="00F7273D">
        <w:t>é</w:t>
      </w:r>
      <w:r>
        <w:t>veloppement Android Studio que vous utiliserez au cours de ce module. Il a pour but de vous familiariser avec cet environnement et d’illustrer les concepts du SDK Android, au travers du d</w:t>
      </w:r>
      <w:r w:rsidR="00F7273D">
        <w:t>é</w:t>
      </w:r>
      <w:r>
        <w:t>veloppement d’une application mobile tr</w:t>
      </w:r>
      <w:r w:rsidR="00F7273D">
        <w:t>è</w:t>
      </w:r>
      <w:r>
        <w:t>s simple.</w:t>
      </w:r>
    </w:p>
    <w:p w:rsidR="00706C62" w:rsidRDefault="00706C62" w:rsidP="00706C62">
      <w:pPr>
        <w:pStyle w:val="Titre1"/>
        <w:ind w:left="-5"/>
      </w:pPr>
      <w:r>
        <w:t>Cr</w:t>
      </w:r>
      <w:r w:rsidR="00F7273D">
        <w:t>é</w:t>
      </w:r>
      <w:r>
        <w:t>ation d’une application</w:t>
      </w:r>
    </w:p>
    <w:p w:rsidR="00706C62" w:rsidRDefault="00706C62" w:rsidP="00706C62">
      <w:pPr>
        <w:ind w:left="-15" w:right="250" w:firstLine="299"/>
      </w:pPr>
      <w:r>
        <w:t>Lancez l’environnement Android Studio en passant par le menu g</w:t>
      </w:r>
      <w:r w:rsidR="00F7273D">
        <w:t>é</w:t>
      </w:r>
      <w:r>
        <w:t>n</w:t>
      </w:r>
      <w:r w:rsidR="00F7273D">
        <w:t>é</w:t>
      </w:r>
      <w:r>
        <w:t>ral. Vous devez obtenir la fen</w:t>
      </w:r>
      <w:r w:rsidR="00F7273D">
        <w:t>ê</w:t>
      </w:r>
      <w:r>
        <w:t>tre suivante (</w:t>
      </w:r>
      <w:r>
        <w:rPr>
          <w:i/>
        </w:rPr>
        <w:t xml:space="preserve">cf. </w:t>
      </w:r>
      <w:r>
        <w:t>figure 1), dans laquelle vous s</w:t>
      </w:r>
      <w:r w:rsidR="00F7273D">
        <w:t>é</w:t>
      </w:r>
      <w:r>
        <w:t xml:space="preserve">lectionnerez l’option </w:t>
      </w:r>
      <w:r>
        <w:rPr>
          <w:sz w:val="10"/>
        </w:rPr>
        <w:t xml:space="preserve"> </w:t>
      </w:r>
      <w:r>
        <w:rPr>
          <w:i/>
        </w:rPr>
        <w:t xml:space="preserve">Start a new Android Studio Project </w:t>
      </w:r>
      <w:r>
        <w:t xml:space="preserve">. Notez que les projets </w:t>
      </w:r>
      <w:r w:rsidR="00F7273D">
        <w:t>récemment</w:t>
      </w:r>
      <w:r>
        <w:t xml:space="preserve"> utilis</w:t>
      </w:r>
      <w:r w:rsidR="00F7273D">
        <w:t>é</w:t>
      </w:r>
      <w:r>
        <w:t>s apparaissent dans la partie gauche de la fen</w:t>
      </w:r>
      <w:r w:rsidR="00F7273D">
        <w:t>ê</w:t>
      </w:r>
      <w:r>
        <w:t>tre, ce qui vous facilitera le lancement par la suite.</w:t>
      </w:r>
    </w:p>
    <w:p w:rsidR="00706C62" w:rsidRDefault="00706C62" w:rsidP="00706C62">
      <w:pPr>
        <w:spacing w:after="227" w:line="259" w:lineRule="auto"/>
        <w:ind w:left="1134" w:right="0" w:firstLine="0"/>
        <w:jc w:val="left"/>
      </w:pPr>
      <w:r>
        <w:rPr>
          <w:noProof/>
          <w:lang w:val="en-GB" w:eastAsia="en-GB"/>
        </w:rPr>
        <w:drawing>
          <wp:inline distT="0" distB="0" distL="0" distR="0">
            <wp:extent cx="4319916" cy="3432262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916" cy="343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C62" w:rsidRDefault="00706C62" w:rsidP="00706C62">
      <w:pPr>
        <w:spacing w:after="386" w:line="328" w:lineRule="auto"/>
        <w:jc w:val="center"/>
      </w:pPr>
      <w:r>
        <w:rPr>
          <w:rFonts w:ascii="Calibri" w:eastAsia="Calibri" w:hAnsi="Calibri" w:cs="Calibri"/>
        </w:rPr>
        <w:t xml:space="preserve">Figure </w:t>
      </w:r>
      <w:r>
        <w:t>1 – La fen</w:t>
      </w:r>
      <w:r w:rsidR="00F7273D">
        <w:t>ê</w:t>
      </w:r>
      <w:r>
        <w:t>tre de lancement initiale d’AndroidStudio</w:t>
      </w:r>
    </w:p>
    <w:p w:rsidR="00706C62" w:rsidRDefault="00706C62" w:rsidP="00706C62">
      <w:pPr>
        <w:ind w:left="-15" w:right="250" w:firstLine="299"/>
      </w:pPr>
      <w:r>
        <w:t>La premi</w:t>
      </w:r>
      <w:r w:rsidR="00F7273D">
        <w:t>è</w:t>
      </w:r>
      <w:r>
        <w:t xml:space="preserve">re </w:t>
      </w:r>
      <w:r w:rsidR="00F7273D">
        <w:t>é</w:t>
      </w:r>
      <w:r>
        <w:t xml:space="preserve">tape consiste ensuite </w:t>
      </w:r>
      <w:r w:rsidR="00F7273D">
        <w:t>à</w:t>
      </w:r>
      <w:r>
        <w:t xml:space="preserve"> configurer votre nouveau projet, en particulier en le nommant et en sp</w:t>
      </w:r>
      <w:r w:rsidR="00F7273D">
        <w:t>é</w:t>
      </w:r>
      <w:r>
        <w:t>cifiant son emplacement sur votre compte. En vous inspirant de la figure 2, qui illustre la fen</w:t>
      </w:r>
      <w:r w:rsidR="00F7273D">
        <w:t>ê</w:t>
      </w:r>
      <w:r>
        <w:t>tre de configuration qui appara</w:t>
      </w:r>
      <w:r w:rsidR="00F7273D">
        <w:t>î</w:t>
      </w:r>
      <w:r>
        <w:t>t, compl</w:t>
      </w:r>
      <w:r w:rsidR="00F7273D">
        <w:t>é</w:t>
      </w:r>
      <w:r>
        <w:t>tez la configuration souhait</w:t>
      </w:r>
      <w:r w:rsidR="00F7273D">
        <w:t>é</w:t>
      </w:r>
      <w:r>
        <w:t>e :</w:t>
      </w:r>
    </w:p>
    <w:p w:rsidR="00706C62" w:rsidRDefault="00706C62" w:rsidP="00706C62">
      <w:pPr>
        <w:numPr>
          <w:ilvl w:val="0"/>
          <w:numId w:val="1"/>
        </w:numPr>
        <w:ind w:right="250" w:hanging="199"/>
      </w:pPr>
      <w:r>
        <w:rPr>
          <w:i/>
        </w:rPr>
        <w:t xml:space="preserve">Application name </w:t>
      </w:r>
      <w:r>
        <w:t xml:space="preserve">: utilisez le nom </w:t>
      </w:r>
      <w:r>
        <w:rPr>
          <w:rFonts w:ascii="Calibri" w:eastAsia="Calibri" w:hAnsi="Calibri" w:cs="Calibri"/>
        </w:rPr>
        <w:t xml:space="preserve">Application01 </w:t>
      </w:r>
      <w:r>
        <w:t>qui appara</w:t>
      </w:r>
      <w:r w:rsidR="00F7273D">
        <w:t>î</w:t>
      </w:r>
      <w:r>
        <w:t>tra dans tout le reste de l’</w:t>
      </w:r>
      <w:r w:rsidR="00F7273D">
        <w:t>é</w:t>
      </w:r>
      <w:r>
        <w:t>nonc</w:t>
      </w:r>
      <w:r w:rsidR="00F7273D">
        <w:t>é</w:t>
      </w:r>
      <w:r>
        <w:t xml:space="preserve">. A noter que le nom des applications doit commencer par une majuscule et qu’il faut </w:t>
      </w:r>
      <w:r w:rsidR="00F7273D">
        <w:t>é</w:t>
      </w:r>
      <w:r>
        <w:t xml:space="preserve">viter qu’il` corresponde au nom d’une application disponible dans </w:t>
      </w:r>
      <w:r>
        <w:rPr>
          <w:i/>
        </w:rPr>
        <w:t>Google Play</w:t>
      </w:r>
      <w:r>
        <w:t>;</w:t>
      </w:r>
    </w:p>
    <w:p w:rsidR="00706C62" w:rsidRDefault="00706C62" w:rsidP="00706C62">
      <w:pPr>
        <w:numPr>
          <w:ilvl w:val="0"/>
          <w:numId w:val="1"/>
        </w:numPr>
        <w:ind w:right="250" w:hanging="199"/>
      </w:pPr>
      <w:r>
        <w:rPr>
          <w:i/>
        </w:rPr>
        <w:t xml:space="preserve">Company Domain </w:t>
      </w:r>
      <w:r>
        <w:t xml:space="preserve">: l’interface doit </w:t>
      </w:r>
      <w:r>
        <w:rPr>
          <w:i/>
        </w:rPr>
        <w:t xml:space="preserve">a priori </w:t>
      </w:r>
      <w:r>
        <w:t>vous proposer une cha</w:t>
      </w:r>
      <w:r w:rsidR="00F7273D">
        <w:t>î</w:t>
      </w:r>
      <w:r>
        <w:t>ne qui d</w:t>
      </w:r>
      <w:r w:rsidR="00F7273D">
        <w:t>é</w:t>
      </w:r>
      <w:r>
        <w:t>pend de votre environnement. Si cette cha</w:t>
      </w:r>
      <w:r w:rsidR="00F7273D">
        <w:t>î</w:t>
      </w:r>
      <w:r>
        <w:t xml:space="preserve">ne n’est pas de la forme </w:t>
      </w:r>
      <w:r>
        <w:rPr>
          <w:rFonts w:ascii="Calibri" w:eastAsia="Calibri" w:hAnsi="Calibri" w:cs="Calibri"/>
        </w:rPr>
        <w:t>nom.univ-littoral.fr</w:t>
      </w:r>
      <w:r>
        <w:t xml:space="preserve">, dans laquelle </w:t>
      </w:r>
      <w:r>
        <w:rPr>
          <w:rFonts w:ascii="Calibri" w:eastAsia="Calibri" w:hAnsi="Calibri" w:cs="Calibri"/>
        </w:rPr>
        <w:t xml:space="preserve">nom </w:t>
      </w:r>
      <w:r>
        <w:t xml:space="preserve">correspond </w:t>
      </w:r>
      <w:r w:rsidR="00F7273D">
        <w:t>à</w:t>
      </w:r>
      <w:r>
        <w:t xml:space="preserve"> votre login, effectuez la modification afin que cela corresponde </w:t>
      </w:r>
      <w:r w:rsidR="00F7273D">
        <w:t>à</w:t>
      </w:r>
      <w:r>
        <w:t xml:space="preserve"> ce format;</w:t>
      </w:r>
    </w:p>
    <w:p w:rsidR="00706C62" w:rsidRDefault="00706C62" w:rsidP="00706C62">
      <w:pPr>
        <w:numPr>
          <w:ilvl w:val="0"/>
          <w:numId w:val="1"/>
        </w:numPr>
        <w:ind w:right="250" w:hanging="199"/>
      </w:pPr>
      <w:r>
        <w:rPr>
          <w:i/>
        </w:rPr>
        <w:lastRenderedPageBreak/>
        <w:t xml:space="preserve">Package name </w:t>
      </w:r>
      <w:r>
        <w:t>: l’interface vous propose un nom qui est issu des deux informations pr</w:t>
      </w:r>
      <w:r w:rsidR="00F7273D">
        <w:t>é</w:t>
      </w:r>
      <w:r>
        <w:t>c</w:t>
      </w:r>
      <w:r w:rsidR="00F7273D">
        <w:t>é</w:t>
      </w:r>
      <w:r>
        <w:t>dentes. Il n’est pas utile ici de le modifier;</w:t>
      </w:r>
    </w:p>
    <w:p w:rsidR="00706C62" w:rsidRDefault="00706C62" w:rsidP="00706C62">
      <w:pPr>
        <w:numPr>
          <w:ilvl w:val="0"/>
          <w:numId w:val="1"/>
        </w:numPr>
        <w:ind w:right="250" w:hanging="199"/>
      </w:pPr>
      <w:r>
        <w:rPr>
          <w:i/>
        </w:rPr>
        <w:t xml:space="preserve">Project location </w:t>
      </w:r>
      <w:r>
        <w:t>: par d</w:t>
      </w:r>
      <w:r w:rsidR="00F7273D">
        <w:t>é</w:t>
      </w:r>
      <w:r>
        <w:t>faut, vos projet sont cr</w:t>
      </w:r>
      <w:r w:rsidR="00F7273D">
        <w:t>éé</w:t>
      </w:r>
      <w:r>
        <w:t xml:space="preserve">s dans le dossier </w:t>
      </w:r>
      <w:r>
        <w:rPr>
          <w:rFonts w:ascii="Calibri" w:eastAsia="Calibri" w:hAnsi="Calibri" w:cs="Calibri"/>
        </w:rPr>
        <w:t xml:space="preserve">AndroidStudioProjects </w:t>
      </w:r>
      <w:r>
        <w:t>situ</w:t>
      </w:r>
      <w:r w:rsidR="00F7273D">
        <w:t>é</w:t>
      </w:r>
      <w:r>
        <w:t xml:space="preserve">s </w:t>
      </w:r>
      <w:r w:rsidR="00F7273D">
        <w:t>à</w:t>
      </w:r>
      <w:r>
        <w:t xml:space="preserve"> la racine de votre compte. Il n’est pas n</w:t>
      </w:r>
      <w:r w:rsidR="00F7273D">
        <w:t>é</w:t>
      </w:r>
      <w:r>
        <w:t>cessaire ici de modifier cette mani</w:t>
      </w:r>
      <w:r w:rsidR="00F7273D">
        <w:t>è</w:t>
      </w:r>
      <w:r>
        <w:t>re de faire.</w:t>
      </w:r>
    </w:p>
    <w:p w:rsidR="00706C62" w:rsidRDefault="00706C62" w:rsidP="00706C62">
      <w:pPr>
        <w:spacing w:after="227" w:line="259" w:lineRule="auto"/>
        <w:ind w:left="1134" w:right="0" w:firstLine="0"/>
        <w:jc w:val="left"/>
      </w:pPr>
      <w:r>
        <w:rPr>
          <w:noProof/>
          <w:lang w:val="en-GB" w:eastAsia="en-GB"/>
        </w:rPr>
        <w:drawing>
          <wp:inline distT="0" distB="0" distL="0" distR="0">
            <wp:extent cx="4319923" cy="2815950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923" cy="28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C62" w:rsidRDefault="00706C62" w:rsidP="00706C62">
      <w:pPr>
        <w:spacing w:after="386" w:line="328" w:lineRule="auto"/>
        <w:jc w:val="center"/>
      </w:pPr>
      <w:r>
        <w:rPr>
          <w:rFonts w:ascii="Calibri" w:eastAsia="Calibri" w:hAnsi="Calibri" w:cs="Calibri"/>
        </w:rPr>
        <w:t xml:space="preserve">Figure </w:t>
      </w:r>
      <w:r>
        <w:t>2 – La premi</w:t>
      </w:r>
      <w:r w:rsidR="00F7273D">
        <w:t>è</w:t>
      </w:r>
      <w:r>
        <w:t xml:space="preserve">re </w:t>
      </w:r>
      <w:r w:rsidR="00F7273D">
        <w:t>é</w:t>
      </w:r>
      <w:r>
        <w:t>tape de la cr</w:t>
      </w:r>
      <w:r w:rsidR="00F7273D">
        <w:t>é</w:t>
      </w:r>
      <w:r>
        <w:t>ation d’un nouveau projet</w:t>
      </w:r>
    </w:p>
    <w:p w:rsidR="00706C62" w:rsidRDefault="00706C62" w:rsidP="00706C62">
      <w:pPr>
        <w:ind w:left="-15" w:right="250" w:firstLine="299"/>
      </w:pPr>
      <w:r>
        <w:t xml:space="preserve">La seconde </w:t>
      </w:r>
      <w:r w:rsidR="00F7273D">
        <w:t>é</w:t>
      </w:r>
      <w:r>
        <w:t xml:space="preserve">tape de la configuration d’un nouveau projet consiste </w:t>
      </w:r>
      <w:r w:rsidR="00F7273D">
        <w:t>à</w:t>
      </w:r>
      <w:r>
        <w:t xml:space="preserve"> d</w:t>
      </w:r>
      <w:r w:rsidR="00F7273D">
        <w:t>é</w:t>
      </w:r>
      <w:r>
        <w:t xml:space="preserve">finir les architectures </w:t>
      </w:r>
      <w:r w:rsidR="00F7273D">
        <w:t>à</w:t>
      </w:r>
      <w:r>
        <w:t xml:space="preserve"> destination desquelles vous d</w:t>
      </w:r>
      <w:r w:rsidR="00F7273D">
        <w:t>é</w:t>
      </w:r>
      <w:r>
        <w:t xml:space="preserve">veloppez votre application, ainsi que la version minimum du SDK </w:t>
      </w:r>
      <w:r w:rsidR="00F7273D">
        <w:t>à</w:t>
      </w:r>
      <w:r>
        <w:t xml:space="preserve"> utiliser. Comme le pr</w:t>
      </w:r>
      <w:r w:rsidR="00F7273D">
        <w:t>é</w:t>
      </w:r>
      <w:r>
        <w:t>cise le petit texte apparaissant en figure 3, plus la version choisie est basse et plus votre application ciblera de p</w:t>
      </w:r>
      <w:r w:rsidR="00F7273D">
        <w:t>é</w:t>
      </w:r>
      <w:r>
        <w:t>riph</w:t>
      </w:r>
      <w:r w:rsidR="00F7273D">
        <w:t>é</w:t>
      </w:r>
      <w:r>
        <w:t>riques. L’inconv</w:t>
      </w:r>
      <w:r w:rsidR="00F7273D">
        <w:t>é</w:t>
      </w:r>
      <w:r>
        <w:t>nient est que les SDK plus r</w:t>
      </w:r>
      <w:r w:rsidR="00F7273D">
        <w:t>é</w:t>
      </w:r>
      <w:r>
        <w:t>cents disposent de davantage de fonctionnalit</w:t>
      </w:r>
      <w:r w:rsidR="00F7273D">
        <w:t>é</w:t>
      </w:r>
      <w:r>
        <w:t>s.</w:t>
      </w:r>
    </w:p>
    <w:p w:rsidR="00706C62" w:rsidRDefault="00706C62" w:rsidP="00706C62">
      <w:pPr>
        <w:spacing w:after="227" w:line="259" w:lineRule="auto"/>
        <w:ind w:left="1134" w:right="0" w:firstLine="0"/>
        <w:jc w:val="left"/>
      </w:pPr>
      <w:r>
        <w:rPr>
          <w:noProof/>
          <w:lang w:val="en-GB" w:eastAsia="en-GB"/>
        </w:rPr>
        <w:drawing>
          <wp:inline distT="0" distB="0" distL="0" distR="0">
            <wp:extent cx="4319923" cy="2863949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923" cy="286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C62" w:rsidRDefault="00706C62" w:rsidP="00706C62">
      <w:pPr>
        <w:spacing w:after="439" w:line="328" w:lineRule="auto"/>
        <w:jc w:val="center"/>
      </w:pPr>
      <w:r>
        <w:rPr>
          <w:rFonts w:ascii="Calibri" w:eastAsia="Calibri" w:hAnsi="Calibri" w:cs="Calibri"/>
        </w:rPr>
        <w:t xml:space="preserve">Figure </w:t>
      </w:r>
      <w:r>
        <w:t xml:space="preserve">3 – La seconde </w:t>
      </w:r>
      <w:r w:rsidR="00F7273D">
        <w:t>é</w:t>
      </w:r>
      <w:r>
        <w:t>tape de la cr</w:t>
      </w:r>
      <w:r w:rsidR="00F7273D">
        <w:t>é</w:t>
      </w:r>
      <w:r>
        <w:t>ation d’un nouveau projet</w:t>
      </w:r>
    </w:p>
    <w:p w:rsidR="00706C62" w:rsidRDefault="00706C62" w:rsidP="00706C62">
      <w:pPr>
        <w:spacing w:after="0" w:line="328" w:lineRule="auto"/>
        <w:ind w:right="91"/>
        <w:jc w:val="center"/>
      </w:pPr>
      <w:r>
        <w:t>Dans le cadre de ce TP, nous choisirons l’API 15 et ne ciblerons que les t</w:t>
      </w:r>
      <w:r w:rsidR="00F7273D">
        <w:t>é</w:t>
      </w:r>
      <w:r>
        <w:t>l</w:t>
      </w:r>
      <w:r w:rsidR="00F7273D">
        <w:t>é</w:t>
      </w:r>
      <w:r>
        <w:t>phones et les tablettes. L’</w:t>
      </w:r>
      <w:r w:rsidR="00F7273D">
        <w:t>é</w:t>
      </w:r>
      <w:r>
        <w:t xml:space="preserve">tape suivante consiste </w:t>
      </w:r>
      <w:r w:rsidR="00F7273D">
        <w:t>à</w:t>
      </w:r>
      <w:r>
        <w:t xml:space="preserve"> s</w:t>
      </w:r>
      <w:r w:rsidR="00F7273D">
        <w:t>é</w:t>
      </w:r>
      <w:r>
        <w:t>lectionner le type d’activit</w:t>
      </w:r>
      <w:r w:rsidR="00F7273D">
        <w:t>é</w:t>
      </w:r>
      <w:r>
        <w:t xml:space="preserve"> qui sera utilis</w:t>
      </w:r>
      <w:r w:rsidR="00F7273D">
        <w:t>é</w:t>
      </w:r>
      <w:r>
        <w:t xml:space="preserve"> pour l’activit</w:t>
      </w:r>
      <w:r w:rsidR="00F7273D">
        <w:t>é</w:t>
      </w:r>
      <w:r>
        <w:t xml:space="preserve"> initiale de votre application. Comme vous le constatez sur la figure 4, vous disposez d’un choix assez large. Pour ce TP, nous utiliserons la </w:t>
      </w:r>
      <w:r>
        <w:rPr>
          <w:sz w:val="10"/>
        </w:rPr>
        <w:t xml:space="preserve"> </w:t>
      </w:r>
      <w:r>
        <w:rPr>
          <w:i/>
        </w:rPr>
        <w:t xml:space="preserve">Blanck Activity </w:t>
      </w:r>
      <w:r>
        <w:t xml:space="preserve">, qui correspond </w:t>
      </w:r>
      <w:r w:rsidR="00F7273D">
        <w:t>à</w:t>
      </w:r>
      <w:r>
        <w:t xml:space="preserve"> un </w:t>
      </w:r>
      <w:r w:rsidR="00F7273D">
        <w:t>é</w:t>
      </w:r>
      <w:r>
        <w:t>cran tr</w:t>
      </w:r>
      <w:r w:rsidR="00F7273D">
        <w:t>è</w:t>
      </w:r>
      <w:r>
        <w:t>s simple.</w:t>
      </w:r>
    </w:p>
    <w:p w:rsidR="00706C62" w:rsidRDefault="00706C62" w:rsidP="00706C62">
      <w:pPr>
        <w:spacing w:after="227" w:line="259" w:lineRule="auto"/>
        <w:ind w:left="1134" w:right="0" w:firstLine="0"/>
        <w:jc w:val="left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4319923" cy="2863949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923" cy="286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C62" w:rsidRDefault="00706C62" w:rsidP="00706C62">
      <w:pPr>
        <w:spacing w:after="386" w:line="328" w:lineRule="auto"/>
        <w:jc w:val="center"/>
      </w:pPr>
      <w:r>
        <w:rPr>
          <w:rFonts w:ascii="Calibri" w:eastAsia="Calibri" w:hAnsi="Calibri" w:cs="Calibri"/>
        </w:rPr>
        <w:t xml:space="preserve">Figure </w:t>
      </w:r>
      <w:r>
        <w:t>4 – La troisi</w:t>
      </w:r>
      <w:r w:rsidR="00F7273D">
        <w:t>è</w:t>
      </w:r>
      <w:r>
        <w:t xml:space="preserve">me </w:t>
      </w:r>
      <w:r w:rsidR="00F7273D">
        <w:t>é</w:t>
      </w:r>
      <w:r>
        <w:t>tape de la cr</w:t>
      </w:r>
      <w:r w:rsidR="00F7273D">
        <w:t>é</w:t>
      </w:r>
      <w:r>
        <w:t>ation d’un nouveau projet</w:t>
      </w:r>
    </w:p>
    <w:p w:rsidR="00706C62" w:rsidRDefault="00706C62" w:rsidP="00706C62">
      <w:pPr>
        <w:ind w:left="-15" w:right="250" w:firstLine="299"/>
      </w:pPr>
      <w:r>
        <w:t xml:space="preserve">Il reste </w:t>
      </w:r>
      <w:r w:rsidR="00F7273D">
        <w:t>à</w:t>
      </w:r>
      <w:r>
        <w:t xml:space="preserve"> configurer cette activit</w:t>
      </w:r>
      <w:r w:rsidR="00F7273D">
        <w:t>é</w:t>
      </w:r>
      <w:r>
        <w:t>, en la nommant ainsi que ses attributs de base. Conservez pour le moment les choix par d</w:t>
      </w:r>
      <w:r w:rsidR="00F7273D">
        <w:t>é</w:t>
      </w:r>
      <w:r>
        <w:t>faut qui sont propos</w:t>
      </w:r>
      <w:r w:rsidR="00F7273D">
        <w:t>é</w:t>
      </w:r>
      <w:r>
        <w:t>s sur la figure 5.</w:t>
      </w:r>
    </w:p>
    <w:p w:rsidR="00706C62" w:rsidRDefault="00706C62" w:rsidP="00706C62">
      <w:pPr>
        <w:spacing w:after="227" w:line="259" w:lineRule="auto"/>
        <w:ind w:left="1134" w:right="0" w:firstLine="0"/>
        <w:jc w:val="left"/>
      </w:pPr>
      <w:r>
        <w:rPr>
          <w:noProof/>
          <w:lang w:val="en-GB" w:eastAsia="en-GB"/>
        </w:rPr>
        <w:drawing>
          <wp:inline distT="0" distB="0" distL="0" distR="0">
            <wp:extent cx="4319923" cy="2863949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923" cy="286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C62" w:rsidRDefault="00706C62" w:rsidP="00706C62">
      <w:pPr>
        <w:spacing w:after="386" w:line="328" w:lineRule="auto"/>
        <w:jc w:val="center"/>
      </w:pPr>
      <w:r>
        <w:rPr>
          <w:rFonts w:ascii="Calibri" w:eastAsia="Calibri" w:hAnsi="Calibri" w:cs="Calibri"/>
        </w:rPr>
        <w:t xml:space="preserve">Figure </w:t>
      </w:r>
      <w:r>
        <w:t>5 – La quatri</w:t>
      </w:r>
      <w:r w:rsidR="00F7273D">
        <w:t>è</w:t>
      </w:r>
      <w:r>
        <w:t xml:space="preserve">me </w:t>
      </w:r>
      <w:r w:rsidR="00F7273D">
        <w:t>é</w:t>
      </w:r>
      <w:r>
        <w:t>tape de la cr</w:t>
      </w:r>
      <w:r w:rsidR="00F7273D">
        <w:t>é</w:t>
      </w:r>
      <w:r>
        <w:t>ation d’un nouveau projet</w:t>
      </w:r>
    </w:p>
    <w:p w:rsidR="00706C62" w:rsidRDefault="00706C62" w:rsidP="00706C62">
      <w:pPr>
        <w:ind w:left="309" w:right="250"/>
      </w:pPr>
      <w:r>
        <w:t>Les diff</w:t>
      </w:r>
      <w:r w:rsidR="00F7273D">
        <w:t>é</w:t>
      </w:r>
      <w:r>
        <w:t xml:space="preserve">rents noms </w:t>
      </w:r>
      <w:r w:rsidR="00F7273D">
        <w:t>à</w:t>
      </w:r>
      <w:r>
        <w:t xml:space="preserve"> attribuer correspondent </w:t>
      </w:r>
      <w:r w:rsidR="00F7273D">
        <w:t>à</w:t>
      </w:r>
      <w:r>
        <w:t xml:space="preserve"> :</w:t>
      </w:r>
    </w:p>
    <w:p w:rsidR="00706C62" w:rsidRDefault="00706C62" w:rsidP="00706C62">
      <w:pPr>
        <w:numPr>
          <w:ilvl w:val="0"/>
          <w:numId w:val="2"/>
        </w:numPr>
        <w:ind w:right="250" w:hanging="199"/>
      </w:pPr>
      <w:r>
        <w:rPr>
          <w:i/>
        </w:rPr>
        <w:t xml:space="preserve">Activity Name </w:t>
      </w:r>
      <w:r>
        <w:t>: nom de l’activit</w:t>
      </w:r>
      <w:r w:rsidR="00F7273D">
        <w:t>é</w:t>
      </w:r>
      <w:r>
        <w:t>, qui correspond au nom de la classe Java g</w:t>
      </w:r>
      <w:r w:rsidR="00F7273D">
        <w:t>é</w:t>
      </w:r>
      <w:r>
        <w:t>n</w:t>
      </w:r>
      <w:r w:rsidR="00F7273D">
        <w:t>é</w:t>
      </w:r>
      <w:r>
        <w:t>r</w:t>
      </w:r>
      <w:r w:rsidR="00F7273D">
        <w:t>é</w:t>
      </w:r>
      <w:r>
        <w:t>e;</w:t>
      </w:r>
    </w:p>
    <w:p w:rsidR="00706C62" w:rsidRDefault="00706C62" w:rsidP="00706C62">
      <w:pPr>
        <w:numPr>
          <w:ilvl w:val="0"/>
          <w:numId w:val="2"/>
        </w:numPr>
        <w:ind w:right="250" w:hanging="199"/>
      </w:pPr>
      <w:r>
        <w:rPr>
          <w:i/>
        </w:rPr>
        <w:t xml:space="preserve">Layout Name </w:t>
      </w:r>
      <w:r>
        <w:t>: le nom de l’</w:t>
      </w:r>
      <w:r w:rsidR="00F7273D">
        <w:t>é</w:t>
      </w:r>
      <w:r>
        <w:t>cran (</w:t>
      </w:r>
      <w:r>
        <w:rPr>
          <w:i/>
        </w:rPr>
        <w:t>layout</w:t>
      </w:r>
      <w:r>
        <w:t>) associ</w:t>
      </w:r>
      <w:r w:rsidR="00F7273D">
        <w:t>é</w:t>
      </w:r>
      <w:r>
        <w:t xml:space="preserve"> </w:t>
      </w:r>
      <w:r w:rsidR="00F7273D">
        <w:t>à</w:t>
      </w:r>
      <w:r>
        <w:t xml:space="preserve"> l’activit</w:t>
      </w:r>
      <w:r w:rsidR="00F7273D">
        <w:t>é</w:t>
      </w:r>
      <w:r>
        <w:t>, qui sera repris comme nom de fichier XML pour la configuration de ce dernier;</w:t>
      </w:r>
    </w:p>
    <w:p w:rsidR="00706C62" w:rsidRDefault="00706C62" w:rsidP="00706C62">
      <w:pPr>
        <w:numPr>
          <w:ilvl w:val="0"/>
          <w:numId w:val="2"/>
        </w:numPr>
        <w:ind w:right="250" w:hanging="199"/>
      </w:pPr>
      <w:r>
        <w:rPr>
          <w:i/>
        </w:rPr>
        <w:t xml:space="preserve">Title </w:t>
      </w:r>
      <w:r>
        <w:t>: le titre de l’activit</w:t>
      </w:r>
      <w:r w:rsidR="00F7273D">
        <w:t>é</w:t>
      </w:r>
      <w:r>
        <w:t>;</w:t>
      </w:r>
    </w:p>
    <w:p w:rsidR="00706C62" w:rsidRDefault="00706C62" w:rsidP="00706C62">
      <w:pPr>
        <w:numPr>
          <w:ilvl w:val="0"/>
          <w:numId w:val="2"/>
        </w:numPr>
        <w:ind w:right="250" w:hanging="199"/>
      </w:pPr>
      <w:r>
        <w:rPr>
          <w:i/>
        </w:rPr>
        <w:t xml:space="preserve">Menu Resource Name </w:t>
      </w:r>
      <w:r>
        <w:t>: le nom du menu qui sera pr</w:t>
      </w:r>
      <w:r w:rsidR="00F7273D">
        <w:t>é</w:t>
      </w:r>
      <w:r>
        <w:t>sent par d</w:t>
      </w:r>
      <w:r w:rsidR="00F7273D">
        <w:t>é</w:t>
      </w:r>
      <w:r>
        <w:t>faut dans l’activit</w:t>
      </w:r>
      <w:r w:rsidR="00F7273D">
        <w:t>é</w:t>
      </w:r>
      <w:r>
        <w:t xml:space="preserve"> et qui sera </w:t>
      </w:r>
      <w:r w:rsidR="00F7273D">
        <w:t>é</w:t>
      </w:r>
      <w:r>
        <w:t xml:space="preserve">galement repris dans le nom de fichier XML correspondant </w:t>
      </w:r>
      <w:r w:rsidR="00F7273D">
        <w:t>à</w:t>
      </w:r>
      <w:r>
        <w:t xml:space="preserve"> sa configuration.</w:t>
      </w:r>
    </w:p>
    <w:p w:rsidR="00706C62" w:rsidRDefault="00706C62" w:rsidP="00706C62">
      <w:pPr>
        <w:ind w:left="-15" w:right="250" w:firstLine="299"/>
      </w:pPr>
      <w:r>
        <w:t>Apr</w:t>
      </w:r>
      <w:r w:rsidR="00F7273D">
        <w:t>è</w:t>
      </w:r>
      <w:r>
        <w:t xml:space="preserve">s validation de ce dernier </w:t>
      </w:r>
      <w:r w:rsidR="00F7273D">
        <w:t>é</w:t>
      </w:r>
      <w:r>
        <w:t>cran de configuration, vous voyez s’ouvrir l’IDE d’Android Studio, avec l’ensemble des fichiers g</w:t>
      </w:r>
      <w:r w:rsidR="00F7273D">
        <w:t>é</w:t>
      </w:r>
      <w:r>
        <w:t>n</w:t>
      </w:r>
      <w:r w:rsidR="00F7273D">
        <w:t>é</w:t>
      </w:r>
      <w:r>
        <w:t>r</w:t>
      </w:r>
      <w:r w:rsidR="00F7273D">
        <w:t>é</w:t>
      </w:r>
      <w:r>
        <w:t>s par d</w:t>
      </w:r>
      <w:r w:rsidR="00F7273D">
        <w:t>é</w:t>
      </w:r>
      <w:r>
        <w:t>faut (</w:t>
      </w:r>
      <w:r>
        <w:rPr>
          <w:i/>
        </w:rPr>
        <w:t xml:space="preserve">cf. </w:t>
      </w:r>
      <w:r>
        <w:t>figure 6). L’interface est initialement d</w:t>
      </w:r>
      <w:r w:rsidR="00F7273D">
        <w:t>é</w:t>
      </w:r>
      <w:r>
        <w:t>coup</w:t>
      </w:r>
      <w:r w:rsidR="00F7273D">
        <w:t>é</w:t>
      </w:r>
      <w:r>
        <w:t>e en deux parties adjacentes, l’une pour l’</w:t>
      </w:r>
      <w:r w:rsidR="00F7273D">
        <w:t>é</w:t>
      </w:r>
      <w:r>
        <w:t>diteur (partie droite), l’autre pour l’arborescence du projet (partie gauche). Le nombre de zones pr</w:t>
      </w:r>
      <w:r w:rsidR="00F7273D">
        <w:t>é</w:t>
      </w:r>
      <w:r>
        <w:t xml:space="preserve">sentes dans l’IDE </w:t>
      </w:r>
      <w:r w:rsidR="00F7273D">
        <w:t>é</w:t>
      </w:r>
      <w:r>
        <w:t xml:space="preserve">voluera </w:t>
      </w:r>
      <w:r w:rsidR="00F7273D">
        <w:t>é</w:t>
      </w:r>
      <w:r>
        <w:t>videmment en fonction de vos actions et de vos choix.</w:t>
      </w:r>
    </w:p>
    <w:p w:rsidR="00706C62" w:rsidRDefault="00706C62" w:rsidP="00706C62">
      <w:pPr>
        <w:spacing w:after="227" w:line="259" w:lineRule="auto"/>
        <w:ind w:left="1134" w:right="0" w:firstLine="0"/>
        <w:jc w:val="left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4320007" cy="3085719"/>
            <wp:effectExtent l="0" t="0" r="0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07" cy="308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C62" w:rsidRDefault="00706C62" w:rsidP="00706C62">
      <w:pPr>
        <w:spacing w:after="620"/>
        <w:ind w:left="1601" w:right="250"/>
      </w:pPr>
      <w:r>
        <w:rPr>
          <w:rFonts w:ascii="Calibri" w:eastAsia="Calibri" w:hAnsi="Calibri" w:cs="Calibri"/>
        </w:rPr>
        <w:t xml:space="preserve">Figure </w:t>
      </w:r>
      <w:r>
        <w:t>6 – Vue initiale de l’IDE apr</w:t>
      </w:r>
      <w:r w:rsidR="00F7273D">
        <w:t>è</w:t>
      </w:r>
      <w:r>
        <w:t>s cr</w:t>
      </w:r>
      <w:r w:rsidR="00F7273D">
        <w:t>é</w:t>
      </w:r>
      <w:r>
        <w:t>ation du nouveau projet.</w:t>
      </w:r>
    </w:p>
    <w:p w:rsidR="00706C62" w:rsidRDefault="00706C62" w:rsidP="00706C62">
      <w:pPr>
        <w:pStyle w:val="Titre1"/>
        <w:ind w:left="-5"/>
      </w:pPr>
      <w:r>
        <w:t>Compilation et lancement de l’application</w:t>
      </w:r>
    </w:p>
    <w:p w:rsidR="00706C62" w:rsidRDefault="00706C62" w:rsidP="00706C62">
      <w:pPr>
        <w:spacing w:after="307"/>
        <w:ind w:left="-15" w:right="250" w:firstLine="299"/>
      </w:pPr>
      <w:r>
        <w:t>La cr</w:t>
      </w:r>
      <w:r w:rsidR="00F7273D">
        <w:t>é</w:t>
      </w:r>
      <w:r>
        <w:t>ation d’un nouveau projet via Android Studio g</w:t>
      </w:r>
      <w:r w:rsidR="00F7273D">
        <w:t>é</w:t>
      </w:r>
      <w:r>
        <w:t>n</w:t>
      </w:r>
      <w:r w:rsidR="00F7273D">
        <w:t>è</w:t>
      </w:r>
      <w:r>
        <w:t>re une application par d</w:t>
      </w:r>
      <w:r w:rsidR="00F7273D">
        <w:t>é</w:t>
      </w:r>
      <w:r>
        <w:t>faut, compilable et ex</w:t>
      </w:r>
      <w:r w:rsidR="00F7273D">
        <w:t>é</w:t>
      </w:r>
      <w:r>
        <w:t>cutable. Son ex</w:t>
      </w:r>
      <w:r w:rsidR="00F7273D">
        <w:t>é</w:t>
      </w:r>
      <w:r>
        <w:t>cution produit la cr</w:t>
      </w:r>
      <w:r w:rsidR="00F7273D">
        <w:t>é</w:t>
      </w:r>
      <w:r>
        <w:t>ation d’une seule activit</w:t>
      </w:r>
      <w:r w:rsidR="00F7273D">
        <w:t>é</w:t>
      </w:r>
      <w:r>
        <w:t xml:space="preserve"> et de son </w:t>
      </w:r>
      <w:r w:rsidR="00F7273D">
        <w:t>é</w:t>
      </w:r>
      <w:r>
        <w:t>cran associ</w:t>
      </w:r>
      <w:r w:rsidR="00F7273D">
        <w:t>é</w:t>
      </w:r>
      <w:r>
        <w:t xml:space="preserve">, et produit l’affichage du texte </w:t>
      </w:r>
      <w:r>
        <w:rPr>
          <w:rFonts w:ascii="Calibri" w:eastAsia="Calibri" w:hAnsi="Calibri" w:cs="Calibri"/>
        </w:rPr>
        <w:t xml:space="preserve">Hello world! </w:t>
      </w:r>
      <w:r>
        <w:t>...</w:t>
      </w:r>
    </w:p>
    <w:p w:rsidR="00706C62" w:rsidRDefault="00706C62" w:rsidP="00706C62">
      <w:pPr>
        <w:pStyle w:val="Titre2"/>
        <w:ind w:left="-5"/>
      </w:pPr>
      <w:r>
        <w:t>Compilation</w:t>
      </w:r>
    </w:p>
    <w:p w:rsidR="00706C62" w:rsidRDefault="00706C62" w:rsidP="00706C62">
      <w:pPr>
        <w:ind w:left="309" w:right="250"/>
      </w:pPr>
      <w:r>
        <w:t xml:space="preserve">Pour compiler uniquement votre application, plusieurs choix s’offrent </w:t>
      </w:r>
      <w:r w:rsidR="00F7273D">
        <w:t>à</w:t>
      </w:r>
      <w:r>
        <w:t xml:space="preserve"> vous :</w:t>
      </w:r>
    </w:p>
    <w:p w:rsidR="00706C62" w:rsidRDefault="00706C62" w:rsidP="00706C62">
      <w:pPr>
        <w:numPr>
          <w:ilvl w:val="0"/>
          <w:numId w:val="3"/>
        </w:numPr>
        <w:spacing w:after="26" w:line="248" w:lineRule="auto"/>
        <w:ind w:right="2856" w:hanging="199"/>
        <w:jc w:val="left"/>
      </w:pPr>
      <w:r>
        <w:t xml:space="preserve">utiliser le menu </w:t>
      </w:r>
      <w:r>
        <w:rPr>
          <w:rFonts w:ascii="Calibri" w:eastAsia="Calibri" w:hAnsi="Calibri" w:cs="Calibri"/>
        </w:rPr>
        <w:t>Build-&gt;Make Project</w:t>
      </w:r>
      <w:r>
        <w:t>;</w:t>
      </w:r>
    </w:p>
    <w:p w:rsidR="00706C62" w:rsidRDefault="00706C62" w:rsidP="00706C62">
      <w:pPr>
        <w:numPr>
          <w:ilvl w:val="0"/>
          <w:numId w:val="3"/>
        </w:numPr>
        <w:spacing w:after="240"/>
        <w:ind w:right="2856" w:hanging="199"/>
        <w:jc w:val="left"/>
      </w:pPr>
      <w:r>
        <w:t xml:space="preserve">utiliser le reccourci </w:t>
      </w:r>
      <w:r>
        <w:rPr>
          <w:rFonts w:ascii="Calibri" w:eastAsia="Calibri" w:hAnsi="Calibri" w:cs="Calibri"/>
        </w:rPr>
        <w:t>Ctrl+F9</w:t>
      </w:r>
      <w:r>
        <w:t xml:space="preserve">; – utiliser le bouton de compilation </w:t>
      </w:r>
      <w:r>
        <w:rPr>
          <w:noProof/>
          <w:lang w:val="en-GB" w:eastAsia="en-GB"/>
        </w:rPr>
        <w:drawing>
          <wp:inline distT="0" distB="0" distL="0" distR="0">
            <wp:extent cx="102860" cy="108003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60" cy="10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706C62" w:rsidRDefault="00706C62" w:rsidP="00706C62">
      <w:pPr>
        <w:spacing w:after="308"/>
        <w:ind w:left="-5" w:right="250"/>
      </w:pPr>
      <w:r>
        <w:t>Choisissez l’option qui vous convient et compilez l’application. Vous devez voir appara</w:t>
      </w:r>
      <w:r w:rsidR="00F7273D">
        <w:t>î</w:t>
      </w:r>
      <w:r>
        <w:t>tre dans la barre de notification de la fen</w:t>
      </w:r>
      <w:r w:rsidR="00F7273D">
        <w:t>ê</w:t>
      </w:r>
      <w:r>
        <w:t xml:space="preserve">tre (en bas ...) le message </w:t>
      </w:r>
      <w:r>
        <w:rPr>
          <w:rFonts w:ascii="Calibri" w:eastAsia="Calibri" w:hAnsi="Calibri" w:cs="Calibri"/>
        </w:rPr>
        <w:t xml:space="preserve">Gradle build running </w:t>
      </w:r>
      <w:r>
        <w:t>durant la phase de compilation, qui peut prendre quelques secondes.</w:t>
      </w:r>
    </w:p>
    <w:p w:rsidR="00706C62" w:rsidRDefault="00706C62" w:rsidP="00706C62">
      <w:pPr>
        <w:pStyle w:val="Titre2"/>
        <w:ind w:left="-5"/>
      </w:pPr>
      <w:r>
        <w:t>Ex</w:t>
      </w:r>
      <w:r w:rsidR="00F7273D">
        <w:t>é</w:t>
      </w:r>
      <w:r>
        <w:t>cution</w:t>
      </w:r>
    </w:p>
    <w:p w:rsidR="00706C62" w:rsidRDefault="00706C62" w:rsidP="00706C62">
      <w:pPr>
        <w:ind w:left="309" w:right="250"/>
      </w:pPr>
      <w:r>
        <w:t xml:space="preserve">Pour lancer votre application, vous avez </w:t>
      </w:r>
      <w:r w:rsidR="00F7273D">
        <w:t>é</w:t>
      </w:r>
      <w:r>
        <w:t>galement plusieurs choix :</w:t>
      </w:r>
    </w:p>
    <w:p w:rsidR="00706C62" w:rsidRDefault="00706C62" w:rsidP="00706C62">
      <w:pPr>
        <w:numPr>
          <w:ilvl w:val="0"/>
          <w:numId w:val="4"/>
        </w:numPr>
        <w:ind w:right="250" w:hanging="199"/>
      </w:pPr>
      <w:r>
        <w:t xml:space="preserve">utiliser le menu </w:t>
      </w:r>
      <w:r>
        <w:rPr>
          <w:rFonts w:ascii="Calibri" w:eastAsia="Calibri" w:hAnsi="Calibri" w:cs="Calibri"/>
        </w:rPr>
        <w:t>Run-&gt;Run app</w:t>
      </w:r>
      <w:r>
        <w:t>;</w:t>
      </w:r>
    </w:p>
    <w:p w:rsidR="00706C62" w:rsidRDefault="00706C62" w:rsidP="00706C62">
      <w:pPr>
        <w:numPr>
          <w:ilvl w:val="0"/>
          <w:numId w:val="4"/>
        </w:numPr>
        <w:spacing w:after="240"/>
        <w:ind w:right="250" w:hanging="199"/>
      </w:pPr>
      <w:r>
        <w:t xml:space="preserve">utiliser le raccourci </w:t>
      </w:r>
      <w:r>
        <w:rPr>
          <w:rFonts w:ascii="Calibri" w:eastAsia="Calibri" w:hAnsi="Calibri" w:cs="Calibri"/>
        </w:rPr>
        <w:t>Maj+F10</w:t>
      </w:r>
      <w:r>
        <w:t xml:space="preserve">; – utiliser le bouton de lancement </w:t>
      </w:r>
      <w:r>
        <w:rPr>
          <w:noProof/>
          <w:lang w:val="en-GB" w:eastAsia="en-GB"/>
        </w:rPr>
        <w:drawing>
          <wp:inline distT="0" distB="0" distL="0" distR="0">
            <wp:extent cx="90952" cy="108006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52" cy="10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706C62" w:rsidRDefault="00706C62" w:rsidP="00706C62">
      <w:pPr>
        <w:ind w:left="-5" w:right="250"/>
      </w:pPr>
      <w:r>
        <w:t xml:space="preserve">Notez que si l’application n’a pas </w:t>
      </w:r>
      <w:r w:rsidR="00F7273D">
        <w:t>é</w:t>
      </w:r>
      <w:r>
        <w:t>t</w:t>
      </w:r>
      <w:r w:rsidR="00F7273D">
        <w:t>é</w:t>
      </w:r>
      <w:r>
        <w:t xml:space="preserve"> compil</w:t>
      </w:r>
      <w:r w:rsidR="00F7273D">
        <w:t>é</w:t>
      </w:r>
      <w:r>
        <w:t>e, une demande d’ex</w:t>
      </w:r>
      <w:r w:rsidR="00F7273D">
        <w:t>é</w:t>
      </w:r>
      <w:r>
        <w:t>cution lancera pr</w:t>
      </w:r>
      <w:r w:rsidR="00F7273D">
        <w:t>é</w:t>
      </w:r>
      <w:r>
        <w:t>alablement la phase de compilation ...</w:t>
      </w:r>
    </w:p>
    <w:p w:rsidR="00706C62" w:rsidRDefault="00706C62" w:rsidP="00706C62">
      <w:pPr>
        <w:ind w:left="-5" w:right="250"/>
      </w:pPr>
      <w:r>
        <w:t>Choisissez l’option qui vous convient et lancez l’ex</w:t>
      </w:r>
      <w:r w:rsidR="00F7273D">
        <w:t>é</w:t>
      </w:r>
      <w:r>
        <w:t>cution de cette application. Android Studio ouvre alors une fen</w:t>
      </w:r>
      <w:r w:rsidR="00F7273D">
        <w:t>ê</w:t>
      </w:r>
      <w:r>
        <w:t>tre vous permettant de choisir le p</w:t>
      </w:r>
      <w:r w:rsidR="00F7273D">
        <w:t>é</w:t>
      </w:r>
      <w:r>
        <w:t>riph</w:t>
      </w:r>
      <w:r w:rsidR="00F7273D">
        <w:t>é</w:t>
      </w:r>
      <w:r>
        <w:t>rique sur lequel doit s’ex</w:t>
      </w:r>
      <w:r w:rsidR="00F7273D">
        <w:t>é</w:t>
      </w:r>
      <w:r>
        <w:t>cuter l’application (</w:t>
      </w:r>
      <w:r>
        <w:rPr>
          <w:i/>
        </w:rPr>
        <w:t>cf.</w:t>
      </w:r>
    </w:p>
    <w:p w:rsidR="00706C62" w:rsidRDefault="00706C62" w:rsidP="00706C62">
      <w:pPr>
        <w:ind w:left="-5" w:right="250"/>
      </w:pPr>
      <w:r>
        <w:t>figure 7).</w:t>
      </w:r>
    </w:p>
    <w:p w:rsidR="00706C62" w:rsidRDefault="00706C62" w:rsidP="00706C62">
      <w:pPr>
        <w:ind w:left="309" w:right="250"/>
      </w:pPr>
      <w:r>
        <w:t>Vous disposez de deux possibilit</w:t>
      </w:r>
      <w:r w:rsidR="00F7273D">
        <w:t>é</w:t>
      </w:r>
      <w:r>
        <w:t>s :</w:t>
      </w:r>
    </w:p>
    <w:p w:rsidR="00706C62" w:rsidRDefault="00706C62" w:rsidP="00706C62">
      <w:pPr>
        <w:numPr>
          <w:ilvl w:val="0"/>
          <w:numId w:val="4"/>
        </w:numPr>
        <w:ind w:right="250" w:hanging="199"/>
      </w:pPr>
      <w:r>
        <w:rPr>
          <w:i/>
        </w:rPr>
        <w:t xml:space="preserve">Choose a running device </w:t>
      </w:r>
      <w:r>
        <w:t>: si un p</w:t>
      </w:r>
      <w:r w:rsidR="00F7273D">
        <w:t>é</w:t>
      </w:r>
      <w:r>
        <w:t>riph</w:t>
      </w:r>
      <w:r w:rsidR="00F7273D">
        <w:t>é</w:t>
      </w:r>
      <w:r>
        <w:t>rique physique (tablette, smartphone) est connect</w:t>
      </w:r>
      <w:r w:rsidR="00F7273D">
        <w:t>é</w:t>
      </w:r>
      <w:r>
        <w:t xml:space="preserve"> </w:t>
      </w:r>
      <w:r w:rsidR="00F7273D">
        <w:t>à</w:t>
      </w:r>
      <w:r>
        <w:t xml:space="preserve"> votre ordinateur, vous pouvez y lancer l’ex</w:t>
      </w:r>
      <w:r w:rsidR="00F7273D">
        <w:t>é</w:t>
      </w:r>
      <w:r>
        <w:t xml:space="preserve">cution de votre application. Nous </w:t>
      </w:r>
      <w:r w:rsidR="00F7273D">
        <w:t>é</w:t>
      </w:r>
      <w:r>
        <w:t>tudierons cette possibilit</w:t>
      </w:r>
      <w:r w:rsidR="00F7273D">
        <w:t>é</w:t>
      </w:r>
      <w:r>
        <w:t xml:space="preserve"> dans un TP ult</w:t>
      </w:r>
      <w:r w:rsidR="00F7273D">
        <w:t>é</w:t>
      </w:r>
      <w:r>
        <w:t>rieur;</w:t>
      </w:r>
    </w:p>
    <w:p w:rsidR="00706C62" w:rsidRDefault="00706C62" w:rsidP="00706C62">
      <w:pPr>
        <w:numPr>
          <w:ilvl w:val="0"/>
          <w:numId w:val="4"/>
        </w:numPr>
        <w:spacing w:after="253"/>
        <w:ind w:right="250" w:hanging="199"/>
      </w:pPr>
      <w:r>
        <w:rPr>
          <w:i/>
        </w:rPr>
        <w:t xml:space="preserve">Launch emulator </w:t>
      </w:r>
      <w:r>
        <w:t>: vous pouvez lancer l’ex</w:t>
      </w:r>
      <w:r w:rsidR="00F7273D">
        <w:t>é</w:t>
      </w:r>
      <w:r>
        <w:t>cution de l’application sur un</w:t>
      </w:r>
      <w:r w:rsidR="00F7273D">
        <w:t>é</w:t>
      </w:r>
      <w:r>
        <w:t>mulateur, divers p</w:t>
      </w:r>
      <w:r w:rsidR="00F7273D">
        <w:t>é</w:t>
      </w:r>
      <w:r>
        <w:t>riph</w:t>
      </w:r>
      <w:r w:rsidR="00F7273D">
        <w:t>é</w:t>
      </w:r>
      <w:r>
        <w:t xml:space="preserve">riques virtuels </w:t>
      </w:r>
      <w:r w:rsidR="00F7273D">
        <w:t>é</w:t>
      </w:r>
      <w:r>
        <w:t>tant disponibles selon la configuration d’Android Studio dont vous disposez.</w:t>
      </w:r>
    </w:p>
    <w:p w:rsidR="00706C62" w:rsidRDefault="00706C62" w:rsidP="00706C62">
      <w:pPr>
        <w:ind w:left="-5" w:right="250"/>
      </w:pPr>
      <w:r>
        <w:t xml:space="preserve">Dans le cadre de ce TP, choississez l’option </w:t>
      </w:r>
      <w:r>
        <w:rPr>
          <w:i/>
        </w:rPr>
        <w:t xml:space="preserve">Launch emulator </w:t>
      </w:r>
      <w:r>
        <w:t>et l’</w:t>
      </w:r>
      <w:r w:rsidR="00F7273D">
        <w:t>é</w:t>
      </w:r>
      <w:r>
        <w:t xml:space="preserve">mulateurs du </w:t>
      </w:r>
      <w:r>
        <w:rPr>
          <w:color w:val="FF0000"/>
        </w:rPr>
        <w:t xml:space="preserve">NEXUS </w:t>
      </w:r>
      <w:r w:rsidR="002122B2">
        <w:rPr>
          <w:color w:val="FF0000"/>
        </w:rPr>
        <w:t>5</w:t>
      </w:r>
      <w:r>
        <w:t>, puis validez</w:t>
      </w:r>
    </w:p>
    <w:p w:rsidR="00706C62" w:rsidRDefault="00706C62" w:rsidP="00706C62">
      <w:pPr>
        <w:spacing w:after="227" w:line="259" w:lineRule="auto"/>
        <w:ind w:left="2268" w:right="0" w:firstLine="0"/>
        <w:jc w:val="left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2880040" cy="2712038"/>
            <wp:effectExtent l="0" t="0" r="0" b="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40" cy="271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C62" w:rsidRDefault="00706C62" w:rsidP="00706C62">
      <w:pPr>
        <w:spacing w:after="583" w:line="328" w:lineRule="auto"/>
        <w:jc w:val="center"/>
      </w:pPr>
      <w:r>
        <w:rPr>
          <w:rFonts w:ascii="Calibri" w:eastAsia="Calibri" w:hAnsi="Calibri" w:cs="Calibri"/>
        </w:rPr>
        <w:t xml:space="preserve">Figure </w:t>
      </w:r>
      <w:r>
        <w:t>7 – Vue de la f</w:t>
      </w:r>
      <w:r w:rsidR="002122B2">
        <w:t>e</w:t>
      </w:r>
      <w:r>
        <w:t>n</w:t>
      </w:r>
      <w:r w:rsidR="00F7273D">
        <w:t>ê</w:t>
      </w:r>
      <w:r>
        <w:t>tre de choix du p</w:t>
      </w:r>
      <w:r w:rsidR="00F7273D">
        <w:t>é</w:t>
      </w:r>
      <w:r>
        <w:t>riph</w:t>
      </w:r>
      <w:r w:rsidR="00F7273D">
        <w:t>é</w:t>
      </w:r>
      <w:r>
        <w:t xml:space="preserve">rique </w:t>
      </w:r>
      <w:r w:rsidR="00F7273D">
        <w:t>à</w:t>
      </w:r>
      <w:r>
        <w:t xml:space="preserve"> utiliser.</w:t>
      </w:r>
    </w:p>
    <w:p w:rsidR="00706C62" w:rsidRDefault="00706C62" w:rsidP="00706C62">
      <w:pPr>
        <w:ind w:left="-5" w:right="250"/>
      </w:pPr>
      <w:r>
        <w:t>votre choix. Une console d’ex</w:t>
      </w:r>
      <w:r w:rsidR="00F7273D">
        <w:t>é</w:t>
      </w:r>
      <w:r>
        <w:t>cution s’ouvre alors dans la partie inf</w:t>
      </w:r>
      <w:r w:rsidR="00F7273D">
        <w:t>é</w:t>
      </w:r>
      <w:r>
        <w:t>rieure de l’IDE (</w:t>
      </w:r>
      <w:r>
        <w:rPr>
          <w:i/>
        </w:rPr>
        <w:t xml:space="preserve">cf. </w:t>
      </w:r>
      <w:r>
        <w:t>figure 8) et apr</w:t>
      </w:r>
      <w:r w:rsidR="00F7273D">
        <w:t>è</w:t>
      </w:r>
      <w:r>
        <w:t>s un temps plus ou moins long, l’</w:t>
      </w:r>
      <w:r w:rsidR="00F7273D">
        <w:t>é</w:t>
      </w:r>
      <w:r w:rsidR="002122B2">
        <w:t>mulateur s’ouvrera</w:t>
      </w:r>
      <w:r>
        <w:t>. Vous disposez alors d’un smartphone virtuel, que vous pouvez utiliser comme un p</w:t>
      </w:r>
      <w:r w:rsidR="00F7273D">
        <w:t>é</w:t>
      </w:r>
      <w:r>
        <w:t>riph</w:t>
      </w:r>
      <w:r w:rsidR="00F7273D">
        <w:t>é</w:t>
      </w:r>
      <w:r>
        <w:t>rique physique via la souris de votre machine.</w:t>
      </w:r>
    </w:p>
    <w:p w:rsidR="00706C62" w:rsidRDefault="00706C62" w:rsidP="00706C62">
      <w:pPr>
        <w:spacing w:after="227" w:line="259" w:lineRule="auto"/>
        <w:ind w:left="1134" w:right="0" w:firstLine="0"/>
        <w:jc w:val="left"/>
      </w:pPr>
      <w:r>
        <w:rPr>
          <w:noProof/>
          <w:lang w:val="en-GB" w:eastAsia="en-GB"/>
        </w:rPr>
        <w:drawing>
          <wp:inline distT="0" distB="0" distL="0" distR="0">
            <wp:extent cx="4320007" cy="1539774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07" cy="153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C62" w:rsidRDefault="00706C62" w:rsidP="00706C62">
      <w:pPr>
        <w:spacing w:after="462" w:line="328" w:lineRule="auto"/>
        <w:jc w:val="center"/>
      </w:pPr>
      <w:r>
        <w:rPr>
          <w:rFonts w:ascii="Calibri" w:eastAsia="Calibri" w:hAnsi="Calibri" w:cs="Calibri"/>
        </w:rPr>
        <w:t xml:space="preserve">Figure </w:t>
      </w:r>
      <w:r>
        <w:t>8 – Vue de la partie inf</w:t>
      </w:r>
      <w:r w:rsidR="00F7273D">
        <w:t>é</w:t>
      </w:r>
      <w:r>
        <w:t>rieure de l’IDE, avec la console de l’</w:t>
      </w:r>
      <w:r w:rsidR="00F7273D">
        <w:t>é</w:t>
      </w:r>
      <w:r>
        <w:t>mulateur.</w:t>
      </w:r>
    </w:p>
    <w:p w:rsidR="00706C62" w:rsidRDefault="00706C62" w:rsidP="00706C62">
      <w:pPr>
        <w:pBdr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pBdr>
        <w:spacing w:after="363" w:line="254" w:lineRule="auto"/>
        <w:ind w:left="134" w:right="0" w:firstLine="0"/>
        <w:jc w:val="left"/>
      </w:pPr>
      <w:r>
        <w:rPr>
          <w:b/>
        </w:rPr>
        <w:t xml:space="preserve">Remarque importante : </w:t>
      </w:r>
      <w:r>
        <w:t>Gardez l’</w:t>
      </w:r>
      <w:r w:rsidR="00F7273D">
        <w:t>é</w:t>
      </w:r>
      <w:r>
        <w:t>mulateur ouvert (ou r</w:t>
      </w:r>
      <w:r w:rsidR="00F7273D">
        <w:t>é</w:t>
      </w:r>
      <w:r>
        <w:t>duit) apr</w:t>
      </w:r>
      <w:r w:rsidR="00F7273D">
        <w:t>è</w:t>
      </w:r>
      <w:r>
        <w:t>s l’avoir lanc</w:t>
      </w:r>
      <w:r w:rsidR="00F7273D">
        <w:t>é</w:t>
      </w:r>
      <w:r>
        <w:t>, de mani</w:t>
      </w:r>
      <w:r w:rsidR="00F7273D">
        <w:t>è</w:t>
      </w:r>
      <w:r>
        <w:t xml:space="preserve">re </w:t>
      </w:r>
      <w:r w:rsidR="00F7273D">
        <w:t>à</w:t>
      </w:r>
      <w:r>
        <w:t xml:space="preserve"> ne pas avoir de d</w:t>
      </w:r>
      <w:r w:rsidR="00F7273D">
        <w:t>é</w:t>
      </w:r>
      <w:r>
        <w:t>lais d’attente longs d</w:t>
      </w:r>
      <w:r w:rsidR="00F7273D">
        <w:t>è</w:t>
      </w:r>
      <w:r>
        <w:t>s que vous voulez tester une nouvelle modification de votre application.</w:t>
      </w:r>
    </w:p>
    <w:p w:rsidR="00706C62" w:rsidRDefault="00706C62" w:rsidP="00706C62">
      <w:pPr>
        <w:spacing w:after="418"/>
        <w:ind w:left="-15" w:right="250" w:firstLine="299"/>
      </w:pPr>
      <w:r>
        <w:t>Apr</w:t>
      </w:r>
      <w:r w:rsidR="00F7273D">
        <w:t>è</w:t>
      </w:r>
      <w:r>
        <w:t xml:space="preserve">s avoir </w:t>
      </w:r>
      <w:r>
        <w:rPr>
          <w:sz w:val="10"/>
        </w:rPr>
        <w:t xml:space="preserve"> </w:t>
      </w:r>
      <w:r>
        <w:t>d</w:t>
      </w:r>
      <w:r w:rsidR="00F7273D">
        <w:t>é</w:t>
      </w:r>
      <w:r>
        <w:t>bloqu</w:t>
      </w:r>
      <w:r w:rsidR="00F7273D">
        <w:t>é</w:t>
      </w:r>
      <w:r>
        <w:t xml:space="preserve"> votre p</w:t>
      </w:r>
      <w:r w:rsidR="00F7273D">
        <w:t>é</w:t>
      </w:r>
      <w:r>
        <w:t>riph</w:t>
      </w:r>
      <w:r w:rsidR="00F7273D">
        <w:t>é</w:t>
      </w:r>
      <w:r>
        <w:t>rique, vous voyez appara</w:t>
      </w:r>
      <w:r w:rsidR="00F7273D">
        <w:t>î</w:t>
      </w:r>
      <w:r>
        <w:t>tre votre application, comme l’illustre la figure 9b. Notez que votre application est disponible dans la liste des applications pr</w:t>
      </w:r>
      <w:r w:rsidR="00F7273D">
        <w:t>é</w:t>
      </w:r>
      <w:r>
        <w:t>sentes sur le p</w:t>
      </w:r>
      <w:r w:rsidR="00F7273D">
        <w:t>é</w:t>
      </w:r>
      <w:r>
        <w:t>riph</w:t>
      </w:r>
      <w:r w:rsidR="00F7273D">
        <w:t>é</w:t>
      </w:r>
      <w:r>
        <w:t xml:space="preserve">rique virtuel, avec une </w:t>
      </w:r>
      <w:r w:rsidR="002122B2">
        <w:t>icone</w:t>
      </w:r>
      <w:r>
        <w:t xml:space="preserve"> par d</w:t>
      </w:r>
      <w:r w:rsidR="00F7273D">
        <w:t>é</w:t>
      </w:r>
      <w:r>
        <w:t>faut (</w:t>
      </w:r>
      <w:r>
        <w:rPr>
          <w:i/>
        </w:rPr>
        <w:t xml:space="preserve">cf. </w:t>
      </w:r>
      <w:r>
        <w:t>figure 9c).</w:t>
      </w:r>
    </w:p>
    <w:p w:rsidR="00706C62" w:rsidRDefault="00706C62" w:rsidP="00706C62">
      <w:pPr>
        <w:pStyle w:val="Titre1"/>
        <w:spacing w:after="98"/>
        <w:ind w:left="-5"/>
      </w:pPr>
      <w:r>
        <w:t>Exercice 1</w:t>
      </w:r>
    </w:p>
    <w:p w:rsidR="00706C62" w:rsidRDefault="00706C62" w:rsidP="00706C62">
      <w:pPr>
        <w:ind w:left="-15" w:right="114" w:firstLine="299"/>
      </w:pPr>
      <w:r>
        <w:t>Modifiez le nom de la classe de l’activit</w:t>
      </w:r>
      <w:r w:rsidR="00F7273D">
        <w:t>é</w:t>
      </w:r>
      <w:r>
        <w:t xml:space="preserve"> principale en la renommant sous l’intitul</w:t>
      </w:r>
      <w:r w:rsidR="00F7273D">
        <w:t>é</w:t>
      </w:r>
      <w:r>
        <w:t xml:space="preserve"> </w:t>
      </w:r>
      <w:r>
        <w:rPr>
          <w:rFonts w:ascii="Calibri" w:eastAsia="Calibri" w:hAnsi="Calibri" w:cs="Calibri"/>
        </w:rPr>
        <w:t>ActivitePrincipale</w:t>
      </w:r>
      <w:r w:rsidR="00335D5D">
        <w:t>. Notez que l</w:t>
      </w:r>
      <w:r>
        <w:t>e</w:t>
      </w:r>
      <w:r w:rsidR="00335D5D">
        <w:t xml:space="preserve"> </w:t>
      </w:r>
      <w:r>
        <w:t xml:space="preserve">nom de la classe et le nom du fichier Java doivent </w:t>
      </w:r>
      <w:r w:rsidR="00F7273D">
        <w:t>ê</w:t>
      </w:r>
      <w:r>
        <w:t>tre modifi</w:t>
      </w:r>
      <w:r w:rsidR="00F7273D">
        <w:t>é</w:t>
      </w:r>
      <w:r>
        <w:t>s en cons</w:t>
      </w:r>
      <w:r w:rsidR="00F7273D">
        <w:t>é</w:t>
      </w:r>
      <w:r>
        <w:t>quence. Vous pouvez effectuer ces modifications soit dans le fichier Java, soit en changeant le nom du fichier Java et en utilisant les fonctions de refactoring disponibles dans l’IDE :</w:t>
      </w:r>
    </w:p>
    <w:p w:rsidR="00706C62" w:rsidRDefault="00706C62" w:rsidP="00706C62">
      <w:pPr>
        <w:numPr>
          <w:ilvl w:val="0"/>
          <w:numId w:val="5"/>
        </w:numPr>
        <w:ind w:right="250" w:hanging="199"/>
      </w:pPr>
      <w:r>
        <w:t xml:space="preserve">petite </w:t>
      </w:r>
      <w:r w:rsidR="00335D5D">
        <w:t>icone</w:t>
      </w:r>
      <w:r>
        <w:t xml:space="preserve"> </w:t>
      </w:r>
      <w:r>
        <w:rPr>
          <w:sz w:val="10"/>
        </w:rPr>
        <w:t xml:space="preserve"> </w:t>
      </w:r>
      <w:r>
        <w:t>ampoule dans le cas d’une modification directe du nom de la classe;</w:t>
      </w:r>
    </w:p>
    <w:p w:rsidR="00706C62" w:rsidRDefault="00706C62" w:rsidP="00706C62">
      <w:pPr>
        <w:numPr>
          <w:ilvl w:val="0"/>
          <w:numId w:val="5"/>
        </w:numPr>
        <w:spacing w:after="492"/>
        <w:ind w:right="250" w:hanging="199"/>
      </w:pPr>
      <w:r>
        <w:t>clic sur le bouton droit de la souris sur le nom du fichier Java pr</w:t>
      </w:r>
      <w:r w:rsidR="00F7273D">
        <w:t>é</w:t>
      </w:r>
      <w:r>
        <w:t xml:space="preserve">sent dans l’arborescence en cas de modification du nom du fichier, suivi de </w:t>
      </w:r>
      <w:r>
        <w:rPr>
          <w:rFonts w:ascii="Calibri" w:eastAsia="Calibri" w:hAnsi="Calibri" w:cs="Calibri"/>
        </w:rPr>
        <w:t>Refactor-&gt;Rename</w:t>
      </w:r>
      <w:r>
        <w:t>.</w:t>
      </w:r>
    </w:p>
    <w:p w:rsidR="00706C62" w:rsidRDefault="00706C62" w:rsidP="00706C62">
      <w:pPr>
        <w:ind w:left="-15" w:right="250" w:firstLine="299"/>
      </w:pPr>
      <w:r>
        <w:t xml:space="preserve">Notez qu’il est </w:t>
      </w:r>
      <w:r w:rsidR="00F7273D">
        <w:t>é</w:t>
      </w:r>
      <w:r>
        <w:t>galement n</w:t>
      </w:r>
      <w:r w:rsidR="00F7273D">
        <w:t>é</w:t>
      </w:r>
      <w:r>
        <w:t xml:space="preserve">cessaire de modifier le fichier </w:t>
      </w:r>
      <w:r>
        <w:rPr>
          <w:rFonts w:ascii="Calibri" w:eastAsia="Calibri" w:hAnsi="Calibri" w:cs="Calibri"/>
        </w:rPr>
        <w:t xml:space="preserve">AndroidManisfest.xml </w:t>
      </w:r>
      <w:r>
        <w:t>pour tenir compte du changement de nom si vous utilisez la premi</w:t>
      </w:r>
      <w:r w:rsidR="00F7273D">
        <w:t>è</w:t>
      </w:r>
      <w:r>
        <w:t>re option ...</w:t>
      </w:r>
    </w:p>
    <w:p w:rsidR="00706C62" w:rsidRDefault="00956DB3" w:rsidP="00706C62">
      <w:pPr>
        <w:spacing w:after="149" w:line="259" w:lineRule="auto"/>
        <w:ind w:left="315" w:right="0" w:firstLine="0"/>
        <w:jc w:val="left"/>
      </w:pPr>
      <w:r w:rsidRPr="00956DB3">
        <w:rPr>
          <w:rFonts w:ascii="Calibri" w:eastAsia="Calibri" w:hAnsi="Calibri" w:cs="Calibri"/>
          <w:noProof/>
          <w:sz w:val="22"/>
        </w:rPr>
      </w:r>
      <w:r w:rsidRPr="00956DB3">
        <w:rPr>
          <w:rFonts w:ascii="Calibri" w:eastAsia="Calibri" w:hAnsi="Calibri" w:cs="Calibri"/>
          <w:noProof/>
          <w:sz w:val="22"/>
        </w:rPr>
        <w:pict>
          <v:group id="Group 4760" o:spid="_x0000_s1026" style="width:422.1pt;height:237.6pt;mso-position-horizontal-relative:char;mso-position-vertical-relative:line" coordsize="53603,3017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94" o:spid="_x0000_s1027" type="#_x0000_t75" style="position:absolute;width:16934;height:301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">
              <v:imagedata r:id="rId17" o:title=""/>
            </v:shape>
            <v:shape id="Picture 298" o:spid="_x0000_s1028" type="#_x0000_t75" style="position:absolute;left:18123;width:16935;height:301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">
              <v:imagedata r:id="rId18" o:title=""/>
            </v:shape>
            <v:shape id="Picture 301" o:spid="_x0000_s1029" type="#_x0000_t75" style="position:absolute;left:36669;width:16934;height:3017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">
              <v:imagedata r:id="rId19" o:title=""/>
            </v:shape>
            <w10:wrap type="none"/>
            <w10:anchorlock/>
          </v:group>
        </w:pict>
      </w:r>
    </w:p>
    <w:p w:rsidR="00706C62" w:rsidRDefault="00706C62" w:rsidP="00706C62">
      <w:pPr>
        <w:spacing w:after="214" w:line="283" w:lineRule="auto"/>
        <w:ind w:left="287" w:right="0" w:firstLine="0"/>
        <w:jc w:val="left"/>
      </w:pPr>
      <w:r>
        <w:rPr>
          <w:sz w:val="18"/>
        </w:rPr>
        <w:t>(a) Vue de l’</w:t>
      </w:r>
      <w:r w:rsidR="00F7273D">
        <w:rPr>
          <w:sz w:val="18"/>
        </w:rPr>
        <w:t>é</w:t>
      </w:r>
      <w:r>
        <w:rPr>
          <w:sz w:val="18"/>
        </w:rPr>
        <w:t>mulateur apr</w:t>
      </w:r>
      <w:r w:rsidR="00F7273D">
        <w:rPr>
          <w:sz w:val="18"/>
        </w:rPr>
        <w:t>è</w:t>
      </w:r>
      <w:r>
        <w:rPr>
          <w:sz w:val="18"/>
        </w:rPr>
        <w:t>s ini-</w:t>
      </w:r>
      <w:r>
        <w:rPr>
          <w:sz w:val="18"/>
        </w:rPr>
        <w:tab/>
        <w:t>(b) Vue de l’application.</w:t>
      </w:r>
      <w:r>
        <w:rPr>
          <w:sz w:val="18"/>
        </w:rPr>
        <w:tab/>
        <w:t>(c) L’application dans la liste des tialisation d’Android.</w:t>
      </w:r>
      <w:r>
        <w:rPr>
          <w:sz w:val="18"/>
        </w:rPr>
        <w:tab/>
        <w:t>applications.</w:t>
      </w:r>
    </w:p>
    <w:p w:rsidR="00706C62" w:rsidRDefault="00706C62" w:rsidP="00706C62">
      <w:pPr>
        <w:spacing w:after="360" w:line="328" w:lineRule="auto"/>
        <w:jc w:val="center"/>
      </w:pPr>
      <w:r>
        <w:rPr>
          <w:rFonts w:ascii="Calibri" w:eastAsia="Calibri" w:hAnsi="Calibri" w:cs="Calibri"/>
        </w:rPr>
        <w:t xml:space="preserve">Figure </w:t>
      </w:r>
      <w:r>
        <w:t>9 – Diff</w:t>
      </w:r>
      <w:r w:rsidR="00F7273D">
        <w:t>é</w:t>
      </w:r>
      <w:r>
        <w:t>rentes vues de l’</w:t>
      </w:r>
      <w:r w:rsidR="00F7273D">
        <w:t>é</w:t>
      </w:r>
      <w:r>
        <w:t>mulateur (ici celui du NEXUS 5).</w:t>
      </w:r>
    </w:p>
    <w:p w:rsidR="00706C62" w:rsidRDefault="00706C62" w:rsidP="00706C62">
      <w:pPr>
        <w:spacing w:after="411"/>
        <w:ind w:left="-5" w:right="250"/>
      </w:pPr>
      <w:r>
        <w:t>Testez les deux possibilit</w:t>
      </w:r>
      <w:r w:rsidR="00F7273D">
        <w:t>é</w:t>
      </w:r>
      <w:r>
        <w:t>s en v</w:t>
      </w:r>
      <w:r w:rsidR="00F7273D">
        <w:t>é</w:t>
      </w:r>
      <w:r>
        <w:t xml:space="preserve">rifiant </w:t>
      </w:r>
      <w:r w:rsidR="00F7273D">
        <w:t>à</w:t>
      </w:r>
      <w:r>
        <w:t xml:space="preserve"> chaque fois que toutes les modifications sont correctes, puis compilez et testez votre application.</w:t>
      </w:r>
    </w:p>
    <w:p w:rsidR="00706C62" w:rsidRDefault="00706C62" w:rsidP="00706C62">
      <w:pPr>
        <w:pStyle w:val="Titre1"/>
        <w:ind w:left="-5"/>
      </w:pPr>
      <w:r>
        <w:t>Exercice 2</w:t>
      </w:r>
    </w:p>
    <w:p w:rsidR="00706C62" w:rsidRDefault="00706C62" w:rsidP="00706C62">
      <w:pPr>
        <w:ind w:left="-15" w:right="250" w:firstLine="299"/>
      </w:pPr>
      <w:r>
        <w:t xml:space="preserve">Il s’agit </w:t>
      </w:r>
      <w:r w:rsidR="00F7273D">
        <w:t>à</w:t>
      </w:r>
      <w:r>
        <w:t xml:space="preserve"> pr</w:t>
      </w:r>
      <w:r w:rsidR="00F7273D">
        <w:t>é</w:t>
      </w:r>
      <w:r>
        <w:t>sent de changer le message qui appara</w:t>
      </w:r>
      <w:r w:rsidR="00F7273D">
        <w:t>î</w:t>
      </w:r>
      <w:r>
        <w:t>t lors de l’ex</w:t>
      </w:r>
      <w:r w:rsidR="00F7273D">
        <w:t>é</w:t>
      </w:r>
      <w:r>
        <w:t xml:space="preserve">cution de l’application. Dans le fichier </w:t>
      </w:r>
      <w:r>
        <w:rPr>
          <w:rFonts w:ascii="Calibri" w:eastAsia="Calibri" w:hAnsi="Calibri" w:cs="Calibri"/>
        </w:rPr>
        <w:t>main activity.xml</w:t>
      </w:r>
      <w:r>
        <w:t xml:space="preserve">, le message </w:t>
      </w:r>
      <w:r>
        <w:rPr>
          <w:rFonts w:ascii="Calibri" w:eastAsia="Calibri" w:hAnsi="Calibri" w:cs="Calibri"/>
        </w:rPr>
        <w:t xml:space="preserve">Hello world! </w:t>
      </w:r>
      <w:r>
        <w:t>appara</w:t>
      </w:r>
      <w:r w:rsidR="00F7273D">
        <w:t>î</w:t>
      </w:r>
      <w:r>
        <w:t xml:space="preserve">t dans la balise </w:t>
      </w:r>
      <w:r>
        <w:rPr>
          <w:rFonts w:ascii="Calibri" w:eastAsia="Calibri" w:hAnsi="Calibri" w:cs="Calibri"/>
        </w:rPr>
        <w:t>TextView</w:t>
      </w:r>
      <w:r>
        <w:t xml:space="preserve">. En tentant de le modifier, vous voyez qu’en fait ce texte correspond </w:t>
      </w:r>
      <w:r w:rsidR="00F7273D">
        <w:t>à</w:t>
      </w:r>
      <w:r>
        <w:t xml:space="preserve"> une cha</w:t>
      </w:r>
      <w:r w:rsidR="00F7273D">
        <w:t>î</w:t>
      </w:r>
      <w:r>
        <w:t>ne d</w:t>
      </w:r>
      <w:r w:rsidR="00F7273D">
        <w:t>é</w:t>
      </w:r>
      <w:r>
        <w:t>clar</w:t>
      </w:r>
      <w:r w:rsidR="00F7273D">
        <w:t>é</w:t>
      </w:r>
      <w:r>
        <w:t xml:space="preserve">e dans le fichier </w:t>
      </w:r>
      <w:r>
        <w:rPr>
          <w:rFonts w:ascii="Calibri" w:eastAsia="Calibri" w:hAnsi="Calibri" w:cs="Calibri"/>
        </w:rPr>
        <w:t>strings.xml</w:t>
      </w:r>
      <w:r>
        <w:t>. Vous pouvez modifier la valeur de la cha</w:t>
      </w:r>
      <w:r w:rsidR="00F7273D">
        <w:t>î</w:t>
      </w:r>
      <w:r>
        <w:t xml:space="preserve">ne directement dans le fichier </w:t>
      </w:r>
      <w:r>
        <w:rPr>
          <w:rFonts w:ascii="Calibri" w:eastAsia="Calibri" w:hAnsi="Calibri" w:cs="Calibri"/>
        </w:rPr>
        <w:t>main activity.xml</w:t>
      </w:r>
      <w:r>
        <w:t>. Compilez et testez ...</w:t>
      </w:r>
    </w:p>
    <w:p w:rsidR="00706C62" w:rsidRDefault="00706C62" w:rsidP="00706C62">
      <w:pPr>
        <w:spacing w:after="409"/>
        <w:ind w:left="-5" w:right="250"/>
      </w:pPr>
      <w:r>
        <w:t>La modification pr</w:t>
      </w:r>
      <w:r w:rsidR="00F7273D">
        <w:t>é</w:t>
      </w:r>
      <w:r>
        <w:t>c</w:t>
      </w:r>
      <w:r w:rsidR="00F7273D">
        <w:t>é</w:t>
      </w:r>
      <w:r>
        <w:t>dente va cependant cacher les possibilit</w:t>
      </w:r>
      <w:r w:rsidR="00F7273D">
        <w:t>é</w:t>
      </w:r>
      <w:r>
        <w:t>s offertes par Android de g</w:t>
      </w:r>
      <w:r w:rsidR="00F7273D">
        <w:t>é</w:t>
      </w:r>
      <w:r>
        <w:t>rer plusieurs langues, en centralisant par exemple les cha</w:t>
      </w:r>
      <w:r w:rsidR="00F7273D">
        <w:t>î</w:t>
      </w:r>
      <w:r>
        <w:t xml:space="preserve">nes constantes dans le fichier </w:t>
      </w:r>
      <w:r>
        <w:rPr>
          <w:rFonts w:ascii="Calibri" w:eastAsia="Calibri" w:hAnsi="Calibri" w:cs="Calibri"/>
        </w:rPr>
        <w:t xml:space="preserve">strings.xml </w:t>
      </w:r>
      <w:r>
        <w:t>et ses d</w:t>
      </w:r>
      <w:r w:rsidR="00F7273D">
        <w:t>é</w:t>
      </w:r>
      <w:r>
        <w:t>riv</w:t>
      </w:r>
      <w:r w:rsidR="00F7273D">
        <w:t>é</w:t>
      </w:r>
      <w:r>
        <w:t xml:space="preserve">es. Il est donc plus judicieux de modifier le texte dans ce dernier fichier et de conserver le lien qui est fait vers son contenu dans le fichier </w:t>
      </w:r>
      <w:r>
        <w:rPr>
          <w:rFonts w:ascii="Calibri" w:eastAsia="Calibri" w:hAnsi="Calibri" w:cs="Calibri"/>
        </w:rPr>
        <w:t>main activity.xml</w:t>
      </w:r>
      <w:r>
        <w:t>. Modifiez vos sources en cons</w:t>
      </w:r>
      <w:r w:rsidR="00F7273D">
        <w:t>é</w:t>
      </w:r>
      <w:r>
        <w:t>quence, compilez et testez.</w:t>
      </w:r>
    </w:p>
    <w:p w:rsidR="00706C62" w:rsidRDefault="00706C62" w:rsidP="00706C62">
      <w:pPr>
        <w:pStyle w:val="Titre1"/>
        <w:ind w:left="-5"/>
      </w:pPr>
      <w:r>
        <w:t>Exercice 3</w:t>
      </w:r>
    </w:p>
    <w:p w:rsidR="00706C62" w:rsidRDefault="00706C62" w:rsidP="00706C62">
      <w:pPr>
        <w:ind w:left="-15" w:right="250" w:firstLine="299"/>
      </w:pPr>
      <w:r>
        <w:t xml:space="preserve">Sous Android Studio, cliquez sur le bouton droit sur le dossier </w:t>
      </w:r>
      <w:r>
        <w:rPr>
          <w:rFonts w:ascii="Calibri" w:eastAsia="Calibri" w:hAnsi="Calibri" w:cs="Calibri"/>
        </w:rPr>
        <w:t xml:space="preserve">app </w:t>
      </w:r>
      <w:r>
        <w:t>et s</w:t>
      </w:r>
      <w:r w:rsidR="00F7273D">
        <w:t>é</w:t>
      </w:r>
      <w:r>
        <w:t xml:space="preserve">lectionnez l’option </w:t>
      </w:r>
      <w:r>
        <w:rPr>
          <w:rFonts w:ascii="Calibri" w:eastAsia="Calibri" w:hAnsi="Calibri" w:cs="Calibri"/>
        </w:rPr>
        <w:t>New-&gt;Image Asset</w:t>
      </w:r>
      <w:r>
        <w:t xml:space="preserve">. Cela a pour effet d’ouvrir un petit </w:t>
      </w:r>
      <w:r w:rsidR="00F7273D">
        <w:t>é</w:t>
      </w:r>
      <w:r>
        <w:t>diteur qui vous permet de s</w:t>
      </w:r>
      <w:r w:rsidR="00F7273D">
        <w:t>é</w:t>
      </w:r>
      <w:r>
        <w:t>lectionner une image, d’y appliquer quelques effets simples et de g</w:t>
      </w:r>
      <w:r w:rsidR="00F7273D">
        <w:t>é</w:t>
      </w:r>
      <w:r>
        <w:t>n</w:t>
      </w:r>
      <w:r w:rsidR="00F7273D">
        <w:t>é</w:t>
      </w:r>
      <w:r>
        <w:t xml:space="preserve">rer des </w:t>
      </w:r>
      <w:r w:rsidR="0063699A">
        <w:t>icônes</w:t>
      </w:r>
      <w:r>
        <w:t xml:space="preserve"> avec diff</w:t>
      </w:r>
      <w:r w:rsidR="00F7273D">
        <w:t>é</w:t>
      </w:r>
      <w:r>
        <w:t>rents niveaux de d</w:t>
      </w:r>
      <w:r w:rsidR="00F7273D">
        <w:t>é</w:t>
      </w:r>
      <w:r>
        <w:t>tails (</w:t>
      </w:r>
      <w:r>
        <w:rPr>
          <w:i/>
        </w:rPr>
        <w:t xml:space="preserve">cf. </w:t>
      </w:r>
      <w:r>
        <w:t xml:space="preserve">figure 10). Lorsque vous </w:t>
      </w:r>
      <w:r w:rsidR="00F7273D">
        <w:t>ê</w:t>
      </w:r>
      <w:r>
        <w:t xml:space="preserve">tes content de votre </w:t>
      </w:r>
      <w:r w:rsidR="00335D5D">
        <w:t>icone</w:t>
      </w:r>
      <w:r>
        <w:t>, il ne vous reste plus qu’</w:t>
      </w:r>
      <w:r w:rsidR="00F7273D">
        <w:t>à</w:t>
      </w:r>
      <w:r>
        <w:t xml:space="preserve"> la sauvegarder, en la renommant </w:t>
      </w:r>
      <w:r>
        <w:rPr>
          <w:rFonts w:ascii="Calibri" w:eastAsia="Calibri" w:hAnsi="Calibri" w:cs="Calibri"/>
        </w:rPr>
        <w:t xml:space="preserve">android3d </w:t>
      </w:r>
      <w:r>
        <w:t xml:space="preserve">par exemple (pour </w:t>
      </w:r>
      <w:r w:rsidR="00F7273D">
        <w:t>é</w:t>
      </w:r>
      <w:r>
        <w:t>viter d’</w:t>
      </w:r>
      <w:r w:rsidR="00F7273D">
        <w:t>é</w:t>
      </w:r>
      <w:r>
        <w:t>craser l’</w:t>
      </w:r>
      <w:r w:rsidR="00335D5D">
        <w:t>icône</w:t>
      </w:r>
      <w:r>
        <w:t xml:space="preserve"> pr</w:t>
      </w:r>
      <w:r w:rsidR="00F7273D">
        <w:t>é</w:t>
      </w:r>
      <w:r>
        <w:t>c</w:t>
      </w:r>
      <w:r w:rsidR="00F7273D">
        <w:t>é</w:t>
      </w:r>
      <w:r>
        <w:t>dente). Notez que l’image de d</w:t>
      </w:r>
      <w:r w:rsidR="00F7273D">
        <w:t>é</w:t>
      </w:r>
      <w:r>
        <w:t>part doit avoir une r</w:t>
      </w:r>
      <w:r w:rsidR="00F7273D">
        <w:t>é</w:t>
      </w:r>
      <w:r>
        <w:t>solution suffisante pour que l’</w:t>
      </w:r>
      <w:r w:rsidR="00F7273D">
        <w:t>é</w:t>
      </w:r>
      <w:r>
        <w:t>diteur d’icˆone puisse gen</w:t>
      </w:r>
      <w:r w:rsidR="00F7273D">
        <w:t>é</w:t>
      </w:r>
      <w:r>
        <w:t>rer les diff</w:t>
      </w:r>
      <w:r w:rsidR="00F7273D">
        <w:t>é</w:t>
      </w:r>
      <w:r>
        <w:t>rents niveaux de d</w:t>
      </w:r>
      <w:r w:rsidR="00F7273D">
        <w:t>é</w:t>
      </w:r>
      <w:r>
        <w:t>tails. En cas de r</w:t>
      </w:r>
      <w:r w:rsidR="00F7273D">
        <w:t>é</w:t>
      </w:r>
      <w:r>
        <w:t>solution insuffisante, les niveaux hauts seront plus ou moins pix</w:t>
      </w:r>
      <w:r w:rsidR="00F7273D">
        <w:t>é</w:t>
      </w:r>
      <w:r>
        <w:t>lis</w:t>
      </w:r>
      <w:r w:rsidR="00F7273D">
        <w:t>é</w:t>
      </w:r>
      <w:r>
        <w:t>s ...</w:t>
      </w:r>
    </w:p>
    <w:p w:rsidR="00706C62" w:rsidRDefault="00706C62" w:rsidP="00706C62">
      <w:pPr>
        <w:spacing w:after="46"/>
        <w:ind w:left="-15" w:right="250" w:firstLine="299"/>
      </w:pPr>
      <w:r>
        <w:t xml:space="preserve">Il vous reste </w:t>
      </w:r>
      <w:r w:rsidR="00F7273D">
        <w:t>à</w:t>
      </w:r>
      <w:r>
        <w:t xml:space="preserve"> modifier le fichier </w:t>
      </w:r>
      <w:r>
        <w:rPr>
          <w:rFonts w:ascii="Calibri" w:eastAsia="Calibri" w:hAnsi="Calibri" w:cs="Calibri"/>
        </w:rPr>
        <w:t xml:space="preserve">AndroidManifest.xml </w:t>
      </w:r>
      <w:r>
        <w:t>pour utiliser la nouvelle icˆone, compiler et enfin tester.</w:t>
      </w:r>
    </w:p>
    <w:p w:rsidR="00706C62" w:rsidRDefault="00706C62" w:rsidP="00706C62">
      <w:pPr>
        <w:ind w:left="-15" w:right="250" w:firstLine="299"/>
      </w:pPr>
      <w:r>
        <w:t xml:space="preserve">A noter que vous pouvez supprimer toutes les </w:t>
      </w:r>
      <w:r w:rsidR="00335D5D">
        <w:t>icônes</w:t>
      </w:r>
      <w:r>
        <w:t xml:space="preserve"> non utilis</w:t>
      </w:r>
      <w:r w:rsidR="00F7273D">
        <w:t>é</w:t>
      </w:r>
      <w:r>
        <w:t>es en cliquant droit sur le</w:t>
      </w:r>
      <w:r>
        <w:rPr>
          <w:sz w:val="31"/>
          <w:vertAlign w:val="superscript"/>
        </w:rPr>
        <w:t>`</w:t>
      </w:r>
      <w:r>
        <w:rPr>
          <w:sz w:val="31"/>
          <w:vertAlign w:val="superscript"/>
        </w:rPr>
        <w:tab/>
      </w:r>
      <w:r>
        <w:t>dossier</w:t>
      </w:r>
      <w:r w:rsidR="00335D5D">
        <w:t xml:space="preserve"> </w:t>
      </w:r>
      <w:r>
        <w:t>qui les contient et en s</w:t>
      </w:r>
      <w:r w:rsidR="00F7273D">
        <w:t>é</w:t>
      </w:r>
      <w:r>
        <w:t xml:space="preserve">lectionnant l’option </w:t>
      </w:r>
      <w:r>
        <w:rPr>
          <w:rFonts w:ascii="Calibri" w:eastAsia="Calibri" w:hAnsi="Calibri" w:cs="Calibri"/>
        </w:rPr>
        <w:t>delete</w:t>
      </w:r>
      <w:r>
        <w:t>. Effectuer cette op</w:t>
      </w:r>
      <w:r w:rsidR="00F7273D">
        <w:t>é</w:t>
      </w:r>
      <w:r>
        <w:t xml:space="preserve">ration sur </w:t>
      </w:r>
      <w:r>
        <w:rPr>
          <w:rFonts w:ascii="Calibri" w:eastAsia="Calibri" w:hAnsi="Calibri" w:cs="Calibri"/>
        </w:rPr>
        <w:t xml:space="preserve">ic launcher.png </w:t>
      </w:r>
      <w:r>
        <w:t>et notez au passage que l’IDE v</w:t>
      </w:r>
      <w:r w:rsidR="00F7273D">
        <w:t>é</w:t>
      </w:r>
      <w:r>
        <w:t>rifie, avant suppression, que ces icˆones ne sont plus utilis</w:t>
      </w:r>
      <w:r w:rsidR="00F7273D">
        <w:t>é</w:t>
      </w:r>
      <w:r>
        <w:t>es dans votre application.</w:t>
      </w:r>
    </w:p>
    <w:p w:rsidR="00706C62" w:rsidRDefault="00706C62" w:rsidP="00706C62">
      <w:pPr>
        <w:spacing w:after="227" w:line="259" w:lineRule="auto"/>
        <w:ind w:left="2268" w:right="0" w:firstLine="0"/>
        <w:jc w:val="left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2879986" cy="2692613"/>
            <wp:effectExtent l="0" t="0" r="0" b="0"/>
            <wp:docPr id="389" name="Picture 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986" cy="269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C62" w:rsidRDefault="00706C62" w:rsidP="00706C62">
      <w:pPr>
        <w:spacing w:after="599"/>
        <w:ind w:left="1337" w:right="250"/>
      </w:pPr>
      <w:r>
        <w:rPr>
          <w:rFonts w:ascii="Calibri" w:eastAsia="Calibri" w:hAnsi="Calibri" w:cs="Calibri"/>
        </w:rPr>
        <w:t xml:space="preserve">Figure </w:t>
      </w:r>
      <w:r>
        <w:t>10 – Vue de la fen</w:t>
      </w:r>
      <w:r w:rsidR="00F7273D">
        <w:t>ê</w:t>
      </w:r>
      <w:r>
        <w:t>tre de l’</w:t>
      </w:r>
      <w:r w:rsidR="00F7273D">
        <w:t>é</w:t>
      </w:r>
      <w:r>
        <w:t>diteur d’icˆones en cours d’utilisation.</w:t>
      </w:r>
    </w:p>
    <w:p w:rsidR="00706C62" w:rsidRDefault="00706C62" w:rsidP="00706C62">
      <w:pPr>
        <w:pStyle w:val="Titre1"/>
        <w:ind w:left="-5"/>
      </w:pPr>
      <w:r>
        <w:t>Exercice 4</w:t>
      </w:r>
    </w:p>
    <w:p w:rsidR="00706C62" w:rsidRDefault="00706C62" w:rsidP="00706C62">
      <w:pPr>
        <w:ind w:left="-15" w:right="250" w:firstLine="299"/>
      </w:pPr>
      <w:r>
        <w:t xml:space="preserve">Vous allez </w:t>
      </w:r>
      <w:r w:rsidR="00F7273D">
        <w:t>à</w:t>
      </w:r>
      <w:r>
        <w:t xml:space="preserve"> pr</w:t>
      </w:r>
      <w:r w:rsidR="00F7273D">
        <w:t>é</w:t>
      </w:r>
      <w:r>
        <w:t xml:space="preserve">sent </w:t>
      </w:r>
      <w:r>
        <w:rPr>
          <w:sz w:val="10"/>
        </w:rPr>
        <w:t xml:space="preserve"> </w:t>
      </w:r>
      <w:r>
        <w:t xml:space="preserve">internationaliser </w:t>
      </w:r>
      <w:r>
        <w:rPr>
          <w:sz w:val="10"/>
        </w:rPr>
        <w:t xml:space="preserve"> </w:t>
      </w:r>
      <w:r>
        <w:t>votre application, en proposant 2 versions du texte qui y appara</w:t>
      </w:r>
      <w:r w:rsidR="00F7273D">
        <w:t>î</w:t>
      </w:r>
      <w:r>
        <w:t xml:space="preserve">t, l’une en anglais, l’autre en </w:t>
      </w:r>
      <w:r w:rsidR="00335D5D">
        <w:t>français</w:t>
      </w:r>
      <w:r>
        <w:t>. On rappelle que les textes, libell</w:t>
      </w:r>
      <w:r w:rsidR="00F7273D">
        <w:t>é</w:t>
      </w:r>
      <w:r>
        <w:t>s, etc. sont d</w:t>
      </w:r>
      <w:r w:rsidR="00F7273D">
        <w:t>é</w:t>
      </w:r>
      <w:r>
        <w:t xml:space="preserve">finis dans le fichier </w:t>
      </w:r>
      <w:r>
        <w:rPr>
          <w:rFonts w:ascii="Calibri" w:eastAsia="Calibri" w:hAnsi="Calibri" w:cs="Calibri"/>
        </w:rPr>
        <w:t xml:space="preserve">strings.xml </w:t>
      </w:r>
      <w:r>
        <w:t>qui est utilis</w:t>
      </w:r>
      <w:r w:rsidR="00F7273D">
        <w:t>é</w:t>
      </w:r>
      <w:r>
        <w:t xml:space="preserve"> par d</w:t>
      </w:r>
      <w:r w:rsidR="00F7273D">
        <w:t>é</w:t>
      </w:r>
      <w:r>
        <w:t xml:space="preserve">faut. Ce fichier se trouve dans le dossier </w:t>
      </w:r>
      <w:r>
        <w:rPr>
          <w:rFonts w:ascii="Calibri" w:eastAsia="Calibri" w:hAnsi="Calibri" w:cs="Calibri"/>
        </w:rPr>
        <w:t xml:space="preserve">values </w:t>
      </w:r>
      <w:r>
        <w:t>de votre application. Lorsque plusieurs versions linguistiques sont pr</w:t>
      </w:r>
      <w:r w:rsidR="00F7273D">
        <w:t>é</w:t>
      </w:r>
      <w:r>
        <w:t xml:space="preserve">sentes, ce fichier doit </w:t>
      </w:r>
      <w:r w:rsidR="00F7273D">
        <w:t>ê</w:t>
      </w:r>
      <w:r>
        <w:t>tre dupliqu</w:t>
      </w:r>
      <w:r w:rsidR="00F7273D">
        <w:t>é</w:t>
      </w:r>
      <w:r>
        <w:t xml:space="preserve"> et plac</w:t>
      </w:r>
      <w:r w:rsidR="00F7273D">
        <w:t>é</w:t>
      </w:r>
      <w:r>
        <w:t xml:space="preserve"> dans un dossier portant le nom </w:t>
      </w:r>
      <w:r>
        <w:rPr>
          <w:rFonts w:ascii="Calibri" w:eastAsia="Calibri" w:hAnsi="Calibri" w:cs="Calibri"/>
        </w:rPr>
        <w:t>values-xx</w:t>
      </w:r>
      <w:r>
        <w:t xml:space="preserve">, le </w:t>
      </w:r>
      <w:r>
        <w:rPr>
          <w:rFonts w:ascii="Calibri" w:eastAsia="Calibri" w:hAnsi="Calibri" w:cs="Calibri"/>
        </w:rPr>
        <w:t xml:space="preserve">xx </w:t>
      </w:r>
      <w:r w:rsidR="00F7273D">
        <w:t>é</w:t>
      </w:r>
      <w:r>
        <w:t>tant remplac</w:t>
      </w:r>
      <w:r w:rsidR="00F7273D">
        <w:t>é</w:t>
      </w:r>
      <w:r>
        <w:t xml:space="preserve"> par un identifiant repr</w:t>
      </w:r>
      <w:r w:rsidR="00F7273D">
        <w:t>é</w:t>
      </w:r>
      <w:r>
        <w:t>sentant la langue (</w:t>
      </w:r>
      <w:r>
        <w:rPr>
          <w:rFonts w:ascii="Calibri" w:eastAsia="Calibri" w:hAnsi="Calibri" w:cs="Calibri"/>
        </w:rPr>
        <w:t xml:space="preserve">fr </w:t>
      </w:r>
      <w:r>
        <w:t xml:space="preserve">pour le </w:t>
      </w:r>
      <w:r w:rsidR="00335D5D">
        <w:t>français</w:t>
      </w:r>
      <w:r>
        <w:t xml:space="preserve">, </w:t>
      </w:r>
      <w:r>
        <w:rPr>
          <w:rFonts w:ascii="Calibri" w:eastAsia="Calibri" w:hAnsi="Calibri" w:cs="Calibri"/>
        </w:rPr>
        <w:t xml:space="preserve">en </w:t>
      </w:r>
      <w:r>
        <w:t>pour l’anglais, etc.).</w:t>
      </w:r>
    </w:p>
    <w:p w:rsidR="00706C62" w:rsidRDefault="00335D5D" w:rsidP="00706C62">
      <w:pPr>
        <w:spacing w:after="293"/>
        <w:ind w:left="-15" w:right="250" w:firstLine="299"/>
      </w:pPr>
      <w:r>
        <w:t>Plutôt</w:t>
      </w:r>
      <w:r w:rsidR="00706C62">
        <w:t xml:space="preserve"> que de modifier manuellement l’</w:t>
      </w:r>
      <w:r>
        <w:t>arborescence</w:t>
      </w:r>
      <w:r w:rsidR="00706C62">
        <w:t xml:space="preserve"> de l’application, Android Studio propose un </w:t>
      </w:r>
      <w:r w:rsidR="00F7273D">
        <w:t>é</w:t>
      </w:r>
      <w:r w:rsidR="00706C62">
        <w:t>diteur permettant, d’une part de d</w:t>
      </w:r>
      <w:r w:rsidR="00F7273D">
        <w:t>é</w:t>
      </w:r>
      <w:r w:rsidR="00706C62">
        <w:t>finir la traduction des donn</w:t>
      </w:r>
      <w:r w:rsidR="00F7273D">
        <w:t>é</w:t>
      </w:r>
      <w:r w:rsidR="00706C62">
        <w:t xml:space="preserve">es figurant dans </w:t>
      </w:r>
      <w:r w:rsidR="00706C62">
        <w:rPr>
          <w:rFonts w:ascii="Calibri" w:eastAsia="Calibri" w:hAnsi="Calibri" w:cs="Calibri"/>
        </w:rPr>
        <w:t xml:space="preserve">strings.xml </w:t>
      </w:r>
      <w:r w:rsidR="00706C62">
        <w:t>et d’autre part, de g</w:t>
      </w:r>
      <w:r w:rsidR="00F7273D">
        <w:t>é</w:t>
      </w:r>
      <w:r w:rsidR="00706C62">
        <w:t>n</w:t>
      </w:r>
      <w:r w:rsidR="00F7273D">
        <w:t>é</w:t>
      </w:r>
      <w:r w:rsidR="00706C62">
        <w:t>rer l’arborescence n</w:t>
      </w:r>
      <w:r w:rsidR="00F7273D">
        <w:t>é</w:t>
      </w:r>
      <w:r w:rsidR="00706C62">
        <w:t>cessaire en fonction du ou des langue(s) choisie(s).</w:t>
      </w:r>
    </w:p>
    <w:p w:rsidR="00706C62" w:rsidRDefault="00706C62" w:rsidP="00706C62">
      <w:pPr>
        <w:spacing w:after="405"/>
        <w:ind w:left="-5" w:right="166"/>
      </w:pPr>
      <w:r>
        <w:rPr>
          <w:b/>
        </w:rPr>
        <w:t xml:space="preserve">Application : </w:t>
      </w:r>
      <w:r>
        <w:t xml:space="preserve">cliquez avec le bouton droit sur le fichier </w:t>
      </w:r>
      <w:r>
        <w:rPr>
          <w:rFonts w:ascii="Calibri" w:eastAsia="Calibri" w:hAnsi="Calibri" w:cs="Calibri"/>
        </w:rPr>
        <w:t xml:space="preserve">strings.xml </w:t>
      </w:r>
      <w:r>
        <w:t>et s</w:t>
      </w:r>
      <w:r w:rsidR="00F7273D">
        <w:t>é</w:t>
      </w:r>
      <w:r>
        <w:t xml:space="preserve">lectionnez </w:t>
      </w:r>
      <w:r>
        <w:rPr>
          <w:rFonts w:ascii="Calibri" w:eastAsia="Calibri" w:hAnsi="Calibri" w:cs="Calibri"/>
        </w:rPr>
        <w:t>Open Translations Editor</w:t>
      </w:r>
      <w:r>
        <w:t>. Vous voyez appara</w:t>
      </w:r>
      <w:r w:rsidR="00F7273D">
        <w:t>î</w:t>
      </w:r>
      <w:r>
        <w:t>tre les diff</w:t>
      </w:r>
      <w:r w:rsidR="00F7273D">
        <w:t>é</w:t>
      </w:r>
      <w:r>
        <w:t>rentes entr</w:t>
      </w:r>
      <w:r w:rsidR="00F7273D">
        <w:t>é</w:t>
      </w:r>
      <w:r>
        <w:t xml:space="preserve">es figurant dans le fichier </w:t>
      </w:r>
      <w:r>
        <w:rPr>
          <w:rFonts w:ascii="Calibri" w:eastAsia="Calibri" w:hAnsi="Calibri" w:cs="Calibri"/>
        </w:rPr>
        <w:t>strings.xml</w:t>
      </w:r>
      <w:r>
        <w:t>. En cliquant sur l’icˆone repr</w:t>
      </w:r>
      <w:r w:rsidR="00F7273D">
        <w:t>é</w:t>
      </w:r>
      <w:r>
        <w:t>sentant la Terre (</w:t>
      </w:r>
      <w:r>
        <w:rPr>
          <w:rFonts w:ascii="Calibri" w:eastAsia="Calibri" w:hAnsi="Calibri" w:cs="Calibri"/>
        </w:rPr>
        <w:t>Add Locale</w:t>
      </w:r>
      <w:r>
        <w:t>), vous pouvez ajouter une nouvelle langue et saisir la traduction des entr</w:t>
      </w:r>
      <w:r w:rsidR="00F7273D">
        <w:t>é</w:t>
      </w:r>
      <w:r>
        <w:t xml:space="preserve">es </w:t>
      </w:r>
      <w:r w:rsidR="00F7273D">
        <w:t>à</w:t>
      </w:r>
      <w:r>
        <w:t xml:space="preserve"> votre guise. Lorsque cela est fait, vous devez voir appara</w:t>
      </w:r>
      <w:r w:rsidR="00F7273D">
        <w:t>î</w:t>
      </w:r>
      <w:r>
        <w:t>tre dans la fen</w:t>
      </w:r>
      <w:r w:rsidR="00F7273D">
        <w:t>ê</w:t>
      </w:r>
      <w:r>
        <w:t xml:space="preserve">tre de l’arborescence un nouveau fichier </w:t>
      </w:r>
      <w:r>
        <w:rPr>
          <w:rFonts w:ascii="Calibri" w:eastAsia="Calibri" w:hAnsi="Calibri" w:cs="Calibri"/>
        </w:rPr>
        <w:t>strings.xml</w:t>
      </w:r>
      <w:r>
        <w:t>, accompagn</w:t>
      </w:r>
      <w:r w:rsidR="00F7273D">
        <w:t>é</w:t>
      </w:r>
      <w:r>
        <w:t xml:space="preserve"> du drapeau de la langue choisie et de l’extension de cette langue entre parenth</w:t>
      </w:r>
      <w:r w:rsidR="00F7273D">
        <w:t>è</w:t>
      </w:r>
      <w:r>
        <w:t>ses. Il ne vous reste plus qu’</w:t>
      </w:r>
      <w:r w:rsidR="00F7273D">
        <w:t>à</w:t>
      </w:r>
      <w:r>
        <w:t xml:space="preserve"> compiler et tester l’application sur votre </w:t>
      </w:r>
      <w:r w:rsidR="00F7273D">
        <w:t>é</w:t>
      </w:r>
      <w:r>
        <w:t>mulateur, en testant diff</w:t>
      </w:r>
      <w:r w:rsidR="00F7273D">
        <w:t>é</w:t>
      </w:r>
      <w:r>
        <w:t>rents choix de langues sur celui-ci.</w:t>
      </w:r>
    </w:p>
    <w:p w:rsidR="00706C62" w:rsidRDefault="00706C62" w:rsidP="00706C62">
      <w:pPr>
        <w:pStyle w:val="Titre1"/>
        <w:spacing w:after="99"/>
        <w:ind w:left="-5"/>
      </w:pPr>
      <w:r>
        <w:t>Exercice 5</w:t>
      </w:r>
    </w:p>
    <w:p w:rsidR="00706C62" w:rsidRDefault="00706C62" w:rsidP="00706C62">
      <w:pPr>
        <w:spacing w:after="106"/>
        <w:ind w:left="-15" w:right="0" w:firstLine="299"/>
      </w:pPr>
      <w:r>
        <w:t xml:space="preserve">Vous allez </w:t>
      </w:r>
      <w:r w:rsidR="00F7273D">
        <w:t>à</w:t>
      </w:r>
      <w:r>
        <w:t xml:space="preserve"> pr</w:t>
      </w:r>
      <w:r w:rsidR="00F7273D">
        <w:t>é</w:t>
      </w:r>
      <w:r>
        <w:t xml:space="preserve">sent ajouter </w:t>
      </w:r>
      <w:r w:rsidR="00F7273D">
        <w:t>à</w:t>
      </w:r>
      <w:r>
        <w:t xml:space="preserve"> votre application (fichier </w:t>
      </w:r>
      <w:r>
        <w:rPr>
          <w:rFonts w:ascii="Calibri" w:eastAsia="Calibri" w:hAnsi="Calibri" w:cs="Calibri"/>
        </w:rPr>
        <w:t>ActivitePrincipale.java</w:t>
      </w:r>
      <w:r>
        <w:t>) diff</w:t>
      </w:r>
      <w:r w:rsidR="00F7273D">
        <w:t>é</w:t>
      </w:r>
      <w:r>
        <w:t>rentes m</w:t>
      </w:r>
      <w:r w:rsidR="00F7273D">
        <w:t>é</w:t>
      </w:r>
      <w:r>
        <w:t>thodes du cycle de vie de l’activit</w:t>
      </w:r>
      <w:r w:rsidR="00F7273D">
        <w:t>é</w:t>
      </w:r>
      <w:r>
        <w:t xml:space="preserve"> et tester leur appel :</w:t>
      </w:r>
    </w:p>
    <w:p w:rsidR="00706C62" w:rsidRDefault="00706C62" w:rsidP="00706C62">
      <w:pPr>
        <w:numPr>
          <w:ilvl w:val="0"/>
          <w:numId w:val="6"/>
        </w:numPr>
        <w:spacing w:after="74"/>
        <w:ind w:left="499" w:right="250" w:hanging="255"/>
      </w:pPr>
      <w:r>
        <w:t>Ajoutez un affichage dans la console lorsque la m</w:t>
      </w:r>
      <w:r w:rsidR="00F7273D">
        <w:t>é</w:t>
      </w:r>
      <w:r>
        <w:t xml:space="preserve">thode </w:t>
      </w:r>
      <w:r>
        <w:rPr>
          <w:rFonts w:ascii="Calibri" w:eastAsia="Calibri" w:hAnsi="Calibri" w:cs="Calibri"/>
        </w:rPr>
        <w:t xml:space="preserve">onCreate() </w:t>
      </w:r>
      <w:r>
        <w:t>est appel</w:t>
      </w:r>
      <w:r w:rsidR="00F7273D">
        <w:t>é</w:t>
      </w:r>
      <w:r>
        <w:t xml:space="preserve">e; vous pouvez utiliser pour ce faire un appel </w:t>
      </w:r>
      <w:r w:rsidR="00F7273D">
        <w:t>à</w:t>
      </w:r>
      <w:r>
        <w:t xml:space="preserve"> </w:t>
      </w:r>
      <w:r>
        <w:rPr>
          <w:rFonts w:ascii="Calibri" w:eastAsia="Calibri" w:hAnsi="Calibri" w:cs="Calibri"/>
        </w:rPr>
        <w:t>System.out.println</w:t>
      </w:r>
      <w:r>
        <w:t>. V</w:t>
      </w:r>
      <w:r w:rsidR="00F7273D">
        <w:t>é</w:t>
      </w:r>
      <w:r>
        <w:t>rifiez qu’au lancement de votre application, cet affichage est bien g</w:t>
      </w:r>
      <w:r w:rsidR="00F7273D">
        <w:t>é</w:t>
      </w:r>
      <w:r>
        <w:t>n</w:t>
      </w:r>
      <w:r w:rsidR="00F7273D">
        <w:t>é</w:t>
      </w:r>
      <w:r>
        <w:t>r</w:t>
      </w:r>
      <w:r w:rsidR="00F7273D">
        <w:t>é</w:t>
      </w:r>
      <w:r>
        <w:t>;</w:t>
      </w:r>
      <w:r w:rsidR="00EE7B5A">
        <w:t xml:space="preserve"> (logCat</w:t>
      </w:r>
      <w:r w:rsidR="004D5A28">
        <w:t xml:space="preserve">  </w:t>
      </w:r>
      <w:r w:rsidR="00EE7B5A">
        <w:t>)</w:t>
      </w:r>
    </w:p>
    <w:p w:rsidR="00706C62" w:rsidRDefault="00706C62" w:rsidP="00706C62">
      <w:pPr>
        <w:numPr>
          <w:ilvl w:val="0"/>
          <w:numId w:val="6"/>
        </w:numPr>
        <w:spacing w:after="79"/>
        <w:ind w:left="499" w:right="250" w:hanging="255"/>
      </w:pPr>
      <w:r>
        <w:t>Ajoutez la m</w:t>
      </w:r>
      <w:r w:rsidR="00F7273D">
        <w:t>é</w:t>
      </w:r>
      <w:r>
        <w:t xml:space="preserve">thode </w:t>
      </w:r>
      <w:r>
        <w:rPr>
          <w:rFonts w:ascii="Calibri" w:eastAsia="Calibri" w:hAnsi="Calibri" w:cs="Calibri"/>
        </w:rPr>
        <w:t xml:space="preserve">onStart() </w:t>
      </w:r>
      <w:r>
        <w:t>suivante et de m</w:t>
      </w:r>
      <w:r w:rsidR="00F7273D">
        <w:t>ê</w:t>
      </w:r>
      <w:r>
        <w:t>me ins</w:t>
      </w:r>
      <w:r w:rsidR="00F7273D">
        <w:t>é</w:t>
      </w:r>
      <w:r>
        <w:t>rez-y un affichage dans la console permettant de v</w:t>
      </w:r>
      <w:r w:rsidR="00F7273D">
        <w:t>é</w:t>
      </w:r>
      <w:r>
        <w:t>rifier l’appel de cette m</w:t>
      </w:r>
      <w:r w:rsidR="00F7273D">
        <w:t>é</w:t>
      </w:r>
      <w:r>
        <w:t>thode.</w:t>
      </w:r>
    </w:p>
    <w:p w:rsidR="00706C62" w:rsidRPr="00706C62" w:rsidRDefault="00706C62" w:rsidP="00706C62">
      <w:pPr>
        <w:spacing w:after="0" w:line="248" w:lineRule="auto"/>
        <w:ind w:left="1335" w:right="4026" w:hanging="418"/>
        <w:jc w:val="left"/>
        <w:rPr>
          <w:lang w:val="en-US"/>
        </w:rPr>
      </w:pPr>
      <w:r w:rsidRPr="00706C62">
        <w:rPr>
          <w:rFonts w:ascii="Calibri" w:eastAsia="Calibri" w:hAnsi="Calibri" w:cs="Calibri"/>
          <w:lang w:val="en-US"/>
        </w:rPr>
        <w:t>protected void onStart() { super.onStart();</w:t>
      </w:r>
    </w:p>
    <w:p w:rsidR="00706C62" w:rsidRDefault="00706C62" w:rsidP="00706C62">
      <w:pPr>
        <w:spacing w:after="76" w:line="248" w:lineRule="auto"/>
        <w:ind w:left="927" w:right="0"/>
        <w:jc w:val="left"/>
      </w:pPr>
      <w:r>
        <w:rPr>
          <w:rFonts w:ascii="Calibri" w:eastAsia="Calibri" w:hAnsi="Calibri" w:cs="Calibri"/>
        </w:rPr>
        <w:t>}</w:t>
      </w:r>
    </w:p>
    <w:p w:rsidR="00706C62" w:rsidRDefault="00706C62" w:rsidP="00706C62">
      <w:pPr>
        <w:spacing w:after="82"/>
        <w:ind w:left="508" w:right="250"/>
      </w:pPr>
      <w:r>
        <w:t>Compilez et testez;</w:t>
      </w:r>
    </w:p>
    <w:p w:rsidR="00706C62" w:rsidRDefault="00706C62" w:rsidP="00706C62">
      <w:pPr>
        <w:numPr>
          <w:ilvl w:val="0"/>
          <w:numId w:val="6"/>
        </w:numPr>
        <w:spacing w:after="71"/>
        <w:ind w:left="499" w:right="250" w:hanging="255"/>
      </w:pPr>
      <w:r>
        <w:t>Faites de m</w:t>
      </w:r>
      <w:r w:rsidR="00F7273D">
        <w:t>ê</w:t>
      </w:r>
      <w:r>
        <w:t>me avec les m</w:t>
      </w:r>
      <w:r w:rsidR="00F7273D">
        <w:t>é</w:t>
      </w:r>
      <w:r>
        <w:t xml:space="preserve">thodes </w:t>
      </w:r>
      <w:r>
        <w:rPr>
          <w:rFonts w:ascii="Calibri" w:eastAsia="Calibri" w:hAnsi="Calibri" w:cs="Calibri"/>
        </w:rPr>
        <w:t>onStop()</w:t>
      </w:r>
      <w:r>
        <w:t xml:space="preserve">, </w:t>
      </w:r>
      <w:r>
        <w:rPr>
          <w:rFonts w:ascii="Calibri" w:eastAsia="Calibri" w:hAnsi="Calibri" w:cs="Calibri"/>
        </w:rPr>
        <w:t>onRestart()</w:t>
      </w:r>
      <w:r>
        <w:t xml:space="preserve">, </w:t>
      </w:r>
      <w:r>
        <w:rPr>
          <w:rFonts w:ascii="Calibri" w:eastAsia="Calibri" w:hAnsi="Calibri" w:cs="Calibri"/>
        </w:rPr>
        <w:t xml:space="preserve">onResume() </w:t>
      </w:r>
      <w:r>
        <w:t xml:space="preserve">et </w:t>
      </w:r>
      <w:r>
        <w:rPr>
          <w:rFonts w:ascii="Calibri" w:eastAsia="Calibri" w:hAnsi="Calibri" w:cs="Calibri"/>
        </w:rPr>
        <w:t>onPause()</w:t>
      </w:r>
      <w:r>
        <w:t>;</w:t>
      </w:r>
    </w:p>
    <w:p w:rsidR="00706C62" w:rsidRDefault="00A27097" w:rsidP="00A27097">
      <w:pPr>
        <w:numPr>
          <w:ilvl w:val="0"/>
          <w:numId w:val="6"/>
        </w:numPr>
        <w:ind w:left="499" w:right="250" w:hanging="255"/>
      </w:pPr>
      <w:r>
        <w:t>Donner l’ordre d’exécution des méthodes ci-dessues</w:t>
      </w:r>
    </w:p>
    <w:p w:rsidR="004D5A28" w:rsidRPr="004D5A28" w:rsidRDefault="004D5A28" w:rsidP="004D5A28">
      <w:pPr>
        <w:pStyle w:val="PrformatHTML"/>
        <w:shd w:val="clear" w:color="auto" w:fill="FFFFFF"/>
        <w:rPr>
          <w:color w:val="000000"/>
          <w:lang w:val="fr-FR"/>
        </w:rPr>
      </w:pPr>
      <w:r w:rsidRPr="004D5A28">
        <w:rPr>
          <w:lang w:val="fr-FR"/>
        </w:rPr>
        <w:t>Utiliser les filtres logCat  et afficher les messages filtrés (</w:t>
      </w:r>
      <w:r w:rsidRPr="004D5A28">
        <w:rPr>
          <w:color w:val="000000"/>
          <w:lang w:val="fr-FR"/>
        </w:rPr>
        <w:t>Log.</w:t>
      </w:r>
      <w:r w:rsidRPr="004D5A28">
        <w:rPr>
          <w:i/>
          <w:iCs/>
          <w:color w:val="000000"/>
          <w:lang w:val="fr-FR"/>
        </w:rPr>
        <w:t>i</w:t>
      </w:r>
      <w:r w:rsidRPr="004D5A28">
        <w:rPr>
          <w:color w:val="000000"/>
          <w:lang w:val="fr-FR"/>
        </w:rPr>
        <w:t>(</w:t>
      </w:r>
      <w:r w:rsidRPr="004D5A28">
        <w:rPr>
          <w:b/>
          <w:bCs/>
          <w:color w:val="008000"/>
          <w:lang w:val="fr-FR"/>
        </w:rPr>
        <w:t>"cycledevie"</w:t>
      </w:r>
      <w:r w:rsidRPr="004D5A28">
        <w:rPr>
          <w:color w:val="000000"/>
          <w:lang w:val="fr-FR"/>
        </w:rPr>
        <w:t>,</w:t>
      </w:r>
      <w:r w:rsidRPr="004D5A28">
        <w:rPr>
          <w:b/>
          <w:bCs/>
          <w:color w:val="008000"/>
          <w:lang w:val="fr-FR"/>
        </w:rPr>
        <w:t>"je suis dans onresume"</w:t>
      </w:r>
      <w:r w:rsidRPr="004D5A28">
        <w:rPr>
          <w:color w:val="000000"/>
          <w:lang w:val="fr-FR"/>
        </w:rPr>
        <w:t>);</w:t>
      </w:r>
      <w:r>
        <w:t>)</w:t>
      </w:r>
    </w:p>
    <w:p w:rsidR="0099007D" w:rsidRDefault="0099007D"/>
    <w:sectPr w:rsidR="0099007D" w:rsidSect="00441819">
      <w:footerReference w:type="even" r:id="rId21"/>
      <w:footerReference w:type="default" r:id="rId22"/>
      <w:footerReference w:type="first" r:id="rId23"/>
      <w:pgSz w:w="11906" w:h="16838"/>
      <w:pgMar w:top="159" w:right="1697" w:bottom="1538" w:left="873" w:header="720" w:footer="1255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36A8C" w:rsidRDefault="00036A8C" w:rsidP="00441819">
      <w:pPr>
        <w:spacing w:after="0" w:line="240" w:lineRule="auto"/>
      </w:pPr>
      <w:r>
        <w:separator/>
      </w:r>
    </w:p>
  </w:endnote>
  <w:endnote w:type="continuationSeparator" w:id="1">
    <w:p w:rsidR="00036A8C" w:rsidRDefault="00036A8C" w:rsidP="00441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23DB" w:rsidRDefault="00956DB3">
    <w:pPr>
      <w:spacing w:after="0" w:line="259" w:lineRule="auto"/>
      <w:ind w:left="0" w:firstLine="0"/>
      <w:jc w:val="center"/>
    </w:pPr>
    <w:r>
      <w:fldChar w:fldCharType="begin"/>
    </w:r>
    <w:r w:rsidR="00F7273D">
      <w:instrText xml:space="preserve"> PAGE   \* MERGEFORMAT </w:instrText>
    </w:r>
    <w:r>
      <w:fldChar w:fldCharType="separate"/>
    </w:r>
    <w:r w:rsidR="00F7273D">
      <w:t>1</w:t>
    </w:r>
    <w: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23DB" w:rsidRDefault="00956DB3">
    <w:pPr>
      <w:spacing w:after="0" w:line="259" w:lineRule="auto"/>
      <w:ind w:left="0" w:firstLine="0"/>
      <w:jc w:val="center"/>
    </w:pPr>
    <w:r>
      <w:fldChar w:fldCharType="begin"/>
    </w:r>
    <w:r w:rsidR="00F7273D">
      <w:instrText xml:space="preserve"> PAGE   \* MERGEFORMAT </w:instrText>
    </w:r>
    <w:r>
      <w:fldChar w:fldCharType="separate"/>
    </w:r>
    <w:r w:rsidR="004D5A28">
      <w:rPr>
        <w:noProof/>
      </w:rPr>
      <w:t>7</w:t>
    </w:r>
    <w:r>
      <w:fldChar w:fldCharType="end"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23DB" w:rsidRDefault="00956DB3">
    <w:pPr>
      <w:spacing w:after="0" w:line="259" w:lineRule="auto"/>
      <w:ind w:left="0" w:firstLine="0"/>
      <w:jc w:val="center"/>
    </w:pPr>
    <w:r>
      <w:fldChar w:fldCharType="begin"/>
    </w:r>
    <w:r w:rsidR="00F7273D">
      <w:instrText xml:space="preserve"> PAGE   \* MERGEFORMAT </w:instrText>
    </w:r>
    <w:r>
      <w:fldChar w:fldCharType="separate"/>
    </w:r>
    <w:r w:rsidR="00F7273D">
      <w:t>1</w:t>
    </w:r>
    <w: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36A8C" w:rsidRDefault="00036A8C" w:rsidP="00441819">
      <w:pPr>
        <w:spacing w:after="0" w:line="240" w:lineRule="auto"/>
      </w:pPr>
      <w:r>
        <w:separator/>
      </w:r>
    </w:p>
  </w:footnote>
  <w:footnote w:type="continuationSeparator" w:id="1">
    <w:p w:rsidR="00036A8C" w:rsidRDefault="00036A8C" w:rsidP="004418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9250D"/>
    <w:multiLevelType w:val="hybridMultilevel"/>
    <w:tmpl w:val="394A54CC"/>
    <w:lvl w:ilvl="0" w:tplc="7AE66EDE">
      <w:start w:val="1"/>
      <w:numFmt w:val="bullet"/>
      <w:lvlText w:val="–"/>
      <w:lvlJc w:val="left"/>
      <w:pPr>
        <w:ind w:left="4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3EAADB0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B8E85F2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94A54CC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90AA8E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4B2EB5E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5B63A28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8F01BEC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46EBEE6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2995813"/>
    <w:multiLevelType w:val="hybridMultilevel"/>
    <w:tmpl w:val="160C3834"/>
    <w:lvl w:ilvl="0" w:tplc="A63E09F6">
      <w:start w:val="1"/>
      <w:numFmt w:val="bullet"/>
      <w:lvlText w:val="–"/>
      <w:lvlJc w:val="left"/>
      <w:pPr>
        <w:ind w:left="4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94821BA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6EC93D4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ED0B508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52431B2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7D482BC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4040D5A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4BEDDA8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DF00254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E7E3A14"/>
    <w:multiLevelType w:val="hybridMultilevel"/>
    <w:tmpl w:val="96720874"/>
    <w:lvl w:ilvl="0" w:tplc="9CC838EE">
      <w:start w:val="1"/>
      <w:numFmt w:val="decimal"/>
      <w:lvlText w:val="%1."/>
      <w:lvlJc w:val="left"/>
      <w:pPr>
        <w:ind w:left="4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9D01DA4">
      <w:start w:val="1"/>
      <w:numFmt w:val="bullet"/>
      <w:lvlText w:val="–"/>
      <w:lvlJc w:val="left"/>
      <w:pPr>
        <w:ind w:left="68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2CE1132">
      <w:start w:val="1"/>
      <w:numFmt w:val="bullet"/>
      <w:lvlText w:val="▪"/>
      <w:lvlJc w:val="left"/>
      <w:pPr>
        <w:ind w:left="157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3A636B6">
      <w:start w:val="1"/>
      <w:numFmt w:val="bullet"/>
      <w:lvlText w:val="•"/>
      <w:lvlJc w:val="left"/>
      <w:pPr>
        <w:ind w:left="22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445E6E">
      <w:start w:val="1"/>
      <w:numFmt w:val="bullet"/>
      <w:lvlText w:val="o"/>
      <w:lvlJc w:val="left"/>
      <w:pPr>
        <w:ind w:left="301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B2A5AF0">
      <w:start w:val="1"/>
      <w:numFmt w:val="bullet"/>
      <w:lvlText w:val="▪"/>
      <w:lvlJc w:val="left"/>
      <w:pPr>
        <w:ind w:left="373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3283E08">
      <w:start w:val="1"/>
      <w:numFmt w:val="bullet"/>
      <w:lvlText w:val="•"/>
      <w:lvlJc w:val="left"/>
      <w:pPr>
        <w:ind w:left="445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B96BD2A">
      <w:start w:val="1"/>
      <w:numFmt w:val="bullet"/>
      <w:lvlText w:val="o"/>
      <w:lvlJc w:val="left"/>
      <w:pPr>
        <w:ind w:left="517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CB6BD3E">
      <w:start w:val="1"/>
      <w:numFmt w:val="bullet"/>
      <w:lvlText w:val="▪"/>
      <w:lvlJc w:val="left"/>
      <w:pPr>
        <w:ind w:left="58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1F426E4C"/>
    <w:multiLevelType w:val="hybridMultilevel"/>
    <w:tmpl w:val="5B649EC6"/>
    <w:lvl w:ilvl="0" w:tplc="A85C415A">
      <w:start w:val="1"/>
      <w:numFmt w:val="bullet"/>
      <w:lvlText w:val="–"/>
      <w:lvlJc w:val="left"/>
      <w:pPr>
        <w:ind w:left="4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5F6A504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D5093A4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290FD02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B506832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6AC6588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FB4A976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D227D2C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70C56F0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566D5A40"/>
    <w:multiLevelType w:val="hybridMultilevel"/>
    <w:tmpl w:val="2676C1AC"/>
    <w:lvl w:ilvl="0" w:tplc="6A1628D2">
      <w:start w:val="1"/>
      <w:numFmt w:val="bullet"/>
      <w:lvlText w:val="–"/>
      <w:lvlJc w:val="left"/>
      <w:pPr>
        <w:ind w:left="4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060A18A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3BC1D50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A244BFC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5047788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672AE56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6AAF38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A522AC6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C9E8F46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698C762E"/>
    <w:multiLevelType w:val="hybridMultilevel"/>
    <w:tmpl w:val="0C50A732"/>
    <w:lvl w:ilvl="0" w:tplc="B030D4A4">
      <w:start w:val="1"/>
      <w:numFmt w:val="bullet"/>
      <w:lvlText w:val="–"/>
      <w:lvlJc w:val="left"/>
      <w:pPr>
        <w:ind w:left="49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5AC24A4">
      <w:start w:val="1"/>
      <w:numFmt w:val="bullet"/>
      <w:lvlText w:val="o"/>
      <w:lvlJc w:val="left"/>
      <w:pPr>
        <w:ind w:left="13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34474E4">
      <w:start w:val="1"/>
      <w:numFmt w:val="bullet"/>
      <w:lvlText w:val="▪"/>
      <w:lvlJc w:val="left"/>
      <w:pPr>
        <w:ind w:left="20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B9A3986">
      <w:start w:val="1"/>
      <w:numFmt w:val="bullet"/>
      <w:lvlText w:val="•"/>
      <w:lvlJc w:val="left"/>
      <w:pPr>
        <w:ind w:left="28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C6620BA">
      <w:start w:val="1"/>
      <w:numFmt w:val="bullet"/>
      <w:lvlText w:val="o"/>
      <w:lvlJc w:val="left"/>
      <w:pPr>
        <w:ind w:left="35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790705A">
      <w:start w:val="1"/>
      <w:numFmt w:val="bullet"/>
      <w:lvlText w:val="▪"/>
      <w:lvlJc w:val="left"/>
      <w:pPr>
        <w:ind w:left="42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596C278">
      <w:start w:val="1"/>
      <w:numFmt w:val="bullet"/>
      <w:lvlText w:val="•"/>
      <w:lvlJc w:val="left"/>
      <w:pPr>
        <w:ind w:left="49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EFE5C5A">
      <w:start w:val="1"/>
      <w:numFmt w:val="bullet"/>
      <w:lvlText w:val="o"/>
      <w:lvlJc w:val="left"/>
      <w:pPr>
        <w:ind w:left="56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EF06452">
      <w:start w:val="1"/>
      <w:numFmt w:val="bullet"/>
      <w:lvlText w:val="▪"/>
      <w:lvlJc w:val="left"/>
      <w:pPr>
        <w:ind w:left="64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hyphenationZone w:val="425"/>
  <w:characterSpacingControl w:val="doNotCompress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/>
  <w:rsids>
    <w:rsidRoot w:val="00706C62"/>
    <w:rsid w:val="00036A8C"/>
    <w:rsid w:val="0017792C"/>
    <w:rsid w:val="00185E7E"/>
    <w:rsid w:val="002122B2"/>
    <w:rsid w:val="00335D5D"/>
    <w:rsid w:val="00441819"/>
    <w:rsid w:val="004D5A28"/>
    <w:rsid w:val="00586E7E"/>
    <w:rsid w:val="0063699A"/>
    <w:rsid w:val="00706C62"/>
    <w:rsid w:val="007D18A1"/>
    <w:rsid w:val="008C6CD6"/>
    <w:rsid w:val="00900516"/>
    <w:rsid w:val="009272C1"/>
    <w:rsid w:val="00956DB3"/>
    <w:rsid w:val="0099007D"/>
    <w:rsid w:val="00A00C49"/>
    <w:rsid w:val="00A27097"/>
    <w:rsid w:val="00B6334E"/>
    <w:rsid w:val="00DB24B4"/>
    <w:rsid w:val="00EE7B5A"/>
    <w:rsid w:val="00F0021C"/>
    <w:rsid w:val="00F727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C62"/>
    <w:pPr>
      <w:spacing w:after="18" w:line="255" w:lineRule="auto"/>
      <w:ind w:left="10" w:right="265" w:hanging="10"/>
      <w:jc w:val="both"/>
    </w:pPr>
    <w:rPr>
      <w:rFonts w:ascii="Cambria" w:eastAsia="Cambria" w:hAnsi="Cambria" w:cs="Cambria"/>
      <w:color w:val="000000"/>
      <w:sz w:val="20"/>
      <w:lang w:eastAsia="fr-FR"/>
    </w:rPr>
  </w:style>
  <w:style w:type="paragraph" w:styleId="Titre1">
    <w:name w:val="heading 1"/>
    <w:next w:val="Normal"/>
    <w:link w:val="Titre1Car"/>
    <w:uiPriority w:val="9"/>
    <w:unhideWhenUsed/>
    <w:qFormat/>
    <w:rsid w:val="00706C62"/>
    <w:pPr>
      <w:keepNext/>
      <w:keepLines/>
      <w:spacing w:after="71"/>
      <w:ind w:left="10" w:hanging="10"/>
      <w:outlineLvl w:val="0"/>
    </w:pPr>
    <w:rPr>
      <w:rFonts w:ascii="Cambria" w:eastAsia="Cambria" w:hAnsi="Cambria" w:cs="Cambria"/>
      <w:b/>
      <w:color w:val="000000"/>
      <w:sz w:val="29"/>
      <w:lang w:eastAsia="fr-FR"/>
    </w:rPr>
  </w:style>
  <w:style w:type="paragraph" w:styleId="Titre2">
    <w:name w:val="heading 2"/>
    <w:next w:val="Normal"/>
    <w:link w:val="Titre2Car"/>
    <w:uiPriority w:val="9"/>
    <w:unhideWhenUsed/>
    <w:qFormat/>
    <w:rsid w:val="00706C62"/>
    <w:pPr>
      <w:keepNext/>
      <w:keepLines/>
      <w:spacing w:after="63"/>
      <w:ind w:left="10" w:hanging="10"/>
      <w:outlineLvl w:val="1"/>
    </w:pPr>
    <w:rPr>
      <w:rFonts w:ascii="Cambria" w:eastAsia="Cambria" w:hAnsi="Cambria" w:cs="Cambria"/>
      <w:b/>
      <w:color w:val="000000"/>
      <w:sz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06C62"/>
    <w:rPr>
      <w:rFonts w:ascii="Cambria" w:eastAsia="Cambria" w:hAnsi="Cambria" w:cs="Cambria"/>
      <w:b/>
      <w:color w:val="000000"/>
      <w:sz w:val="29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706C62"/>
    <w:rPr>
      <w:rFonts w:ascii="Cambria" w:eastAsia="Cambria" w:hAnsi="Cambria" w:cs="Cambria"/>
      <w:b/>
      <w:color w:val="000000"/>
      <w:sz w:val="24"/>
      <w:lang w:eastAsia="fr-FR"/>
    </w:rPr>
  </w:style>
  <w:style w:type="paragraph" w:styleId="En-tte">
    <w:name w:val="header"/>
    <w:basedOn w:val="Normal"/>
    <w:link w:val="En-tteCar"/>
    <w:unhideWhenUsed/>
    <w:rsid w:val="00706C62"/>
    <w:pPr>
      <w:tabs>
        <w:tab w:val="center" w:pos="4536"/>
        <w:tab w:val="right" w:pos="9072"/>
      </w:tabs>
      <w:spacing w:after="0" w:line="240" w:lineRule="auto"/>
      <w:ind w:left="0" w:right="0" w:firstLine="0"/>
      <w:jc w:val="left"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character" w:customStyle="1" w:styleId="En-tteCar">
    <w:name w:val="En-tête Car"/>
    <w:basedOn w:val="Policepardfaut"/>
    <w:link w:val="En-tte"/>
    <w:rsid w:val="00706C62"/>
  </w:style>
  <w:style w:type="paragraph" w:styleId="Textedebulles">
    <w:name w:val="Balloon Text"/>
    <w:basedOn w:val="Normal"/>
    <w:link w:val="TextedebullesCar"/>
    <w:uiPriority w:val="99"/>
    <w:semiHidden/>
    <w:unhideWhenUsed/>
    <w:rsid w:val="00335D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35D5D"/>
    <w:rPr>
      <w:rFonts w:ascii="Tahoma" w:eastAsia="Cambria" w:hAnsi="Tahoma" w:cs="Tahoma"/>
      <w:color w:val="000000"/>
      <w:sz w:val="16"/>
      <w:szCs w:val="16"/>
      <w:lang w:eastAsia="fr-FR"/>
    </w:rPr>
  </w:style>
  <w:style w:type="paragraph" w:styleId="PrformatHTML">
    <w:name w:val="HTML Preformatted"/>
    <w:basedOn w:val="Normal"/>
    <w:link w:val="PrformatHTMLCar"/>
    <w:uiPriority w:val="99"/>
    <w:unhideWhenUsed/>
    <w:rsid w:val="004D5A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eastAsia="Times New Roman" w:hAnsi="Courier New" w:cs="Courier New"/>
      <w:color w:val="auto"/>
      <w:szCs w:val="20"/>
      <w:lang w:val="en-GB" w:eastAsia="en-GB"/>
    </w:rPr>
  </w:style>
  <w:style w:type="character" w:customStyle="1" w:styleId="PrformatHTMLCar">
    <w:name w:val="Préformaté HTML Car"/>
    <w:basedOn w:val="Policepardfaut"/>
    <w:link w:val="PrformatHTML"/>
    <w:uiPriority w:val="99"/>
    <w:rsid w:val="004D5A28"/>
    <w:rPr>
      <w:rFonts w:ascii="Courier New" w:eastAsia="Times New Roman" w:hAnsi="Courier New" w:cs="Courier New"/>
      <w:sz w:val="20"/>
      <w:szCs w:val="20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13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8</Pages>
  <Words>1880</Words>
  <Characters>10719</Characters>
  <Application>Microsoft Office Word</Application>
  <DocSecurity>0</DocSecurity>
  <Lines>89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rida</dc:creator>
  <cp:keywords/>
  <dc:description/>
  <cp:lastModifiedBy>USER</cp:lastModifiedBy>
  <cp:revision>10</cp:revision>
  <cp:lastPrinted>2018-03-22T09:29:00Z</cp:lastPrinted>
  <dcterms:created xsi:type="dcterms:W3CDTF">2016-04-27T10:05:00Z</dcterms:created>
  <dcterms:modified xsi:type="dcterms:W3CDTF">2020-02-26T09:56:00Z</dcterms:modified>
</cp:coreProperties>
</file>