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rPr>
        <w:t xml:space="preserve">PRAXION HR OPERATING SYSTEM</w:t>
      </w:r>
    </w:p>
    <w:p>
      <w:pPr>
        <w:pStyle w:val="BodyText"/>
      </w:pPr>
      <w:r>
        <w:rPr>
          <w:b/>
        </w:rPr>
        <w:t xml:space="preserve">MODULE M1 · PHASE 1</w:t>
      </w:r>
    </w:p>
    <w:p>
      <w:pPr>
        <w:pStyle w:val="BodyText"/>
      </w:pPr>
      <w:r>
        <w:rPr>
          <w:b/>
        </w:rPr>
        <w:t xml:space="preserve">Core HRIS</w:t>
      </w:r>
    </w:p>
    <w:p>
      <w:pPr>
        <w:pStyle w:val="BodyText"/>
      </w:pPr>
      <w:r>
        <w:rPr>
          <w:i/>
        </w:rPr>
        <w:t xml:space="preserve">The single source of truth for every employee record across Egybell and</w:t>
      </w:r>
      <w:r>
        <w:rPr>
          <w:i/>
        </w:rPr>
        <w:t xml:space="preserve"> </w:t>
      </w:r>
      <w:r>
        <w:rPr>
          <w:i/>
        </w:rPr>
        <w:t xml:space="preserve">every client tenant.</w:t>
      </w:r>
    </w:p>
    <w:p>
      <w:pPr>
        <w:pStyle w:val="BodyText"/>
      </w:pPr>
      <w:r>
        <w:rPr>
          <w:b/>
        </w:rPr>
        <w:t xml:space="preserve">BUSINESS REQUIREMENTS DOCUMENT</w:t>
      </w:r>
    </w:p>
    <w:p>
      <w:pPr>
        <w:pStyle w:val="BodyText"/>
      </w:pPr>
      <w:r>
        <w:t xml:space="preserve">Version 4.0 — Legacy Payroll Vacation Taxonomy Alignment</w:t>
      </w:r>
    </w:p>
    <w:p>
      <w:pPr>
        <w:pStyle w:val="BodyText"/>
      </w:pPr>
      <w:r>
        <w:rPr>
          <w:i/>
        </w:rPr>
        <w:t xml:space="preserve">Execution. Intelligence. Flow.</w:t>
      </w:r>
    </w:p>
    <w:p>
      <w:pPr>
        <w:pStyle w:val="Heading1"/>
      </w:pPr>
      <w:bookmarkStart w:id="20" w:name="document-control"/>
      <w:r>
        <w:t xml:space="preserve">Document Control</w:t>
      </w:r>
      <w:bookmarkEnd w:id="20"/>
    </w:p>
    <w:p>
      <w:pPr>
        <w:pStyle w:val="FirstParagraph"/>
      </w:pPr>
      <w:r>
        <w:t xml:space="preserve">This Business Requirements Document forms part of the Praxion Discovery</w:t>
      </w:r>
      <w:r>
        <w:t xml:space="preserve"> </w:t>
      </w:r>
      <w:r>
        <w:t xml:space="preserve">Baseline v3 and must be kept under version control. Changes after</w:t>
      </w:r>
      <w:r>
        <w:t xml:space="preserve"> </w:t>
      </w:r>
      <w:r>
        <w:t xml:space="preserve">sign-off follow the Praxion Change Control process.</w:t>
      </w:r>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Field</w:t>
            </w:r>
          </w:p>
        </w:tc>
        <w:tc>
          <w:tcPr>
            <w:tcBorders>
              <w:bottom w:val="single"/>
            </w:tcBorders>
            <w:vAlign w:val="bottom"/>
          </w:tcPr>
          <w:p>
            <w:pPr>
              <w:pStyle w:val="Compact"/>
              <w:jc w:val="left"/>
            </w:pPr>
            <w:r>
              <w:rPr>
                <w:b/>
              </w:rPr>
              <w:t xml:space="preserve">Value</w:t>
            </w:r>
          </w:p>
        </w:tc>
      </w:tr>
      <w:tr>
        <w:tc>
          <w:p>
            <w:pPr>
              <w:pStyle w:val="Compact"/>
              <w:jc w:val="left"/>
            </w:pPr>
            <w:r>
              <w:t xml:space="preserve">Product</w:t>
            </w:r>
          </w:p>
        </w:tc>
        <w:tc>
          <w:p>
            <w:pPr>
              <w:pStyle w:val="Compact"/>
              <w:jc w:val="left"/>
            </w:pPr>
            <w:r>
              <w:t xml:space="preserve">Praxion — HR Operating System</w:t>
            </w:r>
          </w:p>
        </w:tc>
      </w:tr>
      <w:tr>
        <w:tc>
          <w:p>
            <w:pPr>
              <w:pStyle w:val="Compact"/>
              <w:jc w:val="left"/>
            </w:pPr>
            <w:r>
              <w:t xml:space="preserve">Organisation</w:t>
            </w:r>
          </w:p>
        </w:tc>
        <w:tc>
          <w:p>
            <w:pPr>
              <w:pStyle w:val="Compact"/>
              <w:jc w:val="left"/>
            </w:pPr>
            <w:r>
              <w:t xml:space="preserve">Egybell (Provider Tenant)</w:t>
            </w:r>
          </w:p>
        </w:tc>
      </w:tr>
      <w:tr>
        <w:tc>
          <w:p>
            <w:pPr>
              <w:pStyle w:val="Compact"/>
              <w:jc w:val="left"/>
            </w:pPr>
            <w:r>
              <w:t xml:space="preserve">Module</w:t>
            </w:r>
          </w:p>
        </w:tc>
        <w:tc>
          <w:p>
            <w:pPr>
              <w:pStyle w:val="Compact"/>
              <w:jc w:val="left"/>
            </w:pPr>
            <w:r>
              <w:t xml:space="preserve">M1 — Core HRIS</w:t>
            </w:r>
          </w:p>
        </w:tc>
      </w:tr>
      <w:tr>
        <w:tc>
          <w:p>
            <w:pPr>
              <w:pStyle w:val="Compact"/>
              <w:jc w:val="left"/>
            </w:pPr>
            <w:r>
              <w:t xml:space="preserve">Delivery Phase</w:t>
            </w:r>
          </w:p>
        </w:tc>
        <w:tc>
          <w:p>
            <w:pPr>
              <w:pStyle w:val="Compact"/>
              <w:jc w:val="left"/>
            </w:pPr>
            <w:r>
              <w:t xml:space="preserve">Phase 1 — Tenant Foundation</w:t>
            </w:r>
          </w:p>
        </w:tc>
      </w:tr>
      <w:tr>
        <w:tc>
          <w:p>
            <w:pPr>
              <w:pStyle w:val="Compact"/>
              <w:jc w:val="left"/>
            </w:pPr>
            <w:r>
              <w:t xml:space="preserve">Document Version</w:t>
            </w:r>
          </w:p>
        </w:tc>
        <w:tc>
          <w:p>
            <w:pPr>
              <w:pStyle w:val="Compact"/>
              <w:jc w:val="left"/>
            </w:pPr>
            <w:r>
              <w:t xml:space="preserve">4.0 — Legacy Payroll Vacation Taxonomy Alignment</w:t>
            </w:r>
          </w:p>
        </w:tc>
      </w:tr>
      <w:tr>
        <w:tc>
          <w:p>
            <w:pPr>
              <w:pStyle w:val="Compact"/>
              <w:jc w:val="left"/>
            </w:pPr>
            <w:r>
              <w:t xml:space="preserve">Document Status</w:t>
            </w:r>
          </w:p>
        </w:tc>
        <w:tc>
          <w:p>
            <w:pPr>
              <w:pStyle w:val="Compact"/>
              <w:jc w:val="left"/>
            </w:pPr>
            <w:r>
              <w:t xml:space="preserve">For Stakeholder Review</w:t>
            </w:r>
          </w:p>
        </w:tc>
      </w:tr>
      <w:tr>
        <w:tc>
          <w:p>
            <w:pPr>
              <w:pStyle w:val="Compact"/>
              <w:jc w:val="left"/>
            </w:pPr>
            <w:r>
              <w:t xml:space="preserve">Prepared By</w:t>
            </w:r>
          </w:p>
        </w:tc>
        <w:tc>
          <w:p>
            <w:pPr>
              <w:pStyle w:val="Compact"/>
              <w:jc w:val="left"/>
            </w:pPr>
            <w:r>
              <w:t xml:space="preserve">Praxion Delivery Team</w:t>
            </w:r>
          </w:p>
        </w:tc>
      </w:tr>
      <w:tr>
        <w:tc>
          <w:p>
            <w:pPr>
              <w:pStyle w:val="Compact"/>
              <w:jc w:val="left"/>
            </w:pPr>
            <w:r>
              <w:t xml:space="preserve">Project Director</w:t>
            </w:r>
          </w:p>
        </w:tc>
        <w:tc>
          <w:p>
            <w:pPr>
              <w:pStyle w:val="Compact"/>
              <w:jc w:val="left"/>
            </w:pPr>
            <w:r>
              <w:t xml:space="preserve">Sabry · mohamed.sabry@praxionhr.com</w:t>
            </w:r>
          </w:p>
        </w:tc>
      </w:tr>
      <w:tr>
        <w:tc>
          <w:p>
            <w:pPr>
              <w:pStyle w:val="Compact"/>
              <w:jc w:val="left"/>
            </w:pPr>
            <w:r>
              <w:t xml:space="preserve">Date</w:t>
            </w:r>
          </w:p>
        </w:tc>
        <w:tc>
          <w:p>
            <w:pPr>
              <w:pStyle w:val="Compact"/>
              <w:jc w:val="left"/>
            </w:pPr>
            <w:r>
              <w:t xml:space="preserve">19 April 2026</w:t>
            </w:r>
          </w:p>
        </w:tc>
      </w:tr>
      <w:tr>
        <w:tc>
          <w:p>
            <w:pPr>
              <w:pStyle w:val="Compact"/>
              <w:jc w:val="left"/>
            </w:pPr>
            <w:r>
              <w:t xml:space="preserve">Classification</w:t>
            </w:r>
          </w:p>
        </w:tc>
        <w:tc>
          <w:p>
            <w:pPr>
              <w:pStyle w:val="Compact"/>
              <w:jc w:val="left"/>
            </w:pPr>
            <w:r>
              <w:t xml:space="preserve">Confidential</w:t>
            </w:r>
          </w:p>
        </w:tc>
      </w:tr>
    </w:tbl>
    <w:p>
      <w:pPr>
        <w:pStyle w:val="Heading2"/>
      </w:pPr>
      <w:bookmarkStart w:id="21" w:name="revision-history"/>
      <w:r>
        <w:t xml:space="preserve">Revision History</w:t>
      </w:r>
      <w:bookmarkEnd w:id="21"/>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Version</w:t>
            </w:r>
          </w:p>
        </w:tc>
        <w:tc>
          <w:tcPr>
            <w:tcBorders>
              <w:bottom w:val="single"/>
            </w:tcBorders>
            <w:vAlign w:val="bottom"/>
          </w:tcPr>
          <w:p>
            <w:pPr>
              <w:pStyle w:val="Compact"/>
              <w:jc w:val="left"/>
            </w:pPr>
            <w:r>
              <w:rPr>
                <w:b/>
              </w:rPr>
              <w:t xml:space="preserve">Date</w:t>
            </w:r>
          </w:p>
        </w:tc>
        <w:tc>
          <w:tcPr>
            <w:tcBorders>
              <w:bottom w:val="single"/>
            </w:tcBorders>
            <w:vAlign w:val="bottom"/>
          </w:tcPr>
          <w:p>
            <w:pPr>
              <w:pStyle w:val="Compact"/>
              <w:jc w:val="left"/>
            </w:pPr>
            <w:r>
              <w:rPr>
                <w:b/>
              </w:rPr>
              <w:t xml:space="preserve">Author</w:t>
            </w:r>
          </w:p>
        </w:tc>
        <w:tc>
          <w:tcPr>
            <w:tcBorders>
              <w:bottom w:val="single"/>
            </w:tcBorders>
            <w:vAlign w:val="bottom"/>
          </w:tcPr>
          <w:p>
            <w:pPr>
              <w:pStyle w:val="Compact"/>
              <w:jc w:val="left"/>
            </w:pPr>
            <w:r>
              <w:rPr>
                <w:b/>
              </w:rPr>
              <w:t xml:space="preserve">Description</w:t>
            </w:r>
          </w:p>
        </w:tc>
        <w:tc>
          <w:tcPr>
            <w:tcBorders>
              <w:bottom w:val="single"/>
            </w:tcBorders>
            <w:vAlign w:val="bottom"/>
          </w:tcPr>
          <w:p>
            <w:pPr>
              <w:pStyle w:val="Compact"/>
              <w:jc w:val="left"/>
            </w:pPr>
            <w:r>
              <w:rPr>
                <w:b/>
              </w:rPr>
              <w:t xml:space="preserve">Status</w:t>
            </w:r>
          </w:p>
        </w:tc>
      </w:tr>
      <w:tr>
        <w:tc>
          <w:p>
            <w:pPr>
              <w:pStyle w:val="Compact"/>
              <w:jc w:val="left"/>
            </w:pPr>
            <w:r>
              <w:t xml:space="preserve">0.1</w:t>
            </w:r>
          </w:p>
        </w:tc>
        <w:tc>
          <w:p>
            <w:pPr>
              <w:pStyle w:val="Compact"/>
              <w:jc w:val="left"/>
            </w:pPr>
            <w:r>
              <w:t xml:space="preserve">28 Mar 2026</w:t>
            </w:r>
          </w:p>
        </w:tc>
        <w:tc>
          <w:p>
            <w:pPr>
              <w:pStyle w:val="Compact"/>
              <w:jc w:val="left"/>
            </w:pPr>
            <w:r>
              <w:t xml:space="preserve">Delivery Team</w:t>
            </w:r>
          </w:p>
        </w:tc>
        <w:tc>
          <w:p>
            <w:pPr>
              <w:pStyle w:val="Compact"/>
              <w:jc w:val="left"/>
            </w:pPr>
            <w:r>
              <w:t xml:space="preserve">Initial draft from discovery workshops</w:t>
            </w:r>
          </w:p>
        </w:tc>
        <w:tc>
          <w:p>
            <w:pPr>
              <w:pStyle w:val="Compact"/>
              <w:jc w:val="left"/>
            </w:pPr>
            <w:r>
              <w:t xml:space="preserve">Draft</w:t>
            </w:r>
          </w:p>
        </w:tc>
      </w:tr>
      <w:tr>
        <w:tc>
          <w:p>
            <w:pPr>
              <w:pStyle w:val="Compact"/>
              <w:jc w:val="left"/>
            </w:pPr>
            <w:r>
              <w:t xml:space="preserve">0.5</w:t>
            </w:r>
          </w:p>
        </w:tc>
        <w:tc>
          <w:p>
            <w:pPr>
              <w:pStyle w:val="Compact"/>
              <w:jc w:val="left"/>
            </w:pPr>
            <w:r>
              <w:t xml:space="preserve">03 Apr 2026</w:t>
            </w:r>
          </w:p>
        </w:tc>
        <w:tc>
          <w:p>
            <w:pPr>
              <w:pStyle w:val="Compact"/>
              <w:jc w:val="left"/>
            </w:pPr>
            <w:r>
              <w:t xml:space="preserve">Delivery Team</w:t>
            </w:r>
          </w:p>
        </w:tc>
        <w:tc>
          <w:p>
            <w:pPr>
              <w:pStyle w:val="Compact"/>
              <w:jc w:val="left"/>
            </w:pPr>
            <w:r>
              <w:t xml:space="preserve">Incorporated stakeholder interview findings</w:t>
            </w:r>
          </w:p>
        </w:tc>
        <w:tc>
          <w:p>
            <w:pPr>
              <w:pStyle w:val="Compact"/>
              <w:jc w:val="left"/>
            </w:pPr>
            <w:r>
              <w:t xml:space="preserve">Draft</w:t>
            </w:r>
          </w:p>
        </w:tc>
      </w:tr>
      <w:tr>
        <w:tc>
          <w:p>
            <w:pPr>
              <w:pStyle w:val="Compact"/>
              <w:jc w:val="left"/>
            </w:pPr>
            <w:r>
              <w:t xml:space="preserve">0.9</w:t>
            </w:r>
          </w:p>
        </w:tc>
        <w:tc>
          <w:p>
            <w:pPr>
              <w:pStyle w:val="Compact"/>
              <w:jc w:val="left"/>
            </w:pPr>
            <w:r>
              <w:t xml:space="preserve">08 Apr 2026</w:t>
            </w:r>
          </w:p>
        </w:tc>
        <w:tc>
          <w:p>
            <w:pPr>
              <w:pStyle w:val="Compact"/>
              <w:jc w:val="left"/>
            </w:pPr>
            <w:r>
              <w:t xml:space="preserve">Delivery Team</w:t>
            </w:r>
          </w:p>
        </w:tc>
        <w:tc>
          <w:p>
            <w:pPr>
              <w:pStyle w:val="Compact"/>
              <w:jc w:val="left"/>
            </w:pPr>
            <w:r>
              <w:t xml:space="preserve">Internal QA review, compliance mapping added</w:t>
            </w:r>
          </w:p>
        </w:tc>
        <w:tc>
          <w:p>
            <w:pPr>
              <w:pStyle w:val="Compact"/>
              <w:jc w:val="left"/>
            </w:pPr>
            <w:r>
              <w:t xml:space="preserve">Review</w:t>
            </w:r>
          </w:p>
        </w:tc>
      </w:tr>
      <w:tr>
        <w:tc>
          <w:p>
            <w:pPr>
              <w:pStyle w:val="Compact"/>
              <w:jc w:val="left"/>
            </w:pPr>
            <w:r>
              <w:t xml:space="preserve">1.0</w:t>
            </w:r>
          </w:p>
        </w:tc>
        <w:tc>
          <w:p>
            <w:pPr>
              <w:pStyle w:val="Compact"/>
              <w:jc w:val="left"/>
            </w:pPr>
            <w:r>
              <w:t xml:space="preserve">10 Apr 2026</w:t>
            </w:r>
          </w:p>
        </w:tc>
        <w:tc>
          <w:p>
            <w:pPr>
              <w:pStyle w:val="Compact"/>
              <w:jc w:val="left"/>
            </w:pPr>
            <w:r>
              <w:t xml:space="preserve">Delivery Team</w:t>
            </w:r>
          </w:p>
        </w:tc>
        <w:tc>
          <w:p>
            <w:pPr>
              <w:pStyle w:val="Compact"/>
              <w:jc w:val="left"/>
            </w:pPr>
            <w:r>
              <w:t xml:space="preserve">Discovery baseline — issued for stakeholder review</w:t>
            </w:r>
          </w:p>
        </w:tc>
        <w:tc>
          <w:p>
            <w:pPr>
              <w:pStyle w:val="Compact"/>
              <w:jc w:val="left"/>
            </w:pPr>
            <w:r>
              <w:t xml:space="preserve">Issued</w:t>
            </w:r>
          </w:p>
        </w:tc>
      </w:tr>
      <w:tr>
        <w:tc>
          <w:p>
            <w:pPr>
              <w:pStyle w:val="Compact"/>
              <w:jc w:val="left"/>
            </w:pPr>
            <w:r>
              <w:t xml:space="preserve">2.0</w:t>
            </w:r>
          </w:p>
        </w:tc>
        <w:tc>
          <w:p>
            <w:pPr>
              <w:pStyle w:val="Compact"/>
              <w:jc w:val="left"/>
            </w:pPr>
            <w:r>
              <w:t xml:space="preserve">16 Apr 2026</w:t>
            </w:r>
          </w:p>
        </w:tc>
        <w:tc>
          <w:p>
            <w:pPr>
              <w:pStyle w:val="Compact"/>
              <w:jc w:val="left"/>
            </w:pPr>
            <w:r>
              <w:t xml:space="preserve">Delivery Team</w:t>
            </w:r>
          </w:p>
        </w:tc>
        <w:tc>
          <w:p>
            <w:pPr>
              <w:pStyle w:val="Compact"/>
              <w:jc w:val="left"/>
            </w:pPr>
            <w:r>
              <w:t xml:space="preserve">Enhanced with operational baseline from Egybell business documents (employee databases, leave reports, SI forms, client templates)</w:t>
            </w:r>
          </w:p>
        </w:tc>
        <w:tc>
          <w:p>
            <w:pPr>
              <w:pStyle w:val="Compact"/>
              <w:jc w:val="left"/>
            </w:pPr>
            <w:r>
              <w:t xml:space="preserve">Issued</w:t>
            </w:r>
          </w:p>
        </w:tc>
      </w:tr>
      <w:tr>
        <w:tc>
          <w:p>
            <w:pPr>
              <w:pStyle w:val="Compact"/>
              <w:jc w:val="left"/>
            </w:pPr>
            <w:r>
              <w:t xml:space="preserve">3.0</w:t>
            </w:r>
          </w:p>
        </w:tc>
        <w:tc>
          <w:p>
            <w:pPr>
              <w:pStyle w:val="Compact"/>
              <w:jc w:val="left"/>
            </w:pPr>
            <w:r>
              <w:t xml:space="preserve">17 Apr 2026</w:t>
            </w:r>
          </w:p>
        </w:tc>
        <w:tc>
          <w:p>
            <w:pPr>
              <w:pStyle w:val="Compact"/>
              <w:jc w:val="left"/>
            </w:pPr>
            <w:r>
              <w:t xml:space="preserve">Delivery Team</w:t>
            </w:r>
          </w:p>
        </w:tc>
        <w:tc>
          <w:p>
            <w:pPr>
              <w:pStyle w:val="Compact"/>
              <w:jc w:val="left"/>
            </w:pPr>
            <w:r>
              <w:t xml:space="preserve">Aligned with Personnel team’s updated back-end data register (شيت السيستم-2.xlsx): added Investigations, Military Service, Foreigners</w:t>
            </w:r>
          </w:p>
        </w:tc>
        <w:tc>
          <w:p>
            <w:pPr>
              <w:pStyle w:val="Compact"/>
              <w:jc w:val="left"/>
            </w:pPr>
            <w:r>
              <w:t xml:space="preserve">and Health-Card-at-Exit tracking; declared Excel registers as provisional canonical back-end during Phase 1 cutover Issued</w:t>
            </w:r>
          </w:p>
        </w:tc>
      </w:tr>
      <w:tr>
        <w:tc>
          <w:p>
            <w:pPr>
              <w:pStyle w:val="Compact"/>
              <w:jc w:val="left"/>
            </w:pPr>
            <w:r>
              <w:t xml:space="preserve">4.0</w:t>
            </w:r>
          </w:p>
        </w:tc>
        <w:tc>
          <w:p>
            <w:pPr>
              <w:pStyle w:val="Compact"/>
              <w:jc w:val="left"/>
            </w:pPr>
            <w:r>
              <w:t xml:space="preserve">19 Apr 2026</w:t>
            </w:r>
          </w:p>
        </w:tc>
        <w:tc>
          <w:p>
            <w:pPr>
              <w:pStyle w:val="Compact"/>
              <w:jc w:val="left"/>
            </w:pPr>
            <w:r>
              <w:t xml:space="preserve">Delivery Team</w:t>
            </w:r>
          </w:p>
        </w:tc>
        <w:tc>
          <w:p>
            <w:pPr>
              <w:pStyle w:val="Compact"/>
              <w:jc w:val="left"/>
            </w:pPr>
            <w:r>
              <w:t xml:space="preserve">Aligned leave taxonomy with Egybell’s legacy payroll system (EGYBELL Payroll System PDF, 19 Apr 2026): added Unauthorized leave, Mour</w:t>
            </w:r>
          </w:p>
        </w:tc>
        <w:tc>
          <w:p>
            <w:pPr>
              <w:pStyle w:val="Compact"/>
              <w:jc w:val="left"/>
            </w:pPr>
            <w:r>
              <w:t xml:space="preserve">ning, Honoring Mission, Memorial Mission, and Vacation Permit as first-class leave types Issued</w:t>
            </w:r>
          </w:p>
        </w:tc>
      </w:tr>
    </w:tbl>
    <w:p>
      <w:pPr>
        <w:pStyle w:val="Heading1"/>
      </w:pPr>
      <w:bookmarkStart w:id="22" w:name="table-of-contents"/>
      <w:r>
        <w:t xml:space="preserve">Table of Contents</w:t>
      </w:r>
      <w:bookmarkEnd w:id="22"/>
    </w:p>
    <w:p>
      <w:pPr>
        <w:pStyle w:val="FirstParagraph"/>
      </w:pPr>
      <w:r>
        <w:t xml:space="preserve">1. Executive Summary</w:t>
      </w:r>
    </w:p>
    <w:p>
      <w:pPr>
        <w:pStyle w:val="BodyText"/>
      </w:pPr>
      <w:r>
        <w:t xml:space="preserve">2. Introduction</w:t>
      </w:r>
    </w:p>
    <w:p>
      <w:pPr>
        <w:pStyle w:val="BodyText"/>
      </w:pPr>
      <w:r>
        <w:t xml:space="preserve">3. Business Context</w:t>
      </w:r>
    </w:p>
    <w:p>
      <w:pPr>
        <w:pStyle w:val="BodyText"/>
      </w:pPr>
      <w:r>
        <w:t xml:space="preserve">4. Stakeholders and Users</w:t>
      </w:r>
    </w:p>
    <w:p>
      <w:pPr>
        <w:pStyle w:val="BodyText"/>
      </w:pPr>
      <w:r>
        <w:t xml:space="preserve">5. Scope</w:t>
      </w:r>
    </w:p>
    <w:p>
      <w:pPr>
        <w:pStyle w:val="BodyText"/>
      </w:pPr>
      <w:r>
        <w:t xml:space="preserve">6. Business Rules</w:t>
      </w:r>
    </w:p>
    <w:p>
      <w:pPr>
        <w:pStyle w:val="BodyText"/>
      </w:pPr>
      <w:r>
        <w:t xml:space="preserve">7. Functional Requirements</w:t>
      </w:r>
    </w:p>
    <w:p>
      <w:pPr>
        <w:pStyle w:val="BlockText"/>
      </w:pPr>
      <w:r>
        <w:t xml:space="preserve">7.1 Employee Profile Management</w:t>
      </w:r>
    </w:p>
    <w:p>
      <w:pPr>
        <w:pStyle w:val="BlockText"/>
      </w:pPr>
      <w:r>
        <w:t xml:space="preserve">7.2 Document Management</w:t>
      </w:r>
    </w:p>
    <w:p>
      <w:pPr>
        <w:pStyle w:val="BlockText"/>
      </w:pPr>
      <w:r>
        <w:t xml:space="preserve">7.3 Leave Management</w:t>
      </w:r>
    </w:p>
    <w:p>
      <w:pPr>
        <w:pStyle w:val="BlockText"/>
      </w:pPr>
      <w:r>
        <w:rPr>
          <w:b/>
        </w:rPr>
        <w:t xml:space="preserve">7.4 Social Insurance Management (NEW)</w:t>
      </w:r>
    </w:p>
    <w:p>
      <w:pPr>
        <w:pStyle w:val="BlockText"/>
      </w:pPr>
      <w:r>
        <w:rPr>
          <w:b/>
        </w:rPr>
        <w:t xml:space="preserve">7.5 Contract Lifecycle Management (NEW)</w:t>
      </w:r>
    </w:p>
    <w:p>
      <w:pPr>
        <w:pStyle w:val="BlockText"/>
      </w:pPr>
      <w:r>
        <w:t xml:space="preserve">7.6 Outsourced-Employee Projection</w:t>
      </w:r>
    </w:p>
    <w:p>
      <w:pPr>
        <w:pStyle w:val="BlockText"/>
      </w:pPr>
      <w:r>
        <w:rPr>
          <w:b/>
        </w:rPr>
        <w:t xml:space="preserve">7.7 Medical Insurance Tracking (NEW)</w:t>
      </w:r>
    </w:p>
    <w:p>
      <w:pPr>
        <w:pStyle w:val="BlockText"/>
      </w:pPr>
      <w:r>
        <w:rPr>
          <w:b/>
        </w:rPr>
        <w:t xml:space="preserve">7.8 Asset Tracking (NEW)</w:t>
      </w:r>
    </w:p>
    <w:p>
      <w:pPr>
        <w:pStyle w:val="BlockText"/>
      </w:pPr>
      <w:r>
        <w:rPr>
          <w:b/>
        </w:rPr>
        <w:t xml:space="preserve">7.9 Foreigner / Expat Compliance (NEW)</w:t>
      </w:r>
    </w:p>
    <w:p>
      <w:pPr>
        <w:pStyle w:val="BlockText"/>
      </w:pPr>
      <w:r>
        <w:t xml:space="preserve">7.10 Self-Service</w:t>
      </w:r>
    </w:p>
    <w:p>
      <w:pPr>
        <w:pStyle w:val="BlockText"/>
      </w:pPr>
      <w:r>
        <w:rPr>
          <w:b/>
        </w:rPr>
        <w:t xml:space="preserve">7.11 Client Operations Dashboard (NEW)</w:t>
      </w:r>
    </w:p>
    <w:p>
      <w:pPr>
        <w:pStyle w:val="BlockText"/>
      </w:pPr>
      <w:r>
        <w:rPr>
          <w:b/>
        </w:rPr>
        <w:t xml:space="preserve">7.12 Investigations and Disciplinary Tracking (NEW in v3)</w:t>
      </w:r>
    </w:p>
    <w:p>
      <w:pPr>
        <w:pStyle w:val="BlockText"/>
      </w:pPr>
      <w:r>
        <w:rPr>
          <w:b/>
        </w:rPr>
        <w:t xml:space="preserve">7.13 Military Service Tracking (NEW in v3)</w:t>
      </w:r>
    </w:p>
    <w:p>
      <w:pPr>
        <w:pStyle w:val="FirstParagraph"/>
      </w:pPr>
      <w:r>
        <w:t xml:space="preserve">8. Non-Functional Requirements</w:t>
      </w:r>
    </w:p>
    <w:p>
      <w:pPr>
        <w:pStyle w:val="BodyText"/>
      </w:pPr>
      <w:r>
        <w:t xml:space="preserve">9. User Stories and Acceptance Criteria</w:t>
      </w:r>
    </w:p>
    <w:p>
      <w:pPr>
        <w:pStyle w:val="BodyText"/>
      </w:pPr>
      <w:r>
        <w:t xml:space="preserve">10. Process Flows</w:t>
      </w:r>
    </w:p>
    <w:p>
      <w:pPr>
        <w:pStyle w:val="BodyText"/>
      </w:pPr>
      <w:r>
        <w:t xml:space="preserve">11. Data Requirements</w:t>
      </w:r>
    </w:p>
    <w:p>
      <w:pPr>
        <w:pStyle w:val="BodyText"/>
      </w:pPr>
      <w:r>
        <w:t xml:space="preserve">12. Integration Requirements</w:t>
      </w:r>
    </w:p>
    <w:p>
      <w:pPr>
        <w:pStyle w:val="BodyText"/>
      </w:pPr>
      <w:r>
        <w:t xml:space="preserve">13. Compliance and Regulatory Mapping</w:t>
      </w:r>
    </w:p>
    <w:p>
      <w:pPr>
        <w:pStyle w:val="BodyText"/>
      </w:pPr>
      <w:r>
        <w:t xml:space="preserve">14. UAT Scenarios</w:t>
      </w:r>
    </w:p>
    <w:p>
      <w:pPr>
        <w:pStyle w:val="BodyText"/>
      </w:pPr>
      <w:r>
        <w:t xml:space="preserve">15. Dependencies</w:t>
      </w:r>
    </w:p>
    <w:p>
      <w:pPr>
        <w:pStyle w:val="BodyText"/>
      </w:pPr>
      <w:r>
        <w:t xml:space="preserve">16. Risks and Mitigations</w:t>
      </w:r>
    </w:p>
    <w:p>
      <w:pPr>
        <w:pStyle w:val="BodyText"/>
      </w:pPr>
      <w:r>
        <w:t xml:space="preserve">17. Appendix and Sign-Off</w:t>
      </w:r>
    </w:p>
    <w:p>
      <w:pPr>
        <w:pStyle w:val="Heading1"/>
      </w:pPr>
      <w:bookmarkStart w:id="23" w:name="executive-summary"/>
      <w:r>
        <w:t xml:space="preserve">1. Executive Summary</w:t>
      </w:r>
      <w:bookmarkEnd w:id="23"/>
    </w:p>
    <w:p>
      <w:pPr>
        <w:pStyle w:val="Heading2"/>
      </w:pPr>
      <w:bookmarkStart w:id="24" w:name="purpose"/>
      <w:r>
        <w:t xml:space="preserve">1.1 Purpose</w:t>
      </w:r>
      <w:bookmarkEnd w:id="24"/>
    </w:p>
    <w:p>
      <w:pPr>
        <w:pStyle w:val="FirstParagraph"/>
      </w:pPr>
      <w:r>
        <w:t xml:space="preserve">To establish a single, multi-tenant Human Resources Information System</w:t>
      </w:r>
      <w:r>
        <w:t xml:space="preserve"> </w:t>
      </w:r>
      <w:r>
        <w:t xml:space="preserve">that replaces all current Excel-based employee records, leave trackers,</w:t>
      </w:r>
      <w:r>
        <w:t xml:space="preserve"> </w:t>
      </w:r>
      <w:r>
        <w:t xml:space="preserve">social insurance sheets, contract management files, and client databases</w:t>
      </w:r>
      <w:r>
        <w:t xml:space="preserve"> </w:t>
      </w:r>
      <w:r>
        <w:t xml:space="preserve">maintained independently across Egybell departments. This version (v2.0)</w:t>
      </w:r>
      <w:r>
        <w:t xml:space="preserve"> </w:t>
      </w:r>
      <w:r>
        <w:t xml:space="preserve">incorporates the actual operational data structures, business rules, and</w:t>
      </w:r>
      <w:r>
        <w:t xml:space="preserve"> </w:t>
      </w:r>
      <w:r>
        <w:t xml:space="preserve">workflows extracted from Egybell’s live business documents to ensure the</w:t>
      </w:r>
      <w:r>
        <w:t xml:space="preserve"> </w:t>
      </w:r>
      <w:r>
        <w:t xml:space="preserve">system mirrors — and enhances — current operational reality. Version</w:t>
      </w:r>
      <w:r>
        <w:t xml:space="preserve"> </w:t>
      </w:r>
      <w:r>
        <w:t xml:space="preserve">3.0 aligns the BRD with the Personnel team’s revised back-end data</w:t>
      </w:r>
      <w:r>
        <w:t xml:space="preserve"> </w:t>
      </w:r>
      <w:r>
        <w:t xml:space="preserve">register (شيت السيستم-2.xlsx, received 17 April 2026) which adds</w:t>
      </w:r>
      <w:r>
        <w:t xml:space="preserve"> </w:t>
      </w:r>
      <w:r>
        <w:t xml:space="preserve">Investigations, Military Service, and Health-Card-Status-at-Exit tracks</w:t>
      </w:r>
      <w:r>
        <w:t xml:space="preserve"> </w:t>
      </w:r>
      <w:r>
        <w:t xml:space="preserve">and confirms that per-entity Excel registers continue to serve as the</w:t>
      </w:r>
      <w:r>
        <w:t xml:space="preserve"> </w:t>
      </w:r>
      <w:r>
        <w:t xml:space="preserve">canonical back-end of record during the Phase 1 cutover window until</w:t>
      </w:r>
      <w:r>
        <w:t xml:space="preserve"> </w:t>
      </w:r>
      <w:r>
        <w:t xml:space="preserve">data-entry screens are released.</w:t>
      </w:r>
    </w:p>
    <w:p>
      <w:pPr>
        <w:pStyle w:val="Heading2"/>
      </w:pPr>
      <w:bookmarkStart w:id="25" w:name="business-problem"/>
      <w:r>
        <w:t xml:space="preserve">1.2 Business Problem</w:t>
      </w:r>
      <w:bookmarkEnd w:id="25"/>
    </w:p>
    <w:p>
      <w:pPr>
        <w:pStyle w:val="FirstParagraph"/>
      </w:pPr>
      <w:r>
        <w:t xml:space="preserve">Egybell today maintains employee data across at least four independent</w:t>
      </w:r>
      <w:r>
        <w:t xml:space="preserve"> </w:t>
      </w:r>
      <w:r>
        <w:t xml:space="preserve">Excel workbooks per client:</w:t>
      </w:r>
    </w:p>
    <w:p>
      <w:pPr>
        <w:numPr>
          <w:ilvl w:val="0"/>
          <w:numId w:val="1001"/>
        </w:numPr>
      </w:pPr>
      <w:r>
        <w:t xml:space="preserve">Employee Database (HR TEAM - Egybell Clients.xlsm): A 100-column</w:t>
      </w:r>
      <w:r>
        <w:t xml:space="preserve"> </w:t>
      </w:r>
      <w:r>
        <w:t xml:space="preserve">master spreadsheet tracking personal data, salary breakdowns,</w:t>
      </w:r>
      <w:r>
        <w:t xml:space="preserve"> </w:t>
      </w:r>
      <w:r>
        <w:t xml:space="preserve">banking, contracts, social insurance, documents, medical insurance,</w:t>
      </w:r>
      <w:r>
        <w:t xml:space="preserve"> </w:t>
      </w:r>
      <w:r>
        <w:t xml:space="preserve">assets, and leave — per client.</w:t>
      </w:r>
    </w:p>
    <w:p>
      <w:pPr>
        <w:numPr>
          <w:ilvl w:val="0"/>
          <w:numId w:val="1001"/>
        </w:numPr>
      </w:pPr>
      <w:r>
        <w:t xml:space="preserve">Client-Specific Databases (e.g., Database Afreximbank.xlsx):</w:t>
      </w:r>
      <w:r>
        <w:t xml:space="preserve"> </w:t>
      </w:r>
      <w:r>
        <w:t xml:space="preserve">Per-client employee records with salary, banking, personal</w:t>
      </w:r>
      <w:r>
        <w:t xml:space="preserve"> </w:t>
      </w:r>
      <w:r>
        <w:t xml:space="preserve">information, medical insurance with family dependents, and external</w:t>
      </w:r>
      <w:r>
        <w:t xml:space="preserve"> </w:t>
      </w:r>
      <w:r>
        <w:t xml:space="preserve">system links.</w:t>
      </w:r>
    </w:p>
    <w:p>
      <w:pPr>
        <w:numPr>
          <w:ilvl w:val="0"/>
          <w:numId w:val="1001"/>
        </w:numPr>
      </w:pPr>
      <w:r>
        <w:t xml:space="preserve">Leave Reports (Leave Report.xlsx): Per-client leave tracking with</w:t>
      </w:r>
      <w:r>
        <w:t xml:space="preserve"> </w:t>
      </w:r>
      <w:r>
        <w:t xml:space="preserve">carry-over logic, quarterly breakdowns, approval statuses, and</w:t>
      </w:r>
      <w:r>
        <w:t xml:space="preserve"> </w:t>
      </w:r>
      <w:r>
        <w:t xml:space="preserve">manual exception handling.</w:t>
      </w:r>
    </w:p>
    <w:p>
      <w:pPr>
        <w:numPr>
          <w:ilvl w:val="0"/>
          <w:numId w:val="1001"/>
        </w:numPr>
      </w:pPr>
      <w:r>
        <w:t xml:space="preserve">Social Insurance System Sheet (شيت السيستم.xlsx, superseded in v3 by</w:t>
      </w:r>
      <w:r>
        <w:t xml:space="preserve"> </w:t>
      </w:r>
      <w:r>
        <w:t xml:space="preserve">شيت السيستم-2.xlsx): Form 1 enrollment, Form 6 termination, office</w:t>
      </w:r>
      <w:r>
        <w:t xml:space="preserve"> </w:t>
      </w:r>
      <w:r>
        <w:t xml:space="preserve">requests, employee document checklists, 5% contribution tracking,</w:t>
      </w:r>
      <w:r>
        <w:t xml:space="preserve"> </w:t>
      </w:r>
      <w:r>
        <w:t xml:space="preserve">foreigner compliance, investigations, and military-service tracking</w:t>
      </w:r>
      <w:r>
        <w:t xml:space="preserve"> </w:t>
      </w:r>
      <w:r>
        <w:t xml:space="preserve">— all manually maintained.</w:t>
      </w:r>
    </w:p>
    <w:p>
      <w:pPr>
        <w:pStyle w:val="FirstParagraph"/>
      </w:pPr>
      <w:r>
        <w:t xml:space="preserve">This fragmentation means: duplicate data entry across files, no single</w:t>
      </w:r>
      <w:r>
        <w:t xml:space="preserve"> </w:t>
      </w:r>
      <w:r>
        <w:t xml:space="preserve">source of truth, missed document renewals, manual carry-over</w:t>
      </w:r>
      <w:r>
        <w:t xml:space="preserve"> </w:t>
      </w:r>
      <w:r>
        <w:t xml:space="preserve">calculations prone to error, no real-time visibility into client</w:t>
      </w:r>
      <w:r>
        <w:t xml:space="preserve"> </w:t>
      </w:r>
      <w:r>
        <w:t xml:space="preserve">operational health, and zero PII protection when sharing data.</w:t>
      </w:r>
    </w:p>
    <w:p>
      <w:pPr>
        <w:pStyle w:val="Heading2"/>
      </w:pPr>
      <w:bookmarkStart w:id="26" w:name="proposed-solution"/>
      <w:r>
        <w:t xml:space="preserve">1.3 Proposed Solution</w:t>
      </w:r>
      <w:bookmarkEnd w:id="26"/>
    </w:p>
    <w:p>
      <w:pPr>
        <w:pStyle w:val="FirstParagraph"/>
      </w:pPr>
      <w:r>
        <w:t xml:space="preserve">Deliver a multi-tenant HRIS that (a) owns the complete employee</w:t>
      </w:r>
      <w:r>
        <w:t xml:space="preserve"> </w:t>
      </w:r>
      <w:r>
        <w:t xml:space="preserve">lifecycle from hire to termination, (b) supports four employment types</w:t>
      </w:r>
      <w:r>
        <w:t xml:space="preserve"> </w:t>
      </w:r>
      <w:r>
        <w:t xml:space="preserve">(Internal, Outsourced, Contractor, Part-Time), (c) replaces every Excel</w:t>
      </w:r>
      <w:r>
        <w:t xml:space="preserve"> </w:t>
      </w:r>
      <w:r>
        <w:t xml:space="preserve">workbook with structured, auditable, tenant-isolated data, (d) automates</w:t>
      </w:r>
      <w:r>
        <w:t xml:space="preserve"> </w:t>
      </w:r>
      <w:r>
        <w:t xml:space="preserve">social insurance form tracking, contract renewal workflows, leave</w:t>
      </w:r>
      <w:r>
        <w:t xml:space="preserve"> </w:t>
      </w:r>
      <w:r>
        <w:t xml:space="preserve">carry-over calculations, and document compliance checklists, and (e)</w:t>
      </w:r>
      <w:r>
        <w:t xml:space="preserve"> </w:t>
      </w:r>
      <w:r>
        <w:t xml:space="preserve">provides per-client operational dashboards that eliminate the need for</w:t>
      </w:r>
      <w:r>
        <w:t xml:space="preserve"> </w:t>
      </w:r>
      <w:r>
        <w:t xml:space="preserve">manual follow-up sheets.</w:t>
      </w:r>
    </w:p>
    <w:p>
      <w:pPr>
        <w:pStyle w:val="Heading2"/>
      </w:pPr>
      <w:bookmarkStart w:id="27" w:name="expected-benefits"/>
      <w:r>
        <w:t xml:space="preserve">1.4 Expected Benefits</w:t>
      </w:r>
      <w:bookmarkEnd w:id="27"/>
    </w:p>
    <w:p>
      <w:pPr>
        <w:numPr>
          <w:ilvl w:val="0"/>
          <w:numId w:val="1002"/>
        </w:numPr>
      </w:pPr>
      <w:r>
        <w:t xml:space="preserve">Eliminates Excel-based personnel files and their version-control</w:t>
      </w:r>
      <w:r>
        <w:t xml:space="preserve"> </w:t>
      </w:r>
      <w:r>
        <w:t xml:space="preserve">risks.</w:t>
      </w:r>
    </w:p>
    <w:p>
      <w:pPr>
        <w:numPr>
          <w:ilvl w:val="0"/>
          <w:numId w:val="1002"/>
        </w:numPr>
      </w:pPr>
      <w:r>
        <w:t xml:space="preserve">Provides a single bilingual (Arabic/English) record for every</w:t>
      </w:r>
      <w:r>
        <w:t xml:space="preserve"> </w:t>
      </w:r>
      <w:r>
        <w:t xml:space="preserve">employee.</w:t>
      </w:r>
    </w:p>
    <w:p>
      <w:pPr>
        <w:numPr>
          <w:ilvl w:val="0"/>
          <w:numId w:val="1002"/>
        </w:numPr>
      </w:pPr>
      <w:r>
        <w:t xml:space="preserve">Automates leave entitlements, accruals, and carry-over with</w:t>
      </w:r>
      <w:r>
        <w:t xml:space="preserve"> </w:t>
      </w:r>
      <w:r>
        <w:t xml:space="preserve">configurable expiry rules per Egyptian Labor Law 12/2003.</w:t>
      </w:r>
    </w:p>
    <w:p>
      <w:pPr>
        <w:numPr>
          <w:ilvl w:val="0"/>
          <w:numId w:val="1002"/>
        </w:numPr>
      </w:pPr>
      <w:r>
        <w:t xml:space="preserve">Tracks document expiry and triggers proactive renewal alerts for all</w:t>
      </w:r>
      <w:r>
        <w:t xml:space="preserve"> </w:t>
      </w:r>
      <w:r>
        <w:t xml:space="preserve">15+ document types.</w:t>
      </w:r>
    </w:p>
    <w:p>
      <w:pPr>
        <w:numPr>
          <w:ilvl w:val="0"/>
          <w:numId w:val="1002"/>
        </w:numPr>
      </w:pPr>
      <w:r>
        <w:t xml:space="preserve">Manages Social Insurance Form 1/Form 6 lifecycle with registration</w:t>
      </w:r>
      <w:r>
        <w:t xml:space="preserve"> </w:t>
      </w:r>
      <w:r>
        <w:t xml:space="preserve">tracking.</w:t>
      </w:r>
    </w:p>
    <w:p>
      <w:pPr>
        <w:numPr>
          <w:ilvl w:val="0"/>
          <w:numId w:val="1002"/>
        </w:numPr>
      </w:pPr>
      <w:r>
        <w:t xml:space="preserve">Tracks contract lifecycle with probation periods, renewal alerts,</w:t>
      </w:r>
      <w:r>
        <w:t xml:space="preserve"> </w:t>
      </w:r>
      <w:r>
        <w:t xml:space="preserve">and days-remaining calculations.</w:t>
      </w:r>
    </w:p>
    <w:p>
      <w:pPr>
        <w:numPr>
          <w:ilvl w:val="0"/>
          <w:numId w:val="1002"/>
        </w:numPr>
      </w:pPr>
      <w:r>
        <w:t xml:space="preserve">Stores salary breakdown structure (Basic, COLA, Allowances, KPIs,</w:t>
      </w:r>
      <w:r>
        <w:t xml:space="preserve"> </w:t>
      </w:r>
      <w:r>
        <w:t xml:space="preserve">Transportation) as first-class data.</w:t>
      </w:r>
    </w:p>
    <w:p>
      <w:pPr>
        <w:numPr>
          <w:ilvl w:val="0"/>
          <w:numId w:val="1002"/>
        </w:numPr>
      </w:pPr>
      <w:r>
        <w:t xml:space="preserve">Supports dual-currency banking (USD/EGP) with separate account</w:t>
      </w:r>
      <w:r>
        <w:t xml:space="preserve"> </w:t>
      </w:r>
      <w:r>
        <w:t xml:space="preserve">details per employee.</w:t>
      </w:r>
    </w:p>
    <w:p>
      <w:pPr>
        <w:numPr>
          <w:ilvl w:val="0"/>
          <w:numId w:val="1002"/>
        </w:numPr>
      </w:pPr>
      <w:r>
        <w:t xml:space="preserve">Tracks medical insurance enrollment with family dependents, plan</w:t>
      </w:r>
      <w:r>
        <w:t xml:space="preserve"> </w:t>
      </w:r>
      <w:r>
        <w:t xml:space="preserve">levels, and membership numbers.</w:t>
      </w:r>
    </w:p>
    <w:p>
      <w:pPr>
        <w:numPr>
          <w:ilvl w:val="0"/>
          <w:numId w:val="1002"/>
        </w:numPr>
      </w:pPr>
      <w:r>
        <w:t xml:space="preserve">Manages company assets assigned to employees with ownership and</w:t>
      </w:r>
      <w:r>
        <w:t xml:space="preserve"> </w:t>
      </w:r>
      <w:r>
        <w:t xml:space="preserve">location tracking.</w:t>
      </w:r>
    </w:p>
    <w:p>
      <w:pPr>
        <w:numPr>
          <w:ilvl w:val="0"/>
          <w:numId w:val="1002"/>
        </w:numPr>
      </w:pPr>
      <w:r>
        <w:t xml:space="preserve">Handles foreigner/expat compliance with work permit and residency</w:t>
      </w:r>
      <w:r>
        <w:t xml:space="preserve"> </w:t>
      </w:r>
      <w:r>
        <w:t xml:space="preserve">permit tracking.</w:t>
      </w:r>
    </w:p>
    <w:p>
      <w:pPr>
        <w:numPr>
          <w:ilvl w:val="0"/>
          <w:numId w:val="1002"/>
        </w:numPr>
      </w:pPr>
      <w:r>
        <w:t xml:space="preserve">Projects outsourced employees to client tenants with PDPL-compliant</w:t>
      </w:r>
      <w:r>
        <w:t xml:space="preserve"> </w:t>
      </w:r>
      <w:r>
        <w:t xml:space="preserve">masking.</w:t>
      </w:r>
    </w:p>
    <w:p>
      <w:pPr>
        <w:numPr>
          <w:ilvl w:val="0"/>
          <w:numId w:val="1002"/>
        </w:numPr>
      </w:pPr>
      <w:r>
        <w:t xml:space="preserve">Delivers per-client operational dashboards replacing manual</w:t>
      </w:r>
      <w:r>
        <w:t xml:space="preserve"> </w:t>
      </w:r>
      <w:r>
        <w:t xml:space="preserve">follow-up sheets.</w:t>
      </w:r>
    </w:p>
    <w:p>
      <w:pPr>
        <w:numPr>
          <w:ilvl w:val="0"/>
          <w:numId w:val="1002"/>
        </w:numPr>
      </w:pPr>
      <w:r>
        <w:t xml:space="preserve">Delivers PDPL data-subject-request workflows for every employee</w:t>
      </w:r>
      <w:r>
        <w:t xml:space="preserve"> </w:t>
      </w:r>
      <w:r>
        <w:t xml:space="preserve">record.</w:t>
      </w:r>
    </w:p>
    <w:p>
      <w:pPr>
        <w:numPr>
          <w:ilvl w:val="0"/>
          <w:numId w:val="1002"/>
        </w:numPr>
      </w:pPr>
      <w:r>
        <w:t xml:space="preserve">Enables every other Praxion module by providing the authoritative</w:t>
      </w:r>
      <w:r>
        <w:t xml:space="preserve"> </w:t>
      </w:r>
      <w:r>
        <w:t xml:space="preserve">employee master.</w:t>
      </w:r>
    </w:p>
    <w:p>
      <w:pPr>
        <w:pStyle w:val="Heading2"/>
      </w:pPr>
      <w:bookmarkStart w:id="28" w:name="success-criteria"/>
      <w:r>
        <w:t xml:space="preserve">1.5 Success Criteria</w:t>
      </w:r>
      <w:bookmarkEnd w:id="28"/>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KPI</w:t>
            </w:r>
          </w:p>
        </w:tc>
        <w:tc>
          <w:tcPr>
            <w:tcBorders>
              <w:bottom w:val="single"/>
            </w:tcBorders>
            <w:vAlign w:val="bottom"/>
          </w:tcPr>
          <w:p>
            <w:pPr>
              <w:pStyle w:val="Compact"/>
              <w:jc w:val="left"/>
            </w:pPr>
            <w:r>
              <w:rPr>
                <w:b/>
              </w:rPr>
              <w:t xml:space="preserve">Baseline (Today)</w:t>
            </w:r>
          </w:p>
        </w:tc>
        <w:tc>
          <w:tcPr>
            <w:tcBorders>
              <w:bottom w:val="single"/>
            </w:tcBorders>
            <w:vAlign w:val="bottom"/>
          </w:tcPr>
          <w:p>
            <w:pPr>
              <w:pStyle w:val="Compact"/>
              <w:jc w:val="left"/>
            </w:pPr>
            <w:r>
              <w:rPr>
                <w:b/>
              </w:rPr>
              <w:t xml:space="preserve">Target at Go-Live</w:t>
            </w:r>
          </w:p>
        </w:tc>
        <w:tc>
          <w:tcPr>
            <w:tcBorders>
              <w:bottom w:val="single"/>
            </w:tcBorders>
            <w:vAlign w:val="bottom"/>
          </w:tcPr>
          <w:p>
            <w:pPr>
              <w:pStyle w:val="Compact"/>
              <w:jc w:val="left"/>
            </w:pPr>
            <w:r>
              <w:rPr>
                <w:b/>
              </w:rPr>
              <w:t xml:space="preserve">Target +6 Months</w:t>
            </w:r>
          </w:p>
        </w:tc>
      </w:tr>
      <w:tr>
        <w:tc>
          <w:p>
            <w:pPr>
              <w:pStyle w:val="Compact"/>
              <w:jc w:val="left"/>
            </w:pPr>
            <w:r>
              <w:t xml:space="preserve">% of employees with complete profile</w:t>
            </w:r>
          </w:p>
        </w:tc>
        <w:tc>
          <w:p>
            <w:pPr>
              <w:pStyle w:val="Compact"/>
              <w:jc w:val="left"/>
            </w:pPr>
            <w:r>
              <w:t xml:space="preserve">~60%</w:t>
            </w:r>
          </w:p>
        </w:tc>
        <w:tc>
          <w:p>
            <w:pPr>
              <w:pStyle w:val="Compact"/>
              <w:jc w:val="left"/>
            </w:pPr>
            <w:r>
              <w:t xml:space="preserve">≥ 98%</w:t>
            </w:r>
          </w:p>
        </w:tc>
        <w:tc>
          <w:p>
            <w:pPr>
              <w:pStyle w:val="Compact"/>
              <w:jc w:val="left"/>
            </w:pPr>
            <w:r>
              <w:t xml:space="preserve">100%</w:t>
            </w:r>
          </w:p>
        </w:tc>
      </w:tr>
      <w:tr>
        <w:tc>
          <w:p>
            <w:pPr>
              <w:pStyle w:val="Compact"/>
              <w:jc w:val="left"/>
            </w:pPr>
            <w:r>
              <w:t xml:space="preserve">Leave request cycle time</w:t>
            </w:r>
          </w:p>
        </w:tc>
        <w:tc>
          <w:p>
            <w:pPr>
              <w:pStyle w:val="Compact"/>
              <w:jc w:val="left"/>
            </w:pPr>
            <w:r>
              <w:t xml:space="preserve">3–5 days</w:t>
            </w:r>
          </w:p>
        </w:tc>
        <w:tc>
          <w:p>
            <w:pPr>
              <w:pStyle w:val="Compact"/>
              <w:jc w:val="left"/>
            </w:pPr>
            <w:r>
              <w:t xml:space="preserve">≤ 1 day</w:t>
            </w:r>
          </w:p>
        </w:tc>
        <w:tc>
          <w:p>
            <w:pPr>
              <w:pStyle w:val="Compact"/>
              <w:jc w:val="left"/>
            </w:pPr>
            <w:r>
              <w:t xml:space="preserve">&lt; 4 hours</w:t>
            </w:r>
          </w:p>
        </w:tc>
      </w:tr>
      <w:tr>
        <w:tc>
          <w:p>
            <w:pPr>
              <w:pStyle w:val="Compact"/>
              <w:jc w:val="left"/>
            </w:pPr>
            <w:r>
              <w:t xml:space="preserve">Document expiry incidents per quarter</w:t>
            </w:r>
          </w:p>
        </w:tc>
        <w:tc>
          <w:p>
            <w:pPr>
              <w:pStyle w:val="Compact"/>
              <w:jc w:val="left"/>
            </w:pPr>
            <w:r>
              <w:t xml:space="preserve">15+</w:t>
            </w:r>
          </w:p>
        </w:tc>
        <w:tc>
          <w:p>
            <w:pPr>
              <w:pStyle w:val="Compact"/>
              <w:jc w:val="left"/>
            </w:pPr>
            <w:r>
              <w:t xml:space="preserve">≤ 3</w:t>
            </w:r>
          </w:p>
        </w:tc>
        <w:tc>
          <w:p>
            <w:pPr>
              <w:pStyle w:val="Compact"/>
              <w:jc w:val="left"/>
            </w:pPr>
            <w:r>
              <w:t xml:space="preserve">0</w:t>
            </w:r>
          </w:p>
        </w:tc>
      </w:tr>
      <w:tr>
        <w:tc>
          <w:p>
            <w:pPr>
              <w:pStyle w:val="Compact"/>
              <w:jc w:val="left"/>
            </w:pPr>
            <w:r>
              <w:t xml:space="preserve">Time to produce monthly headcount report</w:t>
            </w:r>
          </w:p>
        </w:tc>
        <w:tc>
          <w:p>
            <w:pPr>
              <w:pStyle w:val="Compact"/>
              <w:jc w:val="left"/>
            </w:pPr>
            <w:r>
              <w:t xml:space="preserve">2 days</w:t>
            </w:r>
          </w:p>
        </w:tc>
        <w:tc>
          <w:p>
            <w:pPr>
              <w:pStyle w:val="Compact"/>
              <w:jc w:val="left"/>
            </w:pPr>
            <w:r>
              <w:t xml:space="preserve">&lt; 5 min</w:t>
            </w:r>
          </w:p>
        </w:tc>
        <w:tc>
          <w:p>
            <w:pPr>
              <w:pStyle w:val="Compact"/>
              <w:jc w:val="left"/>
            </w:pPr>
            <w:r>
              <w:t xml:space="preserve">Real-time</w:t>
            </w:r>
          </w:p>
        </w:tc>
      </w:tr>
      <w:tr>
        <w:tc>
          <w:p>
            <w:pPr>
              <w:pStyle w:val="Compact"/>
              <w:jc w:val="left"/>
            </w:pPr>
            <w:r>
              <w:t xml:space="preserve">SI Form 1/6 processing time</w:t>
            </w:r>
          </w:p>
        </w:tc>
        <w:tc>
          <w:p>
            <w:pPr>
              <w:pStyle w:val="Compact"/>
              <w:jc w:val="left"/>
            </w:pPr>
            <w:r>
              <w:t xml:space="preserve">2–3 days manual</w:t>
            </w:r>
          </w:p>
        </w:tc>
        <w:tc>
          <w:p>
            <w:pPr>
              <w:pStyle w:val="Compact"/>
              <w:jc w:val="left"/>
            </w:pPr>
            <w:r>
              <w:t xml:space="preserve">&lt; 1 hour</w:t>
            </w:r>
          </w:p>
        </w:tc>
        <w:tc>
          <w:p>
            <w:pPr>
              <w:pStyle w:val="Compact"/>
              <w:jc w:val="left"/>
            </w:pPr>
            <w:r>
              <w:t xml:space="preserve">Automated</w:t>
            </w:r>
          </w:p>
        </w:tc>
      </w:tr>
      <w:tr>
        <w:tc>
          <w:p>
            <w:pPr>
              <w:pStyle w:val="Compact"/>
              <w:jc w:val="left"/>
            </w:pPr>
            <w:r>
              <w:t xml:space="preserve">Contract renewal missed deadlines</w:t>
            </w:r>
          </w:p>
        </w:tc>
        <w:tc>
          <w:p>
            <w:pPr>
              <w:pStyle w:val="Compact"/>
              <w:jc w:val="left"/>
            </w:pPr>
            <w:r>
              <w:t xml:space="preserve">~10/quarter</w:t>
            </w:r>
          </w:p>
        </w:tc>
        <w:tc>
          <w:p>
            <w:pPr>
              <w:pStyle w:val="Compact"/>
              <w:jc w:val="left"/>
            </w:pPr>
            <w:r>
              <w:t xml:space="preserve">≤ 2</w:t>
            </w:r>
          </w:p>
        </w:tc>
        <w:tc>
          <w:p>
            <w:pPr>
              <w:pStyle w:val="Compact"/>
              <w:jc w:val="left"/>
            </w:pPr>
            <w:r>
              <w:t xml:space="preserve">0</w:t>
            </w:r>
          </w:p>
        </w:tc>
      </w:tr>
      <w:tr>
        <w:tc>
          <w:p>
            <w:pPr>
              <w:pStyle w:val="Compact"/>
              <w:jc w:val="left"/>
            </w:pPr>
            <w:r>
              <w:t xml:space="preserve">Client operational health visibility</w:t>
            </w:r>
          </w:p>
        </w:tc>
        <w:tc>
          <w:p>
            <w:pPr>
              <w:pStyle w:val="Compact"/>
              <w:jc w:val="left"/>
            </w:pPr>
            <w:r>
              <w:t xml:space="preserve">Manual follow-up sheet</w:t>
            </w:r>
          </w:p>
        </w:tc>
        <w:tc>
          <w:p>
            <w:pPr>
              <w:pStyle w:val="Compact"/>
              <w:jc w:val="left"/>
            </w:pPr>
            <w:r>
              <w:t xml:space="preserve">Real-time dashboard</w:t>
            </w:r>
          </w:p>
        </w:tc>
        <w:tc>
          <w:p>
            <w:pPr>
              <w:pStyle w:val="Compact"/>
              <w:jc w:val="left"/>
            </w:pPr>
            <w:r>
              <w:t xml:space="preserve">Automated alerts</w:t>
            </w:r>
          </w:p>
        </w:tc>
      </w:tr>
      <w:tr>
        <w:tc>
          <w:p>
            <w:pPr>
              <w:pStyle w:val="Compact"/>
              <w:jc w:val="left"/>
            </w:pPr>
            <w:r>
              <w:t xml:space="preserve">PDPL DSR fulfilment time</w:t>
            </w:r>
          </w:p>
        </w:tc>
        <w:tc>
          <w:p>
            <w:pPr>
              <w:pStyle w:val="Compact"/>
              <w:jc w:val="left"/>
            </w:pPr>
            <w:r>
              <w:t xml:space="preserve">N/A</w:t>
            </w:r>
          </w:p>
        </w:tc>
        <w:tc>
          <w:p>
            <w:pPr>
              <w:pStyle w:val="Compact"/>
              <w:jc w:val="left"/>
            </w:pPr>
            <w:r>
              <w:t xml:space="preserve">≤ 15 days</w:t>
            </w:r>
          </w:p>
        </w:tc>
        <w:tc>
          <w:p>
            <w:pPr>
              <w:pStyle w:val="Compact"/>
              <w:jc w:val="left"/>
            </w:pPr>
            <w:r>
              <w:t xml:space="preserve">≤ 7 days</w:t>
            </w:r>
          </w:p>
        </w:tc>
      </w:tr>
    </w:tbl>
    <w:p>
      <w:pPr>
        <w:pStyle w:val="Heading1"/>
      </w:pPr>
      <w:bookmarkStart w:id="29" w:name="introduction"/>
      <w:r>
        <w:t xml:space="preserve">2. Introduction</w:t>
      </w:r>
      <w:bookmarkEnd w:id="29"/>
    </w:p>
    <w:p>
      <w:pPr>
        <w:pStyle w:val="Heading2"/>
      </w:pPr>
      <w:bookmarkStart w:id="30" w:name="document-purpose"/>
      <w:r>
        <w:t xml:space="preserve">2.1 Document Purpose</w:t>
      </w:r>
      <w:bookmarkEnd w:id="30"/>
    </w:p>
    <w:p>
      <w:pPr>
        <w:pStyle w:val="FirstParagraph"/>
      </w:pPr>
      <w:r>
        <w:t xml:space="preserve">This Business Requirements Document (BRD) captures the business,</w:t>
      </w:r>
      <w:r>
        <w:t xml:space="preserve"> </w:t>
      </w:r>
      <w:r>
        <w:t xml:space="preserve">functional, data, and compliance requirements for the Praxion Core HRIS</w:t>
      </w:r>
      <w:r>
        <w:t xml:space="preserve"> </w:t>
      </w:r>
      <w:r>
        <w:t xml:space="preserve">module (M1). Version 2.0 extends the discovery baseline with operational</w:t>
      </w:r>
      <w:r>
        <w:t xml:space="preserve"> </w:t>
      </w:r>
      <w:r>
        <w:t xml:space="preserve">requirements derived from analysis of Egybell’s live business documents,</w:t>
      </w:r>
      <w:r>
        <w:t xml:space="preserve"> </w:t>
      </w:r>
      <w:r>
        <w:t xml:space="preserve">ensuring the system replaces existing Excel-based operations without</w:t>
      </w:r>
      <w:r>
        <w:t xml:space="preserve"> </w:t>
      </w:r>
      <w:r>
        <w:t xml:space="preserve">loss of capability.</w:t>
      </w:r>
    </w:p>
    <w:p>
      <w:pPr>
        <w:pStyle w:val="Heading2"/>
      </w:pPr>
      <w:bookmarkStart w:id="31" w:name="what-changed-in-v2.0"/>
      <w:r>
        <w:t xml:space="preserve">2.2 What Changed in v2.0</w:t>
      </w:r>
      <w:bookmarkEnd w:id="31"/>
    </w:p>
    <w:p>
      <w:pPr>
        <w:pStyle w:val="FirstParagraph"/>
      </w:pPr>
      <w:r>
        <w:t xml:space="preserve">The following enhancements were made based on analysis of four</w:t>
      </w:r>
      <w:r>
        <w:t xml:space="preserve"> </w:t>
      </w:r>
      <w:r>
        <w:t xml:space="preserve">operational business documents provided by Egybell HR:</w:t>
      </w:r>
    </w:p>
    <w:p>
      <w:pPr>
        <w:numPr>
          <w:ilvl w:val="0"/>
          <w:numId w:val="1003"/>
        </w:numPr>
      </w:pPr>
      <w:r>
        <w:t xml:space="preserve">Social Insurance Management: New functional area covering Form 1</w:t>
      </w:r>
      <w:r>
        <w:t xml:space="preserve"> </w:t>
      </w:r>
      <w:r>
        <w:t xml:space="preserve">enrollment, Form 6 termination, token registration, 5% contribution</w:t>
      </w:r>
      <w:r>
        <w:t xml:space="preserve"> </w:t>
      </w:r>
      <w:r>
        <w:t xml:space="preserve">tracking, and office request workflows.</w:t>
      </w:r>
    </w:p>
    <w:p>
      <w:pPr>
        <w:numPr>
          <w:ilvl w:val="0"/>
          <w:numId w:val="1003"/>
        </w:numPr>
      </w:pPr>
      <w:r>
        <w:t xml:space="preserve">Contract Lifecycle Management: Contract type tracking</w:t>
      </w:r>
      <w:r>
        <w:t xml:space="preserve"> </w:t>
      </w:r>
      <w:r>
        <w:t xml:space="preserve">(Open/Renewable), probation periods, renewal alerts, and</w:t>
      </w:r>
      <w:r>
        <w:t xml:space="preserve"> </w:t>
      </w:r>
      <w:r>
        <w:t xml:space="preserve">days-remaining auto-calculation.</w:t>
      </w:r>
    </w:p>
    <w:p>
      <w:pPr>
        <w:numPr>
          <w:ilvl w:val="0"/>
          <w:numId w:val="1003"/>
        </w:numPr>
      </w:pPr>
      <w:r>
        <w:t xml:space="preserve">Salary Breakdown Structure: Explicit support for Basic, COLA, Other</w:t>
      </w:r>
      <w:r>
        <w:t xml:space="preserve"> </w:t>
      </w:r>
      <w:r>
        <w:t xml:space="preserve">Allowances, Mobile Allowance, KPIs, and Transportation components.</w:t>
      </w:r>
    </w:p>
    <w:p>
      <w:pPr>
        <w:numPr>
          <w:ilvl w:val="0"/>
          <w:numId w:val="1003"/>
        </w:numPr>
      </w:pPr>
      <w:r>
        <w:t xml:space="preserve">Dual Employee Coding: Support for both Egybell Code and Client Code</w:t>
      </w:r>
      <w:r>
        <w:t xml:space="preserve"> </w:t>
      </w:r>
      <w:r>
        <w:t xml:space="preserve">per employee.</w:t>
      </w:r>
    </w:p>
    <w:p>
      <w:pPr>
        <w:numPr>
          <w:ilvl w:val="0"/>
          <w:numId w:val="1003"/>
        </w:numPr>
      </w:pPr>
      <w:r>
        <w:t xml:space="preserve">Medical Insurance Tracking: Insurance provider, plan level, family</w:t>
      </w:r>
      <w:r>
        <w:t xml:space="preserve"> </w:t>
      </w:r>
      <w:r>
        <w:t xml:space="preserve">dependents with relationship types, membership numbers, and health</w:t>
      </w:r>
      <w:r>
        <w:t xml:space="preserve"> </w:t>
      </w:r>
      <w:r>
        <w:t xml:space="preserve">card tracking.</w:t>
      </w:r>
    </w:p>
    <w:p>
      <w:pPr>
        <w:numPr>
          <w:ilvl w:val="0"/>
          <w:numId w:val="1003"/>
        </w:numPr>
      </w:pPr>
      <w:r>
        <w:t xml:space="preserve">Document Checklist System: Configurable per-employee-type checklist</w:t>
      </w:r>
      <w:r>
        <w:t xml:space="preserve"> </w:t>
      </w:r>
      <w:r>
        <w:t xml:space="preserve">of 15+ required document types with completion tracking.</w:t>
      </w:r>
    </w:p>
    <w:p>
      <w:pPr>
        <w:numPr>
          <w:ilvl w:val="0"/>
          <w:numId w:val="1003"/>
        </w:numPr>
      </w:pPr>
      <w:r>
        <w:t xml:space="preserve">Leave Carry-Over Rules: Carry-over balance with configurable expiry</w:t>
      </w:r>
      <w:r>
        <w:t xml:space="preserve"> </w:t>
      </w:r>
      <w:r>
        <w:t xml:space="preserve">dates, Q1/Q2 tracking, and exception handling for extensions.</w:t>
      </w:r>
    </w:p>
    <w:p>
      <w:pPr>
        <w:numPr>
          <w:ilvl w:val="0"/>
          <w:numId w:val="1003"/>
        </w:numPr>
      </w:pPr>
      <w:r>
        <w:t xml:space="preserve">Asset Tracking: Company assets assigned to employees with type,</w:t>
      </w:r>
      <w:r>
        <w:t xml:space="preserve"> </w:t>
      </w:r>
      <w:r>
        <w:t xml:space="preserve">quantity, location, and ownership.</w:t>
      </w:r>
    </w:p>
    <w:p>
      <w:pPr>
        <w:numPr>
          <w:ilvl w:val="0"/>
          <w:numId w:val="1003"/>
        </w:numPr>
      </w:pPr>
      <w:r>
        <w:t xml:space="preserve">Foreigner/Expat Compliance: Work permit and residency permit</w:t>
      </w:r>
      <w:r>
        <w:t xml:space="preserve"> </w:t>
      </w:r>
      <w:r>
        <w:t xml:space="preserve">tracking with renewal workflows.</w:t>
      </w:r>
    </w:p>
    <w:p>
      <w:pPr>
        <w:numPr>
          <w:ilvl w:val="0"/>
          <w:numId w:val="1003"/>
        </w:numPr>
      </w:pPr>
      <w:r>
        <w:t xml:space="preserve">Dual-Currency Banking: USD and EGP account support with separate</w:t>
      </w:r>
      <w:r>
        <w:t xml:space="preserve"> </w:t>
      </w:r>
      <w:r>
        <w:t xml:space="preserve">IBAN, Swift, and account numbers.</w:t>
      </w:r>
    </w:p>
    <w:p>
      <w:pPr>
        <w:numPr>
          <w:ilvl w:val="0"/>
          <w:numId w:val="1003"/>
        </w:numPr>
      </w:pPr>
      <w:r>
        <w:t xml:space="preserve">Employee Status Granularity: Extended status model (Under Egybell,</w:t>
      </w:r>
      <w:r>
        <w:t xml:space="preserve"> </w:t>
      </w:r>
      <w:r>
        <w:t xml:space="preserve">Open Sector, Missing Documents, Shared with Personnel, Shared with</w:t>
      </w:r>
      <w:r>
        <w:t xml:space="preserve"> </w:t>
      </w:r>
      <w:r>
        <w:t xml:space="preserve">SIO, Resigned, Terminated, Deceased).</w:t>
      </w:r>
    </w:p>
    <w:p>
      <w:pPr>
        <w:numPr>
          <w:ilvl w:val="0"/>
          <w:numId w:val="1003"/>
        </w:numPr>
      </w:pPr>
      <w:r>
        <w:t xml:space="preserve">Client Operations Dashboard: Per-client follow-up view with</w:t>
      </w:r>
      <w:r>
        <w:t xml:space="preserve"> </w:t>
      </w:r>
      <w:r>
        <w:t xml:space="preserve">headcount, SI coverage, document completeness, and contract renewal</w:t>
      </w:r>
      <w:r>
        <w:t xml:space="preserve"> </w:t>
      </w:r>
      <w:r>
        <w:t xml:space="preserve">tracking.</w:t>
      </w:r>
    </w:p>
    <w:p>
      <w:pPr>
        <w:numPr>
          <w:ilvl w:val="0"/>
          <w:numId w:val="1003"/>
        </w:numPr>
      </w:pPr>
      <w:r>
        <w:t xml:space="preserve">Region/Governorate/Program Hierarchy: Geographic and organizational</w:t>
      </w:r>
      <w:r>
        <w:t xml:space="preserve"> </w:t>
      </w:r>
      <w:r>
        <w:t xml:space="preserve">classification for workforce management.</w:t>
      </w:r>
    </w:p>
    <w:p>
      <w:pPr>
        <w:pStyle w:val="Heading2"/>
      </w:pPr>
      <w:bookmarkStart w:id="32" w:name="what-changed-in-v3.0"/>
      <w:r>
        <w:t xml:space="preserve">2.2.1 What Changed in v3.0</w:t>
      </w:r>
      <w:bookmarkEnd w:id="32"/>
    </w:p>
    <w:p>
      <w:pPr>
        <w:pStyle w:val="FirstParagraph"/>
      </w:pPr>
      <w:r>
        <w:t xml:space="preserve">Version 3.0 aligns the BRD with the Personnel team’s revised back-end</w:t>
      </w:r>
      <w:r>
        <w:t xml:space="preserve"> </w:t>
      </w:r>
      <w:r>
        <w:t xml:space="preserve">data register (شيت السيستم-2.xlsx, received 17 April 2026). The</w:t>
      </w:r>
      <w:r>
        <w:t xml:space="preserve"> </w:t>
      </w:r>
      <w:r>
        <w:t xml:space="preserve">following additions are fully incorporated in this document:</w:t>
      </w:r>
    </w:p>
    <w:p>
      <w:pPr>
        <w:numPr>
          <w:ilvl w:val="0"/>
          <w:numId w:val="1004"/>
        </w:numPr>
      </w:pPr>
      <w:r>
        <w:t xml:space="preserve">Investigations / Disciplinary Tracking: New §7.12 with six FRs</w:t>
      </w:r>
      <w:r>
        <w:t xml:space="preserve"> </w:t>
      </w:r>
      <w:r>
        <w:t xml:space="preserve">covering case capture, append-only semantics, attachments, and</w:t>
      </w:r>
      <w:r>
        <w:t xml:space="preserve"> </w:t>
      </w:r>
      <w:r>
        <w:t xml:space="preserve">reporting (derived from the new</w:t>
      </w:r>
      <w:r>
        <w:t xml:space="preserve"> </w:t>
      </w:r>
      <w:r>
        <w:t xml:space="preserve">“</w:t>
      </w:r>
      <w:r>
        <w:t xml:space="preserve">Investigations</w:t>
      </w:r>
      <w:r>
        <w:t xml:space="preserve">”</w:t>
      </w:r>
      <w:r>
        <w:t xml:space="preserve"> </w:t>
      </w:r>
      <w:r>
        <w:t xml:space="preserve">register tab).</w:t>
      </w:r>
    </w:p>
    <w:p>
      <w:pPr>
        <w:numPr>
          <w:ilvl w:val="0"/>
          <w:numId w:val="1004"/>
        </w:numPr>
      </w:pPr>
      <w:r>
        <w:t xml:space="preserve">Military Service Tracking: New §7.13 with six FRs covering service</w:t>
      </w:r>
      <w:r>
        <w:t xml:space="preserve"> </w:t>
      </w:r>
      <w:r>
        <w:t xml:space="preserve">status, certificate lifecycle, postponement-expiry alerts, and</w:t>
      </w:r>
      <w:r>
        <w:t xml:space="preserve"> </w:t>
      </w:r>
      <w:r>
        <w:t xml:space="preserve">contract-renewal gating (derived from the new</w:t>
      </w:r>
      <w:r>
        <w:t xml:space="preserve"> </w:t>
      </w:r>
      <w:r>
        <w:t xml:space="preserve">“</w:t>
      </w:r>
      <w:r>
        <w:t xml:space="preserve">Military Service</w:t>
      </w:r>
      <w:r>
        <w:t xml:space="preserve">”</w:t>
      </w:r>
      <w:r>
        <w:t xml:space="preserve"> </w:t>
      </w:r>
      <w:r>
        <w:t xml:space="preserve">register tab).</w:t>
      </w:r>
    </w:p>
    <w:p>
      <w:pPr>
        <w:numPr>
          <w:ilvl w:val="0"/>
          <w:numId w:val="1004"/>
        </w:numPr>
      </w:pPr>
      <w:r>
        <w:t xml:space="preserve">Form 6 Health Card Status at Exit: New mandatory attribute on exit</w:t>
      </w:r>
      <w:r>
        <w:t xml:space="preserve"> </w:t>
      </w:r>
      <w:r>
        <w:t xml:space="preserve">(FR-M1-410, BR-M1-036) so exit clearance can block separation</w:t>
      </w:r>
      <w:r>
        <w:t xml:space="preserve"> </w:t>
      </w:r>
      <w:r>
        <w:t xml:space="preserve">until the card is returned or otherwise reconciled.</w:t>
      </w:r>
    </w:p>
    <w:p>
      <w:pPr>
        <w:numPr>
          <w:ilvl w:val="0"/>
          <w:numId w:val="1004"/>
        </w:numPr>
      </w:pPr>
      <w:r>
        <w:t xml:space="preserve">Mother’s Name on Forms 1 and 6: Statutorily-required, sensitive</w:t>
      </w:r>
      <w:r>
        <w:t xml:space="preserve"> </w:t>
      </w:r>
      <w:r>
        <w:t xml:space="preserve">attribute now persisted on Employee and rendered on SI outputs</w:t>
      </w:r>
      <w:r>
        <w:t xml:space="preserve"> </w:t>
      </w:r>
      <w:r>
        <w:t xml:space="preserve">(FR-M1-411, BR-M1-034).</w:t>
      </w:r>
    </w:p>
    <w:p>
      <w:pPr>
        <w:numPr>
          <w:ilvl w:val="0"/>
          <w:numId w:val="1004"/>
        </w:numPr>
      </w:pPr>
      <w:r>
        <w:t xml:space="preserve">Governorate Picklist: 27-code Egyptian governorate reference data</w:t>
      </w:r>
      <w:r>
        <w:t xml:space="preserve"> </w:t>
      </w:r>
      <w:r>
        <w:t xml:space="preserve">replaces free-text storage (FR-M1-412, BR-M1-035) to automate SI</w:t>
      </w:r>
      <w:r>
        <w:t xml:space="preserve"> </w:t>
      </w:r>
      <w:r>
        <w:t xml:space="preserve">Office routing.</w:t>
      </w:r>
    </w:p>
    <w:p>
      <w:pPr>
        <w:numPr>
          <w:ilvl w:val="0"/>
          <w:numId w:val="1004"/>
        </w:numPr>
      </w:pPr>
      <w:r>
        <w:t xml:space="preserve">Canonical Back-End Rule: BR-M1-037 codifies that the Personnel</w:t>
      </w:r>
      <w:r>
        <w:t xml:space="preserve"> </w:t>
      </w:r>
      <w:r>
        <w:t xml:space="preserve">Excel registers remain the authoritative back-end of record until</w:t>
      </w:r>
      <w:r>
        <w:t xml:space="preserve"> </w:t>
      </w:r>
      <w:r>
        <w:t xml:space="preserve">data-entry screens are released, with a daily delta report to the</w:t>
      </w:r>
      <w:r>
        <w:t xml:space="preserve"> </w:t>
      </w:r>
      <w:r>
        <w:t xml:space="preserve">HR Director during that window.</w:t>
      </w:r>
    </w:p>
    <w:p>
      <w:pPr>
        <w:pStyle w:val="Heading2"/>
      </w:pPr>
      <w:bookmarkStart w:id="33" w:name="intended-audience"/>
      <w:r>
        <w:t xml:space="preserve">2.3 Intended Audience</w:t>
      </w:r>
      <w:bookmarkEnd w:id="33"/>
    </w:p>
    <w:p>
      <w:pPr>
        <w:pStyle w:val="FirstParagraph"/>
      </w:pPr>
      <w:r>
        <w:t xml:space="preserve">Business Sponsors — Validate business value, cost-benefit, and</w:t>
      </w:r>
      <w:r>
        <w:t xml:space="preserve"> </w:t>
      </w:r>
      <w:r>
        <w:t xml:space="preserve">go/no-go decisions.</w:t>
      </w:r>
    </w:p>
    <w:p>
      <w:pPr>
        <w:pStyle w:val="BodyText"/>
      </w:pPr>
      <w:r>
        <w:t xml:space="preserve">Subject-Matter Experts (SMEs) — Confirm that business rules, workflows</w:t>
      </w:r>
      <w:r>
        <w:t xml:space="preserve"> </w:t>
      </w:r>
      <w:r>
        <w:t xml:space="preserve">and edge cases reflect Egybell operational reality.</w:t>
      </w:r>
    </w:p>
    <w:p>
      <w:pPr>
        <w:pStyle w:val="BodyText"/>
      </w:pPr>
      <w:r>
        <w:t xml:space="preserve">Solution Architects — Translate requirements into target architecture</w:t>
      </w:r>
      <w:r>
        <w:t xml:space="preserve"> </w:t>
      </w:r>
      <w:r>
        <w:t xml:space="preserve">and integration design.</w:t>
      </w:r>
    </w:p>
    <w:p>
      <w:pPr>
        <w:pStyle w:val="BodyText"/>
      </w:pPr>
      <w:r>
        <w:t xml:space="preserve">Product &amp; Delivery Team — Decompose requirements into features, user</w:t>
      </w:r>
      <w:r>
        <w:t xml:space="preserve"> </w:t>
      </w:r>
      <w:r>
        <w:t xml:space="preserve">stories, sprints and releases.</w:t>
      </w:r>
    </w:p>
    <w:p>
      <w:pPr>
        <w:pStyle w:val="BodyText"/>
      </w:pPr>
      <w:r>
        <w:t xml:space="preserve">QA / Test Team — Derive UAT scenarios and regression packs from</w:t>
      </w:r>
      <w:r>
        <w:t xml:space="preserve"> </w:t>
      </w:r>
      <w:r>
        <w:t xml:space="preserve">functional requirements.</w:t>
      </w:r>
    </w:p>
    <w:p>
      <w:pPr>
        <w:pStyle w:val="BodyText"/>
      </w:pPr>
      <w:r>
        <w:t xml:space="preserve">Compliance &amp; Legal — Verify alignment with Egyptian Labor Law 12/2003,</w:t>
      </w:r>
      <w:r>
        <w:t xml:space="preserve"> </w:t>
      </w:r>
      <w:r>
        <w:t xml:space="preserve">PIT 91/2005, SI 148/2019, PDPL 151/2020 and ETA e-invoicing.</w:t>
      </w:r>
    </w:p>
    <w:p>
      <w:pPr>
        <w:pStyle w:val="BodyText"/>
      </w:pPr>
      <w:r>
        <w:t xml:space="preserve">External Auditors — Evidence that requirements incorporate statutory</w:t>
      </w:r>
      <w:r>
        <w:t xml:space="preserve"> </w:t>
      </w:r>
      <w:r>
        <w:t xml:space="preserve">and contractual obligations.</w:t>
      </w:r>
    </w:p>
    <w:p>
      <w:pPr>
        <w:pStyle w:val="Heading2"/>
      </w:pPr>
      <w:bookmarkStart w:id="34" w:name="references"/>
      <w:r>
        <w:t xml:space="preserve">2.4 References</w:t>
      </w:r>
      <w:bookmarkEnd w:id="34"/>
    </w:p>
    <w:p>
      <w:pPr>
        <w:numPr>
          <w:ilvl w:val="0"/>
          <w:numId w:val="1005"/>
        </w:numPr>
      </w:pPr>
      <w:r>
        <w:t xml:space="preserve">Praxion Discovery Phase Review v3 — Stakeholder Deck</w:t>
      </w:r>
    </w:p>
    <w:p>
      <w:pPr>
        <w:numPr>
          <w:ilvl w:val="0"/>
          <w:numId w:val="1005"/>
        </w:numPr>
      </w:pPr>
      <w:r>
        <w:t xml:space="preserve">Praxion Visual &amp; Brand Identity Guide v3</w:t>
      </w:r>
    </w:p>
    <w:p>
      <w:pPr>
        <w:numPr>
          <w:ilvl w:val="0"/>
          <w:numId w:val="1005"/>
        </w:numPr>
      </w:pPr>
      <w:r>
        <w:t xml:space="preserve">Egybell Operational Business Documents (Leave Report, Database</w:t>
      </w:r>
      <w:r>
        <w:t xml:space="preserve"> </w:t>
      </w:r>
      <w:r>
        <w:t xml:space="preserve">Afreximbank, شيت السيستم, HR TEAM - Egybell Clients)</w:t>
      </w:r>
    </w:p>
    <w:p>
      <w:pPr>
        <w:numPr>
          <w:ilvl w:val="0"/>
          <w:numId w:val="1005"/>
        </w:numPr>
      </w:pPr>
      <w:r>
        <w:t xml:space="preserve">Personnel Team Back-End Register v2 (شيت السيستم-2.xlsx, 17 April</w:t>
      </w:r>
    </w:p>
    <w:p>
      <w:pPr>
        <w:numPr>
          <w:ilvl w:val="1"/>
          <w:numId w:val="1006"/>
        </w:numPr>
        <w:pStyle w:val="Compact"/>
      </w:pPr>
      <w:r>
        <w:t xml:space="preserve">— authoritative source for Investigations, Military</w:t>
      </w:r>
      <w:r>
        <w:t xml:space="preserve"> </w:t>
      </w:r>
      <w:r>
        <w:t xml:space="preserve">Service, and Health-Card-Status-at-Exit additions in BRD v3.0.</w:t>
      </w:r>
    </w:p>
    <w:p>
      <w:pPr>
        <w:numPr>
          <w:ilvl w:val="0"/>
          <w:numId w:val="1005"/>
        </w:numPr>
      </w:pPr>
      <w:r>
        <w:t xml:space="preserve">Egyptian Labor Law No. 12 of 2003</w:t>
      </w:r>
    </w:p>
    <w:p>
      <w:pPr>
        <w:numPr>
          <w:ilvl w:val="0"/>
          <w:numId w:val="1005"/>
        </w:numPr>
      </w:pPr>
      <w:r>
        <w:t xml:space="preserve">Egyptian Personal Income Tax Law No. 91 of 2005 (and amendments)</w:t>
      </w:r>
    </w:p>
    <w:p>
      <w:pPr>
        <w:numPr>
          <w:ilvl w:val="0"/>
          <w:numId w:val="1005"/>
        </w:numPr>
      </w:pPr>
      <w:r>
        <w:t xml:space="preserve">Social Insurance Law No. 148 of 2019</w:t>
      </w:r>
    </w:p>
    <w:p>
      <w:pPr>
        <w:numPr>
          <w:ilvl w:val="0"/>
          <w:numId w:val="1005"/>
        </w:numPr>
      </w:pPr>
      <w:r>
        <w:t xml:space="preserve">Personal Data Protection Law No. 151 of 2020</w:t>
      </w:r>
    </w:p>
    <w:p>
      <w:pPr>
        <w:numPr>
          <w:ilvl w:val="0"/>
          <w:numId w:val="1005"/>
        </w:numPr>
      </w:pPr>
      <w:r>
        <w:t xml:space="preserve">Egyptian Tax Authority E-Invoicing Technical Specification</w:t>
      </w:r>
    </w:p>
    <w:p>
      <w:pPr>
        <w:numPr>
          <w:ilvl w:val="0"/>
          <w:numId w:val="1005"/>
        </w:numPr>
      </w:pPr>
      <w:r>
        <w:t xml:space="preserve">ISO 27001:2022 Information Security Management</w:t>
      </w:r>
    </w:p>
    <w:p>
      <w:pPr>
        <w:numPr>
          <w:ilvl w:val="0"/>
          <w:numId w:val="1005"/>
        </w:numPr>
      </w:pPr>
      <w:r>
        <w:t xml:space="preserve">WCAG 2.1 Level AA accessibility guidelines</w:t>
      </w:r>
    </w:p>
    <w:p>
      <w:pPr>
        <w:pStyle w:val="Heading1"/>
      </w:pPr>
      <w:bookmarkStart w:id="35" w:name="business-context"/>
      <w:r>
        <w:t xml:space="preserve">3. Business Context</w:t>
      </w:r>
      <w:bookmarkEnd w:id="35"/>
    </w:p>
    <w:p>
      <w:pPr>
        <w:pStyle w:val="Heading2"/>
      </w:pPr>
      <w:bookmarkStart w:id="36" w:name="organisational-background"/>
      <w:r>
        <w:t xml:space="preserve">3.1 Organisational Background</w:t>
      </w:r>
      <w:bookmarkEnd w:id="36"/>
    </w:p>
    <w:p>
      <w:pPr>
        <w:pStyle w:val="FirstParagraph"/>
      </w:pPr>
      <w:r>
        <w:t xml:space="preserve">Egybell is an Egyptian outsourcing company that employs staff and</w:t>
      </w:r>
      <w:r>
        <w:t xml:space="preserve"> </w:t>
      </w:r>
      <w:r>
        <w:t xml:space="preserve">assigns them to perform work at client organisations. Each client (e.g.,</w:t>
      </w:r>
      <w:r>
        <w:t xml:space="preserve"> </w:t>
      </w:r>
      <w:r>
        <w:t xml:space="preserve">Afreximbank, Electrolux, Huawei, Carrefour, OIH, GEH, Cathedral, Gouna,</w:t>
      </w:r>
      <w:r>
        <w:t xml:space="preserve"> </w:t>
      </w:r>
      <w:r>
        <w:t xml:space="preserve">Sphinx) operates as a separate tenant in Praxion. Egybell is the</w:t>
      </w:r>
      <w:r>
        <w:t xml:space="preserve"> </w:t>
      </w:r>
      <w:r>
        <w:t xml:space="preserve">Provider tenant that owns all employee records, payroll, and compliance</w:t>
      </w:r>
      <w:r>
        <w:t xml:space="preserve"> </w:t>
      </w:r>
      <w:r>
        <w:t xml:space="preserve">obligations.</w:t>
      </w:r>
    </w:p>
    <w:p>
      <w:pPr>
        <w:pStyle w:val="BodyText"/>
      </w:pPr>
      <w:r>
        <w:t xml:space="preserve">Praxion replaces this fragmented operating model with a single,</w:t>
      </w:r>
      <w:r>
        <w:t xml:space="preserve"> </w:t>
      </w:r>
      <w:r>
        <w:t xml:space="preserve">multi-tenant HR Operating System. Egybell operates as the Provider</w:t>
      </w:r>
      <w:r>
        <w:t xml:space="preserve"> </w:t>
      </w:r>
      <w:r>
        <w:t xml:space="preserve">tenant with full data access; each client operates within an isolated</w:t>
      </w:r>
      <w:r>
        <w:t xml:space="preserve"> </w:t>
      </w:r>
      <w:r>
        <w:t xml:space="preserve">tenant seeing only their assigned workforce with PII masked per PDPL.</w:t>
      </w:r>
    </w:p>
    <w:p>
      <w:pPr>
        <w:pStyle w:val="Heading2"/>
      </w:pPr>
      <w:bookmarkStart w:id="37" w:name="current-state-today"/>
      <w:r>
        <w:t xml:space="preserve">3.2 Current State (Today)</w:t>
      </w:r>
      <w:bookmarkEnd w:id="37"/>
    </w:p>
    <w:p>
      <w:pPr>
        <w:pStyle w:val="FirstParagraph"/>
      </w:pPr>
      <w:r>
        <w:t xml:space="preserve">Based on analysis of Egybell’s live operational documents:</w:t>
      </w:r>
    </w:p>
    <w:p>
      <w:pPr>
        <w:numPr>
          <w:ilvl w:val="0"/>
          <w:numId w:val="1007"/>
        </w:numPr>
      </w:pPr>
      <w:r>
        <w:t xml:space="preserve">Employee master data is split across a 100-column Excel workbook (HR</w:t>
      </w:r>
      <w:r>
        <w:t xml:space="preserve"> </w:t>
      </w:r>
      <w:r>
        <w:t xml:space="preserve">TEAM - Egybell Clients.xlsm) maintained per client, plus per-client</w:t>
      </w:r>
      <w:r>
        <w:t xml:space="preserve"> </w:t>
      </w:r>
      <w:r>
        <w:t xml:space="preserve">databases (e.g., Database Afreximbank.xlsx) with separate sheets for</w:t>
      </w:r>
      <w:r>
        <w:t xml:space="preserve"> </w:t>
      </w:r>
      <w:r>
        <w:t xml:space="preserve">employee data, personal info, medical insurance, and external links.</w:t>
      </w:r>
    </w:p>
    <w:p>
      <w:pPr>
        <w:numPr>
          <w:ilvl w:val="0"/>
          <w:numId w:val="1007"/>
        </w:numPr>
      </w:pPr>
      <w:r>
        <w:t xml:space="preserve">Salary is tracked as a detailed breakdown (Basic, COLA, Mobile</w:t>
      </w:r>
      <w:r>
        <w:t xml:space="preserve"> </w:t>
      </w:r>
      <w:r>
        <w:t xml:space="preserve">Allowance, KPIs, Transportation, Other Allowances) but only in Excel</w:t>
      </w:r>
      <w:r>
        <w:t xml:space="preserve"> </w:t>
      </w:r>
      <w:r>
        <w:t xml:space="preserve">with no validation or audit trail.</w:t>
      </w:r>
    </w:p>
    <w:p>
      <w:pPr>
        <w:numPr>
          <w:ilvl w:val="0"/>
          <w:numId w:val="1007"/>
        </w:numPr>
      </w:pPr>
      <w:r>
        <w:t xml:space="preserve">Social insurance is managed through a dedicated Arabic-language</w:t>
      </w:r>
      <w:r>
        <w:t xml:space="preserve"> </w:t>
      </w:r>
      <w:r>
        <w:t xml:space="preserve">workbook (شيت السيستم — superseded 17 April 2026 by</w:t>
      </w:r>
      <w:r>
        <w:t xml:space="preserve"> </w:t>
      </w:r>
      <w:r>
        <w:t xml:space="preserve">شيت السيستم-2.xlsx) with separate sheets for Form 1, Form 6,</w:t>
      </w:r>
      <w:r>
        <w:t xml:space="preserve"> </w:t>
      </w:r>
      <w:r>
        <w:t xml:space="preserve">office requests, employee document checklists, 5% tracking,</w:t>
      </w:r>
      <w:r>
        <w:t xml:space="preserve"> </w:t>
      </w:r>
      <w:r>
        <w:t xml:space="preserve">foreigner management, Investigations, and Military Service. The</w:t>
      </w:r>
      <w:r>
        <w:t xml:space="preserve"> </w:t>
      </w:r>
      <w:r>
        <w:t xml:space="preserve">Personnel team confirmed the register remains the canonical</w:t>
      </w:r>
      <w:r>
        <w:t xml:space="preserve"> </w:t>
      </w:r>
      <w:r>
        <w:t xml:space="preserve">back-end until the data-entry screens are released (see</w:t>
      </w:r>
      <w:r>
        <w:t xml:space="preserve"> </w:t>
      </w:r>
      <w:r>
        <w:t xml:space="preserve">BR-M1-037).</w:t>
      </w:r>
    </w:p>
    <w:p>
      <w:pPr>
        <w:numPr>
          <w:ilvl w:val="0"/>
          <w:numId w:val="1007"/>
        </w:numPr>
      </w:pPr>
      <w:r>
        <w:t xml:space="preserve">Leave is tracked per client (Leave Report.xlsx) with carry-over from</w:t>
      </w:r>
      <w:r>
        <w:t xml:space="preserve"> </w:t>
      </w:r>
      <w:r>
        <w:t xml:space="preserve">prior year, quarterly breakdowns, and manual comments for exceptions</w:t>
      </w:r>
      <w:r>
        <w:t xml:space="preserve"> </w:t>
      </w:r>
      <w:r>
        <w:t xml:space="preserve">(e.g., "7 days carryover will be extended to 31 of August 2026").</w:t>
      </w:r>
    </w:p>
    <w:p>
      <w:pPr>
        <w:numPr>
          <w:ilvl w:val="0"/>
          <w:numId w:val="1007"/>
        </w:numPr>
      </w:pPr>
      <w:r>
        <w:t xml:space="preserve">Contract renewal, medical insurance enrollment, and asset tracking</w:t>
      </w:r>
      <w:r>
        <w:t xml:space="preserve"> </w:t>
      </w:r>
      <w:r>
        <w:t xml:space="preserve">are all managed within the same 100-column master spreadsheet with</w:t>
      </w:r>
      <w:r>
        <w:t xml:space="preserve"> </w:t>
      </w:r>
      <w:r>
        <w:t xml:space="preserve">manual follow-up.</w:t>
      </w:r>
    </w:p>
    <w:p>
      <w:pPr>
        <w:numPr>
          <w:ilvl w:val="0"/>
          <w:numId w:val="1007"/>
        </w:numPr>
      </w:pPr>
      <w:r>
        <w:t xml:space="preserve">Employee document compliance is tracked as a manual checklist of 15+</w:t>
      </w:r>
      <w:r>
        <w:t xml:space="preserve"> </w:t>
      </w:r>
      <w:r>
        <w:t xml:space="preserve">document types (Birth Certificate, Academic Certificate, Criminal</w:t>
      </w:r>
      <w:r>
        <w:t xml:space="preserve"> </w:t>
      </w:r>
      <w:r>
        <w:t xml:space="preserve">Record, Military Certificate, Form 111, etc.) with no automated</w:t>
      </w:r>
      <w:r>
        <w:t xml:space="preserve"> </w:t>
      </w:r>
      <w:r>
        <w:t xml:space="preserve">alerts.</w:t>
      </w:r>
    </w:p>
    <w:p>
      <w:pPr>
        <w:numPr>
          <w:ilvl w:val="0"/>
          <w:numId w:val="1007"/>
        </w:numPr>
      </w:pPr>
      <w:r>
        <w:t xml:space="preserve">Per-client operational health is tracked in a "Follow Up" sheet</w:t>
      </w:r>
      <w:r>
        <w:t xml:space="preserve"> </w:t>
      </w:r>
      <w:r>
        <w:t xml:space="preserve">covering headcount, SI coverage, missing documents, file</w:t>
      </w:r>
      <w:r>
        <w:t xml:space="preserve"> </w:t>
      </w:r>
      <w:r>
        <w:t xml:space="preserve">completeness, and vacation tracking method (most listed as "Papers</w:t>
      </w:r>
      <w:r>
        <w:t xml:space="preserve"> </w:t>
      </w:r>
      <w:r>
        <w:t xml:space="preserve">&amp; manual").</w:t>
      </w:r>
    </w:p>
    <w:p>
      <w:pPr>
        <w:numPr>
          <w:ilvl w:val="0"/>
          <w:numId w:val="1007"/>
        </w:numPr>
      </w:pPr>
      <w:r>
        <w:t xml:space="preserve">External HR systems (OneStep HR, ShareFile) are used alongside Excel</w:t>
      </w:r>
      <w:r>
        <w:t xml:space="preserve"> </w:t>
      </w:r>
      <w:r>
        <w:t xml:space="preserve">with credentials stored in the workbook itself.</w:t>
      </w:r>
    </w:p>
    <w:p>
      <w:pPr>
        <w:pStyle w:val="Heading2"/>
      </w:pPr>
      <w:bookmarkStart w:id="38" w:name="future-state-praxion"/>
      <w:r>
        <w:t xml:space="preserve">3.3 Future State (Praxion)</w:t>
      </w:r>
      <w:bookmarkEnd w:id="38"/>
    </w:p>
    <w:p>
      <w:pPr>
        <w:numPr>
          <w:ilvl w:val="0"/>
          <w:numId w:val="1008"/>
        </w:numPr>
      </w:pPr>
      <w:r>
        <w:t xml:space="preserve">One multi-tenant HRIS with tenant isolation via Row-Level Security.</w:t>
      </w:r>
    </w:p>
    <w:p>
      <w:pPr>
        <w:numPr>
          <w:ilvl w:val="0"/>
          <w:numId w:val="1008"/>
        </w:numPr>
      </w:pPr>
      <w:r>
        <w:t xml:space="preserve">Structured salary breakdown with component-level tracking and audit</w:t>
      </w:r>
      <w:r>
        <w:t xml:space="preserve"> </w:t>
      </w:r>
      <w:r>
        <w:t xml:space="preserve">trail.</w:t>
      </w:r>
    </w:p>
    <w:p>
      <w:pPr>
        <w:numPr>
          <w:ilvl w:val="0"/>
          <w:numId w:val="1008"/>
        </w:numPr>
      </w:pPr>
      <w:r>
        <w:t xml:space="preserve">Automated Social Insurance form management (Form 1/Form 6) with</w:t>
      </w:r>
      <w:r>
        <w:t xml:space="preserve"> </w:t>
      </w:r>
      <w:r>
        <w:t xml:space="preserve">status tracking and alerts.</w:t>
      </w:r>
    </w:p>
    <w:p>
      <w:pPr>
        <w:numPr>
          <w:ilvl w:val="0"/>
          <w:numId w:val="1008"/>
        </w:numPr>
      </w:pPr>
      <w:r>
        <w:t xml:space="preserve">Contract lifecycle management with probation tracking, renewal</w:t>
      </w:r>
      <w:r>
        <w:t xml:space="preserve"> </w:t>
      </w:r>
      <w:r>
        <w:t xml:space="preserve">alerts, and auto-calculated days remaining.</w:t>
      </w:r>
    </w:p>
    <w:p>
      <w:pPr>
        <w:numPr>
          <w:ilvl w:val="0"/>
          <w:numId w:val="1008"/>
        </w:numPr>
      </w:pPr>
      <w:r>
        <w:t xml:space="preserve">Self-service leave with automated carry-over calculation, quarterly</w:t>
      </w:r>
      <w:r>
        <w:t xml:space="preserve"> </w:t>
      </w:r>
      <w:r>
        <w:t xml:space="preserve">tracking, and configurable expiry rules.</w:t>
      </w:r>
    </w:p>
    <w:p>
      <w:pPr>
        <w:numPr>
          <w:ilvl w:val="0"/>
          <w:numId w:val="1008"/>
        </w:numPr>
      </w:pPr>
      <w:r>
        <w:t xml:space="preserve">Document vault with configurable per-employee-type checklists and</w:t>
      </w:r>
      <w:r>
        <w:t xml:space="preserve"> </w:t>
      </w:r>
      <w:r>
        <w:t xml:space="preserve">expiry alerts at 60/30/7-day horizons.</w:t>
      </w:r>
    </w:p>
    <w:p>
      <w:pPr>
        <w:numPr>
          <w:ilvl w:val="0"/>
          <w:numId w:val="1008"/>
        </w:numPr>
      </w:pPr>
      <w:r>
        <w:t xml:space="preserve">Medical insurance tracking with family dependents, plan levels, and</w:t>
      </w:r>
      <w:r>
        <w:t xml:space="preserve"> </w:t>
      </w:r>
      <w:r>
        <w:t xml:space="preserve">membership management.</w:t>
      </w:r>
    </w:p>
    <w:p>
      <w:pPr>
        <w:numPr>
          <w:ilvl w:val="0"/>
          <w:numId w:val="1008"/>
        </w:numPr>
      </w:pPr>
      <w:r>
        <w:t xml:space="preserve">Company asset tracking with location, ownership, and signed document</w:t>
      </w:r>
      <w:r>
        <w:t xml:space="preserve"> </w:t>
      </w:r>
      <w:r>
        <w:t xml:space="preserve">management.</w:t>
      </w:r>
    </w:p>
    <w:p>
      <w:pPr>
        <w:numPr>
          <w:ilvl w:val="0"/>
          <w:numId w:val="1008"/>
        </w:numPr>
      </w:pPr>
      <w:r>
        <w:t xml:space="preserve">Foreigner/expat compliance with work permit and residency permit</w:t>
      </w:r>
      <w:r>
        <w:t xml:space="preserve"> </w:t>
      </w:r>
      <w:r>
        <w:t xml:space="preserve">renewal workflows.</w:t>
      </w:r>
    </w:p>
    <w:p>
      <w:pPr>
        <w:numPr>
          <w:ilvl w:val="0"/>
          <w:numId w:val="1008"/>
        </w:numPr>
      </w:pPr>
      <w:r>
        <w:t xml:space="preserve">Real-time per-client operational dashboard replacing manual</w:t>
      </w:r>
      <w:r>
        <w:t xml:space="preserve"> </w:t>
      </w:r>
      <w:r>
        <w:t xml:space="preserve">follow-up sheets.</w:t>
      </w:r>
    </w:p>
    <w:p>
      <w:pPr>
        <w:numPr>
          <w:ilvl w:val="0"/>
          <w:numId w:val="1008"/>
        </w:numPr>
      </w:pPr>
      <w:r>
        <w:t xml:space="preserve">Outsourced employees projected to client tenants with PII masked by</w:t>
      </w:r>
      <w:r>
        <w:t xml:space="preserve"> </w:t>
      </w:r>
      <w:r>
        <w:t xml:space="preserve">policy.</w:t>
      </w:r>
    </w:p>
    <w:p>
      <w:pPr>
        <w:numPr>
          <w:ilvl w:val="0"/>
          <w:numId w:val="1008"/>
        </w:numPr>
      </w:pPr>
      <w:r>
        <w:t xml:space="preserve">Bilingual web and mobile self-service for every employee.</w:t>
      </w:r>
    </w:p>
    <w:p>
      <w:pPr>
        <w:pStyle w:val="Heading2"/>
      </w:pPr>
      <w:bookmarkStart w:id="39" w:name="where-this-module-fits"/>
      <w:r>
        <w:t xml:space="preserve">3.4 Where This Module Fits</w:t>
      </w:r>
      <w:bookmarkEnd w:id="39"/>
    </w:p>
    <w:p>
      <w:pPr>
        <w:pStyle w:val="FirstParagraph"/>
      </w:pPr>
      <w:r>
        <w:t xml:space="preserve">Core HRIS is the platform foundation: it owns the employee master and is</w:t>
      </w:r>
      <w:r>
        <w:t xml:space="preserve"> </w:t>
      </w:r>
      <w:r>
        <w:t xml:space="preserve">read by ATS, Onboarding, Payroll, Benefits, Performance, LMS, Analytics</w:t>
      </w:r>
      <w:r>
        <w:t xml:space="preserve"> </w:t>
      </w:r>
      <w:r>
        <w:t xml:space="preserve">and all other modules. No module operates without a valid employee</w:t>
      </w:r>
      <w:r>
        <w:t xml:space="preserve"> </w:t>
      </w:r>
      <w:r>
        <w:t xml:space="preserve">record from M1.</w:t>
      </w:r>
    </w:p>
    <w:p>
      <w:pPr>
        <w:pStyle w:val="Heading1"/>
      </w:pPr>
      <w:bookmarkStart w:id="40" w:name="stakeholders-and-users"/>
      <w:r>
        <w:t xml:space="preserve">4. Stakeholders and Users</w:t>
      </w:r>
      <w:bookmarkEnd w:id="40"/>
    </w:p>
    <w:p>
      <w:pPr>
        <w:pStyle w:val="Heading2"/>
      </w:pPr>
      <w:bookmarkStart w:id="41" w:name="stakeholder-matrix"/>
      <w:r>
        <w:t xml:space="preserve">4.1 Stakeholder Matrix</w:t>
      </w:r>
      <w:bookmarkEnd w:id="41"/>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Stakeholder</w:t>
            </w:r>
          </w:p>
        </w:tc>
        <w:tc>
          <w:tcPr>
            <w:tcBorders>
              <w:bottom w:val="single"/>
            </w:tcBorders>
            <w:vAlign w:val="bottom"/>
          </w:tcPr>
          <w:p>
            <w:pPr>
              <w:pStyle w:val="Compact"/>
              <w:jc w:val="left"/>
            </w:pPr>
            <w:r>
              <w:rPr>
                <w:b/>
              </w:rPr>
              <w:t xml:space="preserve">Interest</w:t>
            </w:r>
          </w:p>
        </w:tc>
        <w:tc>
          <w:tcPr>
            <w:tcBorders>
              <w:bottom w:val="single"/>
            </w:tcBorders>
            <w:vAlign w:val="bottom"/>
          </w:tcPr>
          <w:p>
            <w:pPr>
              <w:pStyle w:val="Compact"/>
              <w:jc w:val="left"/>
            </w:pPr>
            <w:r>
              <w:rPr>
                <w:b/>
              </w:rPr>
              <w:t xml:space="preserve">Influence</w:t>
            </w:r>
          </w:p>
        </w:tc>
        <w:tc>
          <w:tcPr>
            <w:tcBorders>
              <w:bottom w:val="single"/>
            </w:tcBorders>
            <w:vAlign w:val="bottom"/>
          </w:tcPr>
          <w:p>
            <w:pPr>
              <w:pStyle w:val="Compact"/>
              <w:jc w:val="left"/>
            </w:pPr>
            <w:r>
              <w:rPr>
                <w:b/>
              </w:rPr>
              <w:t xml:space="preserve">Engagement Strategy</w:t>
            </w:r>
          </w:p>
        </w:tc>
      </w:tr>
      <w:tr>
        <w:tc>
          <w:p>
            <w:pPr>
              <w:pStyle w:val="Compact"/>
              <w:jc w:val="left"/>
            </w:pPr>
            <w:r>
              <w:t xml:space="preserve">Egybell Executive (CEO, COO, CFO)</w:t>
            </w:r>
          </w:p>
        </w:tc>
        <w:tc>
          <w:p>
            <w:pPr>
              <w:pStyle w:val="Compact"/>
              <w:jc w:val="left"/>
            </w:pPr>
            <w:r>
              <w:t xml:space="preserve">High</w:t>
            </w:r>
          </w:p>
        </w:tc>
        <w:tc>
          <w:p>
            <w:pPr>
              <w:pStyle w:val="Compact"/>
              <w:jc w:val="left"/>
            </w:pPr>
            <w:r>
              <w:t xml:space="preserve">High</w:t>
            </w:r>
          </w:p>
        </w:tc>
        <w:tc>
          <w:p>
            <w:pPr>
              <w:pStyle w:val="Compact"/>
              <w:jc w:val="left"/>
            </w:pPr>
            <w:r>
              <w:t xml:space="preserve">Steering committee, monthly gate reviews</w:t>
            </w:r>
          </w:p>
        </w:tc>
      </w:tr>
      <w:tr>
        <w:tc>
          <w:p>
            <w:pPr>
              <w:pStyle w:val="Compact"/>
              <w:jc w:val="left"/>
            </w:pPr>
            <w:r>
              <w:t xml:space="preserve">Egybell HR Director</w:t>
            </w:r>
          </w:p>
        </w:tc>
        <w:tc>
          <w:p>
            <w:pPr>
              <w:pStyle w:val="Compact"/>
              <w:jc w:val="left"/>
            </w:pPr>
            <w:r>
              <w:t xml:space="preserve">High</w:t>
            </w:r>
          </w:p>
        </w:tc>
        <w:tc>
          <w:p>
            <w:pPr>
              <w:pStyle w:val="Compact"/>
              <w:jc w:val="left"/>
            </w:pPr>
            <w:r>
              <w:t xml:space="preserve">High</w:t>
            </w:r>
          </w:p>
        </w:tc>
        <w:tc>
          <w:p>
            <w:pPr>
              <w:pStyle w:val="Compact"/>
              <w:jc w:val="left"/>
            </w:pPr>
            <w:r>
              <w:t xml:space="preserve">Business owner — weekly working sessions</w:t>
            </w:r>
          </w:p>
        </w:tc>
      </w:tr>
      <w:tr>
        <w:tc>
          <w:p>
            <w:pPr>
              <w:pStyle w:val="Compact"/>
              <w:jc w:val="left"/>
            </w:pPr>
            <w:r>
              <w:t xml:space="preserve">Egybell Finance Director</w:t>
            </w:r>
          </w:p>
        </w:tc>
        <w:tc>
          <w:p>
            <w:pPr>
              <w:pStyle w:val="Compact"/>
              <w:jc w:val="left"/>
            </w:pPr>
            <w:r>
              <w:t xml:space="preserve">High</w:t>
            </w:r>
          </w:p>
        </w:tc>
        <w:tc>
          <w:p>
            <w:pPr>
              <w:pStyle w:val="Compact"/>
              <w:jc w:val="left"/>
            </w:pPr>
            <w:r>
              <w:t xml:space="preserve">High</w:t>
            </w:r>
          </w:p>
        </w:tc>
        <w:tc>
          <w:p>
            <w:pPr>
              <w:pStyle w:val="Compact"/>
              <w:jc w:val="left"/>
            </w:pPr>
            <w:r>
              <w:t xml:space="preserve">Payroll, billing, EOSB, ETA sign-off</w:t>
            </w:r>
          </w:p>
        </w:tc>
      </w:tr>
      <w:tr>
        <w:tc>
          <w:p>
            <w:pPr>
              <w:pStyle w:val="Compact"/>
              <w:jc w:val="left"/>
            </w:pPr>
            <w:r>
              <w:t xml:space="preserve">Egybell Operations Managers</w:t>
            </w:r>
          </w:p>
        </w:tc>
        <w:tc>
          <w:p>
            <w:pPr>
              <w:pStyle w:val="Compact"/>
              <w:jc w:val="left"/>
            </w:pPr>
            <w:r>
              <w:t xml:space="preserve">High</w:t>
            </w:r>
          </w:p>
        </w:tc>
        <w:tc>
          <w:p>
            <w:pPr>
              <w:pStyle w:val="Compact"/>
              <w:jc w:val="left"/>
            </w:pPr>
            <w:r>
              <w:t xml:space="preserve">Med</w:t>
            </w:r>
          </w:p>
        </w:tc>
        <w:tc>
          <w:p>
            <w:pPr>
              <w:pStyle w:val="Compact"/>
              <w:jc w:val="left"/>
            </w:pPr>
            <w:r>
              <w:t xml:space="preserve">SMEs for workforce, assignments, SLAs</w:t>
            </w:r>
          </w:p>
        </w:tc>
      </w:tr>
      <w:tr>
        <w:tc>
          <w:p>
            <w:pPr>
              <w:pStyle w:val="Compact"/>
              <w:jc w:val="left"/>
            </w:pPr>
            <w:r>
              <w:t xml:space="preserve">Egybell IT / Security</w:t>
            </w:r>
          </w:p>
        </w:tc>
        <w:tc>
          <w:p>
            <w:pPr>
              <w:pStyle w:val="Compact"/>
              <w:jc w:val="left"/>
            </w:pPr>
            <w:r>
              <w:t xml:space="preserve">High</w:t>
            </w:r>
          </w:p>
        </w:tc>
        <w:tc>
          <w:p>
            <w:pPr>
              <w:pStyle w:val="Compact"/>
              <w:jc w:val="left"/>
            </w:pPr>
            <w:r>
              <w:t xml:space="preserve">High</w:t>
            </w:r>
          </w:p>
        </w:tc>
        <w:tc>
          <w:p>
            <w:pPr>
              <w:pStyle w:val="Compact"/>
              <w:jc w:val="left"/>
            </w:pPr>
            <w:r>
              <w:t xml:space="preserve">Architecture, RBAC, PDPL, pen testing</w:t>
            </w:r>
          </w:p>
        </w:tc>
      </w:tr>
      <w:tr>
        <w:tc>
          <w:p>
            <w:pPr>
              <w:pStyle w:val="Compact"/>
              <w:jc w:val="left"/>
            </w:pPr>
            <w:r>
              <w:t xml:space="preserve">Egybell Personnel / SI Team</w:t>
            </w:r>
          </w:p>
        </w:tc>
        <w:tc>
          <w:p>
            <w:pPr>
              <w:pStyle w:val="Compact"/>
              <w:jc w:val="left"/>
            </w:pPr>
            <w:r>
              <w:t xml:space="preserve">High</w:t>
            </w:r>
          </w:p>
        </w:tc>
        <w:tc>
          <w:p>
            <w:pPr>
              <w:pStyle w:val="Compact"/>
              <w:jc w:val="left"/>
            </w:pPr>
            <w:r>
              <w:t xml:space="preserve">Med</w:t>
            </w:r>
          </w:p>
        </w:tc>
        <w:tc>
          <w:p>
            <w:pPr>
              <w:pStyle w:val="Compact"/>
              <w:jc w:val="left"/>
            </w:pPr>
            <w:r>
              <w:t xml:space="preserve">SMEs for Form 1/6, document compliance, foreigner management</w:t>
            </w:r>
          </w:p>
        </w:tc>
      </w:tr>
      <w:tr>
        <w:tc>
          <w:p>
            <w:pPr>
              <w:pStyle w:val="Compact"/>
              <w:jc w:val="left"/>
            </w:pPr>
            <w:r>
              <w:t xml:space="preserve">Egybell Recruiters</w:t>
            </w:r>
          </w:p>
        </w:tc>
        <w:tc>
          <w:p>
            <w:pPr>
              <w:pStyle w:val="Compact"/>
              <w:jc w:val="left"/>
            </w:pPr>
            <w:r>
              <w:t xml:space="preserve">High</w:t>
            </w:r>
          </w:p>
        </w:tc>
        <w:tc>
          <w:p>
            <w:pPr>
              <w:pStyle w:val="Compact"/>
              <w:jc w:val="left"/>
            </w:pPr>
            <w:r>
              <w:t xml:space="preserve">Med</w:t>
            </w:r>
          </w:p>
        </w:tc>
        <w:tc>
          <w:p>
            <w:pPr>
              <w:pStyle w:val="Compact"/>
              <w:jc w:val="left"/>
            </w:pPr>
            <w:r>
              <w:t xml:space="preserve">SMEs for ATS workflow and client requests</w:t>
            </w:r>
          </w:p>
        </w:tc>
      </w:tr>
      <w:tr>
        <w:tc>
          <w:p>
            <w:pPr>
              <w:pStyle w:val="Compact"/>
              <w:jc w:val="left"/>
            </w:pPr>
            <w:r>
              <w:t xml:space="preserve">Egybell Employees</w:t>
            </w:r>
          </w:p>
        </w:tc>
        <w:tc>
          <w:p>
            <w:pPr>
              <w:pStyle w:val="Compact"/>
              <w:jc w:val="left"/>
            </w:pPr>
            <w:r>
              <w:t xml:space="preserve">Med</w:t>
            </w:r>
          </w:p>
        </w:tc>
        <w:tc>
          <w:p>
            <w:pPr>
              <w:pStyle w:val="Compact"/>
              <w:jc w:val="left"/>
            </w:pPr>
            <w:r>
              <w:t xml:space="preserve">Low</w:t>
            </w:r>
          </w:p>
        </w:tc>
        <w:tc>
          <w:p>
            <w:pPr>
              <w:pStyle w:val="Compact"/>
              <w:jc w:val="left"/>
            </w:pPr>
            <w:r>
              <w:t xml:space="preserve">Communications, training, feedback loop</w:t>
            </w:r>
          </w:p>
        </w:tc>
      </w:tr>
      <w:tr>
        <w:tc>
          <w:p>
            <w:pPr>
              <w:pStyle w:val="Compact"/>
              <w:jc w:val="left"/>
            </w:pPr>
            <w:r>
              <w:t xml:space="preserve">Client HR Managers</w:t>
            </w:r>
          </w:p>
        </w:tc>
        <w:tc>
          <w:p>
            <w:pPr>
              <w:pStyle w:val="Compact"/>
              <w:jc w:val="left"/>
            </w:pPr>
            <w:r>
              <w:t xml:space="preserve">Med</w:t>
            </w:r>
          </w:p>
        </w:tc>
        <w:tc>
          <w:p>
            <w:pPr>
              <w:pStyle w:val="Compact"/>
              <w:jc w:val="left"/>
            </w:pPr>
            <w:r>
              <w:t xml:space="preserve">Med</w:t>
            </w:r>
          </w:p>
        </w:tc>
        <w:tc>
          <w:p>
            <w:pPr>
              <w:pStyle w:val="Compact"/>
              <w:jc w:val="left"/>
            </w:pPr>
            <w:r>
              <w:t xml:space="preserve">Tenant configuration, projected employee views</w:t>
            </w:r>
          </w:p>
        </w:tc>
      </w:tr>
      <w:tr>
        <w:tc>
          <w:p>
            <w:pPr>
              <w:pStyle w:val="Compact"/>
              <w:jc w:val="left"/>
            </w:pPr>
            <w:r>
              <w:t xml:space="preserve">Client Employees (Outsourced)</w:t>
            </w:r>
          </w:p>
        </w:tc>
        <w:tc>
          <w:p>
            <w:pPr>
              <w:pStyle w:val="Compact"/>
              <w:jc w:val="left"/>
            </w:pPr>
            <w:r>
              <w:t xml:space="preserve">Med</w:t>
            </w:r>
          </w:p>
        </w:tc>
        <w:tc>
          <w:p>
            <w:pPr>
              <w:pStyle w:val="Compact"/>
              <w:jc w:val="left"/>
            </w:pPr>
            <w:r>
              <w:t xml:space="preserve">Low</w:t>
            </w:r>
          </w:p>
        </w:tc>
        <w:tc>
          <w:p>
            <w:pPr>
              <w:pStyle w:val="Compact"/>
              <w:jc w:val="left"/>
            </w:pPr>
            <w:r>
              <w:t xml:space="preserve">Self-service adoption, mobile</w:t>
            </w:r>
          </w:p>
        </w:tc>
      </w:tr>
      <w:tr>
        <w:tc>
          <w:p>
            <w:pPr>
              <w:pStyle w:val="Compact"/>
              <w:jc w:val="left"/>
            </w:pPr>
            <w:r>
              <w:t xml:space="preserve">Praxion Delivery Team</w:t>
            </w:r>
          </w:p>
        </w:tc>
        <w:tc>
          <w:p>
            <w:pPr>
              <w:pStyle w:val="Compact"/>
              <w:jc w:val="left"/>
            </w:pPr>
            <w:r>
              <w:t xml:space="preserve">High</w:t>
            </w:r>
          </w:p>
        </w:tc>
        <w:tc>
          <w:p>
            <w:pPr>
              <w:pStyle w:val="Compact"/>
              <w:jc w:val="left"/>
            </w:pPr>
            <w:r>
              <w:t xml:space="preserve">High</w:t>
            </w:r>
          </w:p>
        </w:tc>
        <w:tc>
          <w:p>
            <w:pPr>
              <w:pStyle w:val="Compact"/>
              <w:jc w:val="left"/>
            </w:pPr>
            <w:r>
              <w:t xml:space="preserve">Sprint execution, architecture decisions</w:t>
            </w:r>
          </w:p>
        </w:tc>
      </w:tr>
      <w:tr>
        <w:tc>
          <w:p>
            <w:pPr>
              <w:pStyle w:val="Compact"/>
              <w:jc w:val="left"/>
            </w:pPr>
            <w:r>
              <w:t xml:space="preserve">External Auditors</w:t>
            </w:r>
          </w:p>
        </w:tc>
        <w:tc>
          <w:p>
            <w:pPr>
              <w:pStyle w:val="Compact"/>
              <w:jc w:val="left"/>
            </w:pPr>
            <w:r>
              <w:t xml:space="preserve">Low</w:t>
            </w:r>
          </w:p>
        </w:tc>
        <w:tc>
          <w:p>
            <w:pPr>
              <w:pStyle w:val="Compact"/>
              <w:jc w:val="left"/>
            </w:pPr>
            <w:r>
              <w:t xml:space="preserve">Med</w:t>
            </w:r>
          </w:p>
        </w:tc>
        <w:tc>
          <w:p>
            <w:pPr>
              <w:pStyle w:val="Compact"/>
              <w:jc w:val="left"/>
            </w:pPr>
            <w:r>
              <w:t xml:space="preserve">Compliance evidence on request</w:t>
            </w:r>
          </w:p>
        </w:tc>
      </w:tr>
    </w:tbl>
    <w:p>
      <w:pPr>
        <w:pStyle w:val="Heading2"/>
      </w:pPr>
      <w:bookmarkStart w:id="42" w:name="user-roles-relevant-to-this-module"/>
      <w:r>
        <w:t xml:space="preserve">4.2 User Roles (Relevant to this Module)</w:t>
      </w:r>
      <w:bookmarkEnd w:id="42"/>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w:t>
            </w:r>
          </w:p>
        </w:tc>
        <w:tc>
          <w:tcPr>
            <w:tcBorders>
              <w:bottom w:val="single"/>
            </w:tcBorders>
            <w:vAlign w:val="bottom"/>
          </w:tcPr>
          <w:p>
            <w:pPr>
              <w:pStyle w:val="Compact"/>
              <w:jc w:val="left"/>
            </w:pPr>
            <w:r>
              <w:rPr>
                <w:b/>
              </w:rPr>
              <w:t xml:space="preserve">Role</w:t>
            </w:r>
          </w:p>
        </w:tc>
        <w:tc>
          <w:tcPr>
            <w:tcBorders>
              <w:bottom w:val="single"/>
            </w:tcBorders>
            <w:vAlign w:val="bottom"/>
          </w:tcPr>
          <w:p>
            <w:pPr>
              <w:pStyle w:val="Compact"/>
              <w:jc w:val="left"/>
            </w:pPr>
            <w:r>
              <w:rPr>
                <w:b/>
              </w:rPr>
              <w:t xml:space="preserve">Context</w:t>
            </w:r>
          </w:p>
        </w:tc>
        <w:tc>
          <w:tcPr>
            <w:tcBorders>
              <w:bottom w:val="single"/>
            </w:tcBorders>
            <w:vAlign w:val="bottom"/>
          </w:tcPr>
          <w:p>
            <w:pPr>
              <w:pStyle w:val="Compact"/>
              <w:jc w:val="left"/>
            </w:pPr>
            <w:r>
              <w:rPr>
                <w:b/>
              </w:rPr>
              <w:t xml:space="preserve">Primary Interactions with this Module</w:t>
            </w:r>
          </w:p>
        </w:tc>
      </w:tr>
      <w:tr>
        <w:tc>
          <w:p>
            <w:pPr>
              <w:pStyle w:val="Compact"/>
              <w:jc w:val="left"/>
            </w:pPr>
            <w:r>
              <w:t xml:space="preserve">1</w:t>
            </w:r>
          </w:p>
        </w:tc>
        <w:tc>
          <w:p>
            <w:pPr>
              <w:pStyle w:val="Compact"/>
              <w:jc w:val="left"/>
            </w:pPr>
            <w:r>
              <w:t xml:space="preserve">Super Admin (Egybell)</w:t>
            </w:r>
          </w:p>
        </w:tc>
        <w:tc>
          <w:p>
            <w:pPr>
              <w:pStyle w:val="Compact"/>
              <w:jc w:val="left"/>
            </w:pPr>
            <w:r>
              <w:t xml:space="preserve">Provider</w:t>
            </w:r>
          </w:p>
        </w:tc>
        <w:tc>
          <w:p>
            <w:pPr>
              <w:pStyle w:val="Compact"/>
              <w:jc w:val="left"/>
            </w:pPr>
            <w:r>
              <w:t xml:space="preserve">Full access to all employee records across all tenants, system configuration, audit logs.</w:t>
            </w:r>
          </w:p>
        </w:tc>
      </w:tr>
      <w:tr>
        <w:tc>
          <w:p>
            <w:pPr>
              <w:pStyle w:val="Compact"/>
              <w:jc w:val="left"/>
            </w:pPr>
            <w:r>
              <w:t xml:space="preserve">2</w:t>
            </w:r>
          </w:p>
        </w:tc>
        <w:tc>
          <w:p>
            <w:pPr>
              <w:pStyle w:val="Compact"/>
              <w:jc w:val="left"/>
            </w:pPr>
            <w:r>
              <w:t xml:space="preserve">HR Manager (Egybell)</w:t>
            </w:r>
          </w:p>
        </w:tc>
        <w:tc>
          <w:p>
            <w:pPr>
              <w:pStyle w:val="Compact"/>
              <w:jc w:val="left"/>
            </w:pPr>
            <w:r>
              <w:t xml:space="preserve">Provider</w:t>
            </w:r>
          </w:p>
        </w:tc>
        <w:tc>
          <w:p>
            <w:pPr>
              <w:pStyle w:val="Compact"/>
              <w:jc w:val="left"/>
            </w:pPr>
            <w:r>
              <w:t xml:space="preserve">Creates and edits employee profiles, approves leave, manages documents, tracks SI forms, handles contracts.</w:t>
            </w:r>
          </w:p>
        </w:tc>
      </w:tr>
      <w:tr>
        <w:tc>
          <w:p>
            <w:pPr>
              <w:pStyle w:val="Compact"/>
              <w:jc w:val="left"/>
            </w:pPr>
            <w:r>
              <w:t xml:space="preserve">3</w:t>
            </w:r>
          </w:p>
        </w:tc>
        <w:tc>
          <w:p>
            <w:pPr>
              <w:pStyle w:val="Compact"/>
              <w:jc w:val="left"/>
            </w:pPr>
            <w:r>
              <w:t xml:space="preserve">Personnel Officer (Egybell)</w:t>
            </w:r>
          </w:p>
        </w:tc>
        <w:tc>
          <w:p>
            <w:pPr>
              <w:pStyle w:val="Compact"/>
              <w:jc w:val="left"/>
            </w:pPr>
            <w:r>
              <w:t xml:space="preserve">Provider</w:t>
            </w:r>
          </w:p>
        </w:tc>
        <w:tc>
          <w:p>
            <w:pPr>
              <w:pStyle w:val="Compact"/>
              <w:jc w:val="left"/>
            </w:pPr>
            <w:r>
              <w:t xml:space="preserve">Manages Form 1/Form 6 processing, document checklists, foreigner compliance, 5% tracking.</w:t>
            </w:r>
          </w:p>
        </w:tc>
      </w:tr>
      <w:tr>
        <w:tc>
          <w:p>
            <w:pPr>
              <w:pStyle w:val="Compact"/>
              <w:jc w:val="left"/>
            </w:pPr>
            <w:r>
              <w:t xml:space="preserve">4</w:t>
            </w:r>
          </w:p>
        </w:tc>
        <w:tc>
          <w:p>
            <w:pPr>
              <w:pStyle w:val="Compact"/>
              <w:jc w:val="left"/>
            </w:pPr>
            <w:r>
              <w:t xml:space="preserve">Operations Manager (Egybell)</w:t>
            </w:r>
          </w:p>
        </w:tc>
        <w:tc>
          <w:p>
            <w:pPr>
              <w:pStyle w:val="Compact"/>
              <w:jc w:val="left"/>
            </w:pPr>
            <w:r>
              <w:t xml:space="preserve">Provider</w:t>
            </w:r>
          </w:p>
        </w:tc>
        <w:tc>
          <w:p>
            <w:pPr>
              <w:pStyle w:val="Compact"/>
              <w:jc w:val="left"/>
            </w:pPr>
            <w:r>
              <w:t xml:space="preserve">Views outsourced workforce across all clients, manages assignments, monitors client operational health.</w:t>
            </w:r>
          </w:p>
        </w:tc>
      </w:tr>
      <w:tr>
        <w:tc>
          <w:p>
            <w:pPr>
              <w:pStyle w:val="Compact"/>
              <w:jc w:val="left"/>
            </w:pPr>
            <w:r>
              <w:t xml:space="preserve">5</w:t>
            </w:r>
          </w:p>
        </w:tc>
        <w:tc>
          <w:p>
            <w:pPr>
              <w:pStyle w:val="Compact"/>
              <w:jc w:val="left"/>
            </w:pPr>
            <w:r>
              <w:t xml:space="preserve">Account Manager (Egybell)</w:t>
            </w:r>
          </w:p>
        </w:tc>
        <w:tc>
          <w:p>
            <w:pPr>
              <w:pStyle w:val="Compact"/>
              <w:jc w:val="left"/>
            </w:pPr>
            <w:r>
              <w:t xml:space="preserve">Provider</w:t>
            </w:r>
          </w:p>
        </w:tc>
        <w:tc>
          <w:p>
            <w:pPr>
              <w:pStyle w:val="Compact"/>
              <w:jc w:val="left"/>
            </w:pPr>
            <w:r>
              <w:t xml:space="preserve">Views employees assigned to their portfolio of clients.</w:t>
            </w:r>
          </w:p>
        </w:tc>
      </w:tr>
      <w:tr>
        <w:tc>
          <w:p>
            <w:pPr>
              <w:pStyle w:val="Compact"/>
              <w:jc w:val="left"/>
            </w:pPr>
            <w:r>
              <w:t xml:space="preserve">6</w:t>
            </w:r>
          </w:p>
        </w:tc>
        <w:tc>
          <w:p>
            <w:pPr>
              <w:pStyle w:val="Compact"/>
              <w:jc w:val="left"/>
            </w:pPr>
            <w:r>
              <w:t xml:space="preserve">Finance Officer (Egybell)</w:t>
            </w:r>
          </w:p>
        </w:tc>
        <w:tc>
          <w:p>
            <w:pPr>
              <w:pStyle w:val="Compact"/>
              <w:jc w:val="left"/>
            </w:pPr>
            <w:r>
              <w:t xml:space="preserve">Provider</w:t>
            </w:r>
          </w:p>
        </w:tc>
        <w:tc>
          <w:p>
            <w:pPr>
              <w:pStyle w:val="Compact"/>
              <w:jc w:val="left"/>
            </w:pPr>
            <w:r>
              <w:t xml:space="preserve">Read access to compensation-sensitive fields, salary breakdowns, banking details.</w:t>
            </w:r>
          </w:p>
        </w:tc>
      </w:tr>
      <w:tr>
        <w:tc>
          <w:p>
            <w:pPr>
              <w:pStyle w:val="Compact"/>
              <w:jc w:val="left"/>
            </w:pPr>
            <w:r>
              <w:t xml:space="preserve">7</w:t>
            </w:r>
          </w:p>
        </w:tc>
        <w:tc>
          <w:p>
            <w:pPr>
              <w:pStyle w:val="Compact"/>
              <w:jc w:val="left"/>
            </w:pPr>
            <w:r>
              <w:t xml:space="preserve">Client Admin</w:t>
            </w:r>
          </w:p>
        </w:tc>
        <w:tc>
          <w:p>
            <w:pPr>
              <w:pStyle w:val="Compact"/>
              <w:jc w:val="left"/>
            </w:pPr>
            <w:r>
              <w:t xml:space="preserve">Client</w:t>
            </w:r>
          </w:p>
        </w:tc>
        <w:tc>
          <w:p>
            <w:pPr>
              <w:pStyle w:val="Compact"/>
              <w:jc w:val="left"/>
            </w:pPr>
            <w:r>
              <w:t xml:space="preserve">Configures client-tenant org structure and viewing policies.</w:t>
            </w:r>
          </w:p>
        </w:tc>
      </w:tr>
      <w:tr>
        <w:tc>
          <w:p>
            <w:pPr>
              <w:pStyle w:val="Compact"/>
              <w:jc w:val="left"/>
            </w:pPr>
            <w:r>
              <w:t xml:space="preserve">8</w:t>
            </w:r>
          </w:p>
        </w:tc>
        <w:tc>
          <w:p>
            <w:pPr>
              <w:pStyle w:val="Compact"/>
              <w:jc w:val="left"/>
            </w:pPr>
            <w:r>
              <w:t xml:space="preserve">Client HR Manager</w:t>
            </w:r>
          </w:p>
        </w:tc>
        <w:tc>
          <w:p>
            <w:pPr>
              <w:pStyle w:val="Compact"/>
              <w:jc w:val="left"/>
            </w:pPr>
            <w:r>
              <w:t xml:space="preserve">Client</w:t>
            </w:r>
          </w:p>
        </w:tc>
        <w:tc>
          <w:p>
            <w:pPr>
              <w:pStyle w:val="Compact"/>
              <w:jc w:val="left"/>
            </w:pPr>
            <w:r>
              <w:t xml:space="preserve">Views and manages employee records within own tenant (PII masked).</w:t>
            </w:r>
          </w:p>
        </w:tc>
      </w:tr>
      <w:tr>
        <w:tc>
          <w:p>
            <w:pPr>
              <w:pStyle w:val="Compact"/>
              <w:jc w:val="left"/>
            </w:pPr>
            <w:r>
              <w:t xml:space="preserve">9</w:t>
            </w:r>
          </w:p>
        </w:tc>
        <w:tc>
          <w:p>
            <w:pPr>
              <w:pStyle w:val="Compact"/>
              <w:jc w:val="left"/>
            </w:pPr>
            <w:r>
              <w:t xml:space="preserve">Line Manager</w:t>
            </w:r>
          </w:p>
        </w:tc>
        <w:tc>
          <w:p>
            <w:pPr>
              <w:pStyle w:val="Compact"/>
              <w:jc w:val="left"/>
            </w:pPr>
            <w:r>
              <w:t xml:space="preserve">Both</w:t>
            </w:r>
          </w:p>
        </w:tc>
        <w:tc>
          <w:p>
            <w:pPr>
              <w:pStyle w:val="Compact"/>
              <w:jc w:val="left"/>
            </w:pPr>
            <w:r>
              <w:t xml:space="preserve">Approves leave, views team, reviews subordinate profiles.</w:t>
            </w:r>
          </w:p>
        </w:tc>
      </w:tr>
      <w:tr>
        <w:tc>
          <w:p>
            <w:pPr>
              <w:pStyle w:val="Compact"/>
              <w:jc w:val="left"/>
            </w:pPr>
            <w:r>
              <w:t xml:space="preserve">10</w:t>
            </w:r>
          </w:p>
        </w:tc>
        <w:tc>
          <w:p>
            <w:pPr>
              <w:pStyle w:val="Compact"/>
              <w:jc w:val="left"/>
            </w:pPr>
            <w:r>
              <w:t xml:space="preserve">Employee (Internal)</w:t>
            </w:r>
          </w:p>
        </w:tc>
        <w:tc>
          <w:p>
            <w:pPr>
              <w:pStyle w:val="Compact"/>
              <w:jc w:val="left"/>
            </w:pPr>
            <w:r>
              <w:t xml:space="preserve">Provider</w:t>
            </w:r>
          </w:p>
        </w:tc>
        <w:tc>
          <w:p>
            <w:pPr>
              <w:pStyle w:val="Compact"/>
              <w:jc w:val="left"/>
            </w:pPr>
            <w:r>
              <w:t xml:space="preserve">Self-service: profile, leave, documents, letters, payslips.</w:t>
            </w:r>
          </w:p>
        </w:tc>
      </w:tr>
      <w:tr>
        <w:tc>
          <w:p>
            <w:pPr>
              <w:pStyle w:val="Compact"/>
              <w:jc w:val="left"/>
            </w:pPr>
            <w:r>
              <w:t xml:space="preserve">11</w:t>
            </w:r>
          </w:p>
        </w:tc>
        <w:tc>
          <w:p>
            <w:pPr>
              <w:pStyle w:val="Compact"/>
              <w:jc w:val="left"/>
            </w:pPr>
            <w:r>
              <w:t xml:space="preserve">Employee (Outsourced)</w:t>
            </w:r>
          </w:p>
        </w:tc>
        <w:tc>
          <w:p>
            <w:pPr>
              <w:pStyle w:val="Compact"/>
              <w:jc w:val="left"/>
            </w:pPr>
            <w:r>
              <w:t xml:space="preserve">Both</w:t>
            </w:r>
          </w:p>
        </w:tc>
        <w:tc>
          <w:p>
            <w:pPr>
              <w:pStyle w:val="Compact"/>
              <w:jc w:val="left"/>
            </w:pPr>
            <w:r>
              <w:t xml:space="preserve">Dual-context self-service: Egybell payslips + client team view.</w:t>
            </w:r>
          </w:p>
        </w:tc>
      </w:tr>
    </w:tbl>
    <w:p>
      <w:pPr>
        <w:pStyle w:val="Heading1"/>
      </w:pPr>
      <w:bookmarkStart w:id="43" w:name="scope"/>
      <w:r>
        <w:t xml:space="preserve">5. Scope</w:t>
      </w:r>
      <w:bookmarkEnd w:id="43"/>
    </w:p>
    <w:p>
      <w:pPr>
        <w:pStyle w:val="Heading2"/>
      </w:pPr>
      <w:bookmarkStart w:id="44" w:name="business-objectives-module-level"/>
      <w:r>
        <w:t xml:space="preserve">5.1 Business Objectives (Module Level)</w:t>
      </w:r>
      <w:bookmarkEnd w:id="44"/>
    </w:p>
    <w:p>
      <w:pPr>
        <w:numPr>
          <w:ilvl w:val="0"/>
          <w:numId w:val="1009"/>
        </w:numPr>
      </w:pPr>
      <w:r>
        <w:t xml:space="preserve">Establish the authoritative employee master for Praxion with all</w:t>
      </w:r>
      <w:r>
        <w:t xml:space="preserve"> </w:t>
      </w:r>
      <w:r>
        <w:t xml:space="preserve">data fields currently tracked across business documents.</w:t>
      </w:r>
    </w:p>
    <w:p>
      <w:pPr>
        <w:numPr>
          <w:ilvl w:val="0"/>
          <w:numId w:val="1009"/>
        </w:numPr>
      </w:pPr>
      <w:r>
        <w:t xml:space="preserve">Implement the Egyptian leave framework end-to-end including</w:t>
      </w:r>
      <w:r>
        <w:t xml:space="preserve"> </w:t>
      </w:r>
      <w:r>
        <w:t xml:space="preserve">carry-over rules with configurable expiry.</w:t>
      </w:r>
    </w:p>
    <w:p>
      <w:pPr>
        <w:numPr>
          <w:ilvl w:val="0"/>
          <w:numId w:val="1009"/>
        </w:numPr>
      </w:pPr>
      <w:r>
        <w:t xml:space="preserve">Deliver a PDPL-compliant document vault with per-employee-type</w:t>
      </w:r>
      <w:r>
        <w:t xml:space="preserve"> </w:t>
      </w:r>
      <w:r>
        <w:t xml:space="preserve">checklists and expiry management.</w:t>
      </w:r>
    </w:p>
    <w:p>
      <w:pPr>
        <w:numPr>
          <w:ilvl w:val="0"/>
          <w:numId w:val="1009"/>
        </w:numPr>
      </w:pPr>
      <w:r>
        <w:t xml:space="preserve">Automate Social Insurance form lifecycle (Form 1 enrollment, Form 6</w:t>
      </w:r>
      <w:r>
        <w:t xml:space="preserve"> </w:t>
      </w:r>
      <w:r>
        <w:t xml:space="preserve">termination, 5% tracking).</w:t>
      </w:r>
    </w:p>
    <w:p>
      <w:pPr>
        <w:numPr>
          <w:ilvl w:val="0"/>
          <w:numId w:val="1009"/>
        </w:numPr>
      </w:pPr>
      <w:r>
        <w:t xml:space="preserve">Manage contract lifecycle with type, probation, renewal alerts, and</w:t>
      </w:r>
      <w:r>
        <w:t xml:space="preserve"> </w:t>
      </w:r>
      <w:r>
        <w:t xml:space="preserve">auto-calculated expiry.</w:t>
      </w:r>
    </w:p>
    <w:p>
      <w:pPr>
        <w:numPr>
          <w:ilvl w:val="0"/>
          <w:numId w:val="1009"/>
        </w:numPr>
      </w:pPr>
      <w:r>
        <w:t xml:space="preserve">Store structured salary breakdowns as first-class employee data.</w:t>
      </w:r>
    </w:p>
    <w:p>
      <w:pPr>
        <w:numPr>
          <w:ilvl w:val="0"/>
          <w:numId w:val="1009"/>
        </w:numPr>
      </w:pPr>
      <w:r>
        <w:t xml:space="preserve">Track medical insurance enrollment with family dependents per</w:t>
      </w:r>
      <w:r>
        <w:t xml:space="preserve"> </w:t>
      </w:r>
      <w:r>
        <w:t xml:space="preserve">employee.</w:t>
      </w:r>
    </w:p>
    <w:p>
      <w:pPr>
        <w:numPr>
          <w:ilvl w:val="0"/>
          <w:numId w:val="1009"/>
        </w:numPr>
      </w:pPr>
      <w:r>
        <w:t xml:space="preserve">Manage company assets assigned to employees.</w:t>
      </w:r>
    </w:p>
    <w:p>
      <w:pPr>
        <w:numPr>
          <w:ilvl w:val="0"/>
          <w:numId w:val="1009"/>
        </w:numPr>
      </w:pPr>
      <w:r>
        <w:t xml:space="preserve">Handle foreigner/expat compliance with work permit and residency</w:t>
      </w:r>
      <w:r>
        <w:t xml:space="preserve"> </w:t>
      </w:r>
      <w:r>
        <w:t xml:space="preserve">tracking.</w:t>
      </w:r>
    </w:p>
    <w:p>
      <w:pPr>
        <w:numPr>
          <w:ilvl w:val="0"/>
          <w:numId w:val="1009"/>
        </w:numPr>
      </w:pPr>
      <w:r>
        <w:t xml:space="preserve">Project outsourced employees across tenants with PII masking.</w:t>
      </w:r>
    </w:p>
    <w:p>
      <w:pPr>
        <w:numPr>
          <w:ilvl w:val="0"/>
          <w:numId w:val="1009"/>
        </w:numPr>
      </w:pPr>
      <w:r>
        <w:t xml:space="preserve">Enable self-service profile, leave and documents for every employee.</w:t>
      </w:r>
    </w:p>
    <w:p>
      <w:pPr>
        <w:numPr>
          <w:ilvl w:val="0"/>
          <w:numId w:val="1009"/>
        </w:numPr>
      </w:pPr>
      <w:r>
        <w:t xml:space="preserve">Provide real-time per-client operational dashboards and headcount</w:t>
      </w:r>
      <w:r>
        <w:t xml:space="preserve"> </w:t>
      </w:r>
      <w:r>
        <w:t xml:space="preserve">reporting.</w:t>
      </w:r>
    </w:p>
    <w:p>
      <w:pPr>
        <w:pStyle w:val="Heading2"/>
      </w:pPr>
      <w:bookmarkStart w:id="45" w:name="in-scope"/>
      <w:r>
        <w:t xml:space="preserve">5.2 In Scope</w:t>
      </w:r>
      <w:bookmarkEnd w:id="45"/>
    </w:p>
    <w:p>
      <w:pPr>
        <w:numPr>
          <w:ilvl w:val="0"/>
          <w:numId w:val="1010"/>
        </w:numPr>
      </w:pPr>
      <w:r>
        <w:t xml:space="preserve">Employee profile CRUD for all four employment types with dual coding</w:t>
      </w:r>
      <w:r>
        <w:t xml:space="preserve"> </w:t>
      </w:r>
      <w:r>
        <w:t xml:space="preserve">(Egybell Code + Client Code).</w:t>
      </w:r>
    </w:p>
    <w:p>
      <w:pPr>
        <w:numPr>
          <w:ilvl w:val="0"/>
          <w:numId w:val="1010"/>
        </w:numPr>
      </w:pPr>
      <w:r>
        <w:t xml:space="preserve">Bilingual fields (Arabic and English) with right-to-left support.</w:t>
      </w:r>
    </w:p>
    <w:p>
      <w:pPr>
        <w:numPr>
          <w:ilvl w:val="0"/>
          <w:numId w:val="1010"/>
        </w:numPr>
      </w:pPr>
      <w:r>
        <w:t xml:space="preserve">Structured salary breakdown: Basic, COLA, Other Allowances, Mobile</w:t>
      </w:r>
      <w:r>
        <w:t xml:space="preserve"> </w:t>
      </w:r>
      <w:r>
        <w:t xml:space="preserve">Allowance, KPIs, Transportation.</w:t>
      </w:r>
    </w:p>
    <w:p>
      <w:pPr>
        <w:numPr>
          <w:ilvl w:val="0"/>
          <w:numId w:val="1010"/>
        </w:numPr>
      </w:pPr>
      <w:r>
        <w:t xml:space="preserve">Dual-currency banking: USD and EGP accounts with IBAN, Swift,</w:t>
      </w:r>
      <w:r>
        <w:t xml:space="preserve"> </w:t>
      </w:r>
      <w:r>
        <w:t xml:space="preserve">account number, branch, customer ID.</w:t>
      </w:r>
    </w:p>
    <w:p>
      <w:pPr>
        <w:numPr>
          <w:ilvl w:val="0"/>
          <w:numId w:val="1010"/>
        </w:numPr>
      </w:pPr>
      <w:r>
        <w:t xml:space="preserve">Employee status model: Under Egybell, Open Sector, Missing</w:t>
      </w:r>
      <w:r>
        <w:t xml:space="preserve"> </w:t>
      </w:r>
      <w:r>
        <w:t xml:space="preserve">Documents, Shared with Personnel, Shared with SIO, Resigned,</w:t>
      </w:r>
      <w:r>
        <w:t xml:space="preserve"> </w:t>
      </w:r>
      <w:r>
        <w:t xml:space="preserve">Terminated, Deceased.</w:t>
      </w:r>
    </w:p>
    <w:p>
      <w:pPr>
        <w:numPr>
          <w:ilvl w:val="0"/>
          <w:numId w:val="1010"/>
        </w:numPr>
      </w:pPr>
      <w:r>
        <w:t xml:space="preserve">Region, Governorate, Program hierarchy for geographic/organizational</w:t>
      </w:r>
      <w:r>
        <w:t xml:space="preserve"> </w:t>
      </w:r>
      <w:r>
        <w:t xml:space="preserve">classification.</w:t>
      </w:r>
    </w:p>
    <w:p>
      <w:pPr>
        <w:numPr>
          <w:ilvl w:val="0"/>
          <w:numId w:val="1010"/>
        </w:numPr>
      </w:pPr>
      <w:r>
        <w:t xml:space="preserve">Emergency contact management (name, mobile, fixed phone).</w:t>
      </w:r>
    </w:p>
    <w:p>
      <w:pPr>
        <w:numPr>
          <w:ilvl w:val="0"/>
          <w:numId w:val="1010"/>
        </w:numPr>
      </w:pPr>
      <w:r>
        <w:t xml:space="preserve">Document upload, categorisation, configurable per-employee-type</w:t>
      </w:r>
      <w:r>
        <w:t xml:space="preserve"> </w:t>
      </w:r>
      <w:r>
        <w:t xml:space="preserve">checklists, expiry tracking and renewal alerts.</w:t>
      </w:r>
    </w:p>
    <w:p>
      <w:pPr>
        <w:numPr>
          <w:ilvl w:val="0"/>
          <w:numId w:val="1010"/>
        </w:numPr>
      </w:pPr>
      <w:r>
        <w:t xml:space="preserve">Leave catalogue (Annual, Sick, Maternity, Hajj, Unpaid, Emergency,</w:t>
      </w:r>
      <w:r>
        <w:t xml:space="preserve"> </w:t>
      </w:r>
      <w:r>
        <w:t xml:space="preserve">Study, Bereavement) with carry-over rules.</w:t>
      </w:r>
    </w:p>
    <w:p>
      <w:pPr>
        <w:numPr>
          <w:ilvl w:val="0"/>
          <w:numId w:val="1010"/>
        </w:numPr>
      </w:pPr>
      <w:r>
        <w:t xml:space="preserve">Social Insurance management: Form 1, Form 6, token/registration</w:t>
      </w:r>
      <w:r>
        <w:t xml:space="preserve"> </w:t>
      </w:r>
      <w:r>
        <w:t xml:space="preserve">tracking, office requests, 5% contributions.</w:t>
      </w:r>
    </w:p>
    <w:p>
      <w:pPr>
        <w:numPr>
          <w:ilvl w:val="0"/>
          <w:numId w:val="1010"/>
        </w:numPr>
      </w:pPr>
      <w:r>
        <w:t xml:space="preserve">Contract lifecycle: type (Open/Renewable), probation period,</w:t>
      </w:r>
      <w:r>
        <w:t xml:space="preserve"> </w:t>
      </w:r>
      <w:r>
        <w:t xml:space="preserve">start/end dates, renewal alerts, days remaining.</w:t>
      </w:r>
    </w:p>
    <w:p>
      <w:pPr>
        <w:numPr>
          <w:ilvl w:val="0"/>
          <w:numId w:val="1010"/>
        </w:numPr>
      </w:pPr>
      <w:r>
        <w:t xml:space="preserve">Medical insurance tracking: provider, plan, membership, health card,</w:t>
      </w:r>
      <w:r>
        <w:t xml:space="preserve"> </w:t>
      </w:r>
      <w:r>
        <w:t xml:space="preserve">family dependents.</w:t>
      </w:r>
    </w:p>
    <w:p>
      <w:pPr>
        <w:numPr>
          <w:ilvl w:val="0"/>
          <w:numId w:val="1010"/>
        </w:numPr>
      </w:pPr>
      <w:r>
        <w:t xml:space="preserve">Asset tracking: type, part number, quantity, location, ownership,</w:t>
      </w:r>
      <w:r>
        <w:t xml:space="preserve"> </w:t>
      </w:r>
      <w:r>
        <w:t xml:space="preserve">signed documents.</w:t>
      </w:r>
    </w:p>
    <w:p>
      <w:pPr>
        <w:numPr>
          <w:ilvl w:val="0"/>
          <w:numId w:val="1010"/>
        </w:numPr>
      </w:pPr>
      <w:r>
        <w:t xml:space="preserve">Foreigner compliance: work permits, residency permits, renewal</w:t>
      </w:r>
      <w:r>
        <w:t xml:space="preserve"> </w:t>
      </w:r>
      <w:r>
        <w:t xml:space="preserve">tracking.</w:t>
      </w:r>
    </w:p>
    <w:p>
      <w:pPr>
        <w:numPr>
          <w:ilvl w:val="0"/>
          <w:numId w:val="1010"/>
        </w:numPr>
      </w:pPr>
      <w:r>
        <w:t xml:space="preserve">Attendance data model (capture of clock-in / clock-out).</w:t>
      </w:r>
    </w:p>
    <w:p>
      <w:pPr>
        <w:numPr>
          <w:ilvl w:val="0"/>
          <w:numId w:val="1010"/>
        </w:numPr>
      </w:pPr>
      <w:r>
        <w:t xml:space="preserve">Org chart with departments, job titles, grades, managers and cost</w:t>
      </w:r>
      <w:r>
        <w:t xml:space="preserve"> </w:t>
      </w:r>
      <w:r>
        <w:t xml:space="preserve">centres.</w:t>
      </w:r>
    </w:p>
    <w:p>
      <w:pPr>
        <w:numPr>
          <w:ilvl w:val="0"/>
          <w:numId w:val="1010"/>
        </w:numPr>
      </w:pPr>
      <w:r>
        <w:t xml:space="preserve">Self-service portal and mobile surfaces for profile, leave and</w:t>
      </w:r>
      <w:r>
        <w:t xml:space="preserve"> </w:t>
      </w:r>
      <w:r>
        <w:t xml:space="preserve">documents.</w:t>
      </w:r>
    </w:p>
    <w:p>
      <w:pPr>
        <w:numPr>
          <w:ilvl w:val="0"/>
          <w:numId w:val="1010"/>
        </w:numPr>
      </w:pPr>
      <w:r>
        <w:t xml:space="preserve">Outsourced-employee projection into client tenants with PII masking</w:t>
      </w:r>
      <w:r>
        <w:t xml:space="preserve"> </w:t>
      </w:r>
      <w:r>
        <w:t xml:space="preserve">rules.</w:t>
      </w:r>
    </w:p>
    <w:p>
      <w:pPr>
        <w:numPr>
          <w:ilvl w:val="0"/>
          <w:numId w:val="1010"/>
        </w:numPr>
      </w:pPr>
      <w:r>
        <w:t xml:space="preserve">Per-client operational dashboard (headcount, SI coverage, documents,</w:t>
      </w:r>
      <w:r>
        <w:t xml:space="preserve"> </w:t>
      </w:r>
      <w:r>
        <w:t xml:space="preserve">contracts, leave methods).</w:t>
      </w:r>
    </w:p>
    <w:p>
      <w:pPr>
        <w:numPr>
          <w:ilvl w:val="0"/>
          <w:numId w:val="1010"/>
        </w:numPr>
      </w:pPr>
      <w:r>
        <w:t xml:space="preserve">Mobile service provider tracking (provider, package, amount, SIM</w:t>
      </w:r>
      <w:r>
        <w:t xml:space="preserve"> </w:t>
      </w:r>
      <w:r>
        <w:t xml:space="preserve">cards).</w:t>
      </w:r>
    </w:p>
    <w:p>
      <w:pPr>
        <w:numPr>
          <w:ilvl w:val="0"/>
          <w:numId w:val="1010"/>
        </w:numPr>
      </w:pPr>
      <w:r>
        <w:t xml:space="preserve">PDPL data subject rights workflows.</w:t>
      </w:r>
    </w:p>
    <w:p>
      <w:pPr>
        <w:numPr>
          <w:ilvl w:val="0"/>
          <w:numId w:val="1010"/>
        </w:numPr>
      </w:pPr>
      <w:r>
        <w:t xml:space="preserve">Audit trail for every change to employee data.</w:t>
      </w:r>
    </w:p>
    <w:p>
      <w:pPr>
        <w:pStyle w:val="Heading2"/>
      </w:pPr>
      <w:bookmarkStart w:id="46" w:name="out-of-scope"/>
      <w:r>
        <w:t xml:space="preserve">5.3 Out of Scope</w:t>
      </w:r>
      <w:bookmarkEnd w:id="46"/>
    </w:p>
    <w:p>
      <w:pPr>
        <w:numPr>
          <w:ilvl w:val="0"/>
          <w:numId w:val="1011"/>
        </w:numPr>
      </w:pPr>
      <w:r>
        <w:t xml:space="preserve">Payroll calculation and payslip generation (belongs to M6).</w:t>
      </w:r>
    </w:p>
    <w:p>
      <w:pPr>
        <w:numPr>
          <w:ilvl w:val="0"/>
          <w:numId w:val="1011"/>
        </w:numPr>
      </w:pPr>
      <w:r>
        <w:t xml:space="preserve">Recruitment and candidate management (belongs to M2).</w:t>
      </w:r>
    </w:p>
    <w:p>
      <w:pPr>
        <w:numPr>
          <w:ilvl w:val="0"/>
          <w:numId w:val="1011"/>
        </w:numPr>
      </w:pPr>
      <w:r>
        <w:t xml:space="preserve">Onboarding / offboarding workflow orchestration (belongs to M3).</w:t>
      </w:r>
    </w:p>
    <w:p>
      <w:pPr>
        <w:numPr>
          <w:ilvl w:val="0"/>
          <w:numId w:val="1011"/>
        </w:numPr>
      </w:pPr>
      <w:r>
        <w:t xml:space="preserve">Performance reviews and goal cycles (belongs to M4).</w:t>
      </w:r>
    </w:p>
    <w:p>
      <w:pPr>
        <w:numPr>
          <w:ilvl w:val="0"/>
          <w:numId w:val="1011"/>
        </w:numPr>
      </w:pPr>
      <w:r>
        <w:t xml:space="preserve">Course delivery and SCORM packages (belongs to M5).</w:t>
      </w:r>
    </w:p>
    <w:p>
      <w:pPr>
        <w:numPr>
          <w:ilvl w:val="0"/>
          <w:numId w:val="1011"/>
        </w:numPr>
      </w:pPr>
      <w:r>
        <w:t xml:space="preserve">Full benefits administration and claims processing (belongs to M7</w:t>
      </w:r>
      <w:r>
        <w:t xml:space="preserve"> </w:t>
      </w:r>
      <w:r>
        <w:t xml:space="preserve">— M1 stores insurance summary only).</w:t>
      </w:r>
    </w:p>
    <w:p>
      <w:pPr>
        <w:numPr>
          <w:ilvl w:val="0"/>
          <w:numId w:val="1011"/>
        </w:numPr>
      </w:pPr>
      <w:r>
        <w:t xml:space="preserve">Cross-tenant analytics dashboards (belongs to M9).</w:t>
      </w:r>
    </w:p>
    <w:p>
      <w:pPr>
        <w:pStyle w:val="Heading2"/>
      </w:pPr>
      <w:bookmarkStart w:id="47" w:name="assumptions"/>
      <w:r>
        <w:t xml:space="preserve">5.4 Assumptions</w:t>
      </w:r>
      <w:bookmarkEnd w:id="47"/>
    </w:p>
    <w:p>
      <w:pPr>
        <w:numPr>
          <w:ilvl w:val="0"/>
          <w:numId w:val="1012"/>
        </w:numPr>
      </w:pPr>
      <w:r>
        <w:t xml:space="preserve">Egybell entity legal structure, tax registration, and social</w:t>
      </w:r>
      <w:r>
        <w:t xml:space="preserve"> </w:t>
      </w:r>
      <w:r>
        <w:t xml:space="preserve">insurance numbers are valid and available.</w:t>
      </w:r>
    </w:p>
    <w:p>
      <w:pPr>
        <w:numPr>
          <w:ilvl w:val="0"/>
          <w:numId w:val="1012"/>
        </w:numPr>
      </w:pPr>
      <w:r>
        <w:t xml:space="preserve">Required master data (departments, job titles, cost centres, grades)</w:t>
      </w:r>
      <w:r>
        <w:t xml:space="preserve"> </w:t>
      </w:r>
      <w:r>
        <w:t xml:space="preserve">is curated and approved prior to cutover.</w:t>
      </w:r>
    </w:p>
    <w:p>
      <w:pPr>
        <w:numPr>
          <w:ilvl w:val="0"/>
          <w:numId w:val="1012"/>
        </w:numPr>
      </w:pPr>
      <w:r>
        <w:t xml:space="preserve">Existing Excel workbooks (HR TEAM - Egybell Clients.xlsm, client</w:t>
      </w:r>
      <w:r>
        <w:t xml:space="preserve"> </w:t>
      </w:r>
      <w:r>
        <w:t xml:space="preserve">databases, leave reports, SI sheets) are available for data</w:t>
      </w:r>
      <w:r>
        <w:t xml:space="preserve"> </w:t>
      </w:r>
      <w:r>
        <w:t xml:space="preserve">migration.</w:t>
      </w:r>
    </w:p>
    <w:p>
      <w:pPr>
        <w:numPr>
          <w:ilvl w:val="0"/>
          <w:numId w:val="1012"/>
        </w:numPr>
      </w:pPr>
      <w:r>
        <w:t xml:space="preserve">Pilot client tenants cooperate with onboarding and UAT timelines.</w:t>
      </w:r>
    </w:p>
    <w:p>
      <w:pPr>
        <w:numPr>
          <w:ilvl w:val="0"/>
          <w:numId w:val="1012"/>
        </w:numPr>
      </w:pPr>
      <w:r>
        <w:t xml:space="preserve">Source data from legacy Excel/Word systems is exportable and</w:t>
      </w:r>
      <w:r>
        <w:t xml:space="preserve"> </w:t>
      </w:r>
      <w:r>
        <w:t xml:space="preserve">reasonably consistent.</w:t>
      </w:r>
    </w:p>
    <w:p>
      <w:pPr>
        <w:numPr>
          <w:ilvl w:val="0"/>
          <w:numId w:val="1012"/>
        </w:numPr>
      </w:pPr>
      <w:r>
        <w:t xml:space="preserve">Stakeholder availability for workshops, reviews, and UAT follows the</w:t>
      </w:r>
      <w:r>
        <w:t xml:space="preserve"> </w:t>
      </w:r>
      <w:r>
        <w:t xml:space="preserve">programme plan.</w:t>
      </w:r>
    </w:p>
    <w:p>
      <w:pPr>
        <w:numPr>
          <w:ilvl w:val="0"/>
          <w:numId w:val="1012"/>
        </w:numPr>
      </w:pPr>
      <w:r>
        <w:t xml:space="preserve">OneStep HR and ShareFile integrations will be replaced by Praxion</w:t>
      </w:r>
      <w:r>
        <w:t xml:space="preserve"> </w:t>
      </w:r>
      <w:r>
        <w:t xml:space="preserve">functionality.</w:t>
      </w:r>
    </w:p>
    <w:p>
      <w:pPr>
        <w:pStyle w:val="Heading2"/>
      </w:pPr>
      <w:bookmarkStart w:id="48" w:name="constraints"/>
      <w:r>
        <w:t xml:space="preserve">5.5 Constraints</w:t>
      </w:r>
      <w:bookmarkEnd w:id="48"/>
    </w:p>
    <w:p>
      <w:pPr>
        <w:numPr>
          <w:ilvl w:val="0"/>
          <w:numId w:val="1013"/>
        </w:numPr>
      </w:pPr>
      <w:r>
        <w:t xml:space="preserve">Fixed go-live date of 14 March 2027.</w:t>
      </w:r>
    </w:p>
    <w:p>
      <w:pPr>
        <w:numPr>
          <w:ilvl w:val="0"/>
          <w:numId w:val="1013"/>
        </w:numPr>
      </w:pPr>
      <w:r>
        <w:t xml:space="preserve">All data must reside in-region consistent with PDPL; cross-border</w:t>
      </w:r>
      <w:r>
        <w:t xml:space="preserve"> </w:t>
      </w:r>
      <w:r>
        <w:t xml:space="preserve">transfer requires explicit legal review.</w:t>
      </w:r>
    </w:p>
    <w:p>
      <w:pPr>
        <w:numPr>
          <w:ilvl w:val="0"/>
          <w:numId w:val="1013"/>
        </w:numPr>
      </w:pPr>
      <w:r>
        <w:t xml:space="preserve">Egyptian statutory changes (tax, SI) must be absorbed through the</w:t>
      </w:r>
      <w:r>
        <w:t xml:space="preserve"> </w:t>
      </w:r>
      <w:r>
        <w:t xml:space="preserve">configuration engine — no hot code changes.</w:t>
      </w:r>
    </w:p>
    <w:p>
      <w:pPr>
        <w:numPr>
          <w:ilvl w:val="0"/>
          <w:numId w:val="1013"/>
        </w:numPr>
      </w:pPr>
      <w:r>
        <w:t xml:space="preserve">Multi-tenant isolation is non-negotiable; every query must be</w:t>
      </w:r>
      <w:r>
        <w:t xml:space="preserve"> </w:t>
      </w:r>
      <w:r>
        <w:t xml:space="preserve">tenant-scoped via RLS.</w:t>
      </w:r>
    </w:p>
    <w:p>
      <w:pPr>
        <w:numPr>
          <w:ilvl w:val="0"/>
          <w:numId w:val="1013"/>
        </w:numPr>
      </w:pPr>
      <w:r>
        <w:t xml:space="preserve">Brand system (colors, fonts, logo) must be applied to every</w:t>
      </w:r>
      <w:r>
        <w:t xml:space="preserve"> </w:t>
      </w:r>
      <w:r>
        <w:t xml:space="preserve">delivered surface per Praxion Brand Identity v3.</w:t>
      </w:r>
    </w:p>
    <w:p>
      <w:pPr>
        <w:numPr>
          <w:ilvl w:val="0"/>
          <w:numId w:val="1013"/>
        </w:numPr>
      </w:pPr>
      <w:r>
        <w:t xml:space="preserve">Data migration must support parallel dual-run with Excel for minimum</w:t>
      </w:r>
      <w:r>
        <w:t xml:space="preserve"> </w:t>
      </w:r>
      <w:r>
        <w:t xml:space="preserve">1 month.</w:t>
      </w:r>
    </w:p>
    <w:p>
      <w:pPr>
        <w:pStyle w:val="Heading1"/>
      </w:pPr>
      <w:bookmarkStart w:id="49" w:name="business-rules"/>
      <w:r>
        <w:t xml:space="preserve">6. Business Rules</w:t>
      </w:r>
      <w:bookmarkEnd w:id="49"/>
    </w:p>
    <w:p>
      <w:pPr>
        <w:pStyle w:val="FirstParagraph"/>
      </w:pPr>
      <w:r>
        <w:t xml:space="preserve">Business rules are authoritative statements that constrain or drive</w:t>
      </w:r>
      <w:r>
        <w:t xml:space="preserve"> </w:t>
      </w:r>
      <w:r>
        <w:t xml:space="preserve">module behaviour. They are numbered for traceability and linked to</w:t>
      </w:r>
      <w:r>
        <w:t xml:space="preserve"> </w:t>
      </w:r>
      <w:r>
        <w:t xml:space="preserve">functional requirements. Rules marked NEW are derived from Egybell</w:t>
      </w:r>
      <w:r>
        <w:t xml:space="preserve"> </w:t>
      </w:r>
      <w:r>
        <w:t xml:space="preserve">operational business documents analyzed in v2.0.</w:t>
      </w:r>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ID</w:t>
            </w:r>
          </w:p>
        </w:tc>
        <w:tc>
          <w:tcPr>
            <w:tcBorders>
              <w:bottom w:val="single"/>
            </w:tcBorders>
            <w:vAlign w:val="bottom"/>
          </w:tcPr>
          <w:p>
            <w:pPr>
              <w:pStyle w:val="Compact"/>
              <w:jc w:val="left"/>
            </w:pPr>
            <w:r>
              <w:rPr>
                <w:b/>
              </w:rPr>
              <w:t xml:space="preserve">Rule</w:t>
            </w:r>
          </w:p>
        </w:tc>
        <w:tc>
          <w:tcPr>
            <w:tcBorders>
              <w:bottom w:val="single"/>
            </w:tcBorders>
            <w:vAlign w:val="bottom"/>
          </w:tcPr>
          <w:p>
            <w:pPr>
              <w:pStyle w:val="Compact"/>
              <w:jc w:val="left"/>
            </w:pPr>
            <w:r>
              <w:rPr>
                <w:b/>
              </w:rPr>
              <w:t xml:space="preserve">Rationale / Source</w:t>
            </w:r>
          </w:p>
        </w:tc>
        <w:tc>
          <w:tcPr>
            <w:tcBorders>
              <w:bottom w:val="single"/>
            </w:tcBorders>
            <w:vAlign w:val="bottom"/>
          </w:tcPr>
          <w:p>
            <w:pPr>
              <w:pStyle w:val="Compact"/>
              <w:jc w:val="left"/>
            </w:pPr>
            <w:r>
              <w:rPr>
                <w:b/>
              </w:rPr>
              <w:t xml:space="preserve">Type</w:t>
            </w:r>
          </w:p>
        </w:tc>
      </w:tr>
      <w:tr>
        <w:tc>
          <w:p>
            <w:pPr>
              <w:pStyle w:val="Compact"/>
              <w:jc w:val="left"/>
            </w:pPr>
            <w:r>
              <w:t xml:space="preserve">BR-M1-001</w:t>
            </w:r>
          </w:p>
        </w:tc>
        <w:tc>
          <w:p>
            <w:pPr>
              <w:pStyle w:val="Compact"/>
              <w:jc w:val="left"/>
            </w:pPr>
            <w:r>
              <w:t xml:space="preserve">Every employee record must belong to exactly one tenant.</w:t>
            </w:r>
          </w:p>
        </w:tc>
        <w:tc>
          <w:p>
            <w:pPr>
              <w:pStyle w:val="Compact"/>
              <w:jc w:val="left"/>
            </w:pPr>
            <w:r>
              <w:t xml:space="preserve">Multi-tenant architecture foundation</w:t>
            </w:r>
          </w:p>
        </w:tc>
        <w:tc>
          <w:p>
            <w:pPr>
              <w:pStyle w:val="Compact"/>
              <w:jc w:val="left"/>
            </w:pPr>
            <w:r>
              <w:t xml:space="preserve">Mandatory</w:t>
            </w:r>
          </w:p>
        </w:tc>
      </w:tr>
      <w:tr>
        <w:tc>
          <w:p>
            <w:pPr>
              <w:pStyle w:val="Compact"/>
              <w:jc w:val="left"/>
            </w:pPr>
            <w:r>
              <w:t xml:space="preserve">BR-M1-002</w:t>
            </w:r>
          </w:p>
        </w:tc>
        <w:tc>
          <w:p>
            <w:pPr>
              <w:pStyle w:val="Compact"/>
              <w:jc w:val="left"/>
            </w:pPr>
            <w:r>
              <w:t xml:space="preserve">An employee record must record an employment type: Internal, Outsourced, Contractor, or Part-Time.</w:t>
            </w:r>
          </w:p>
        </w:tc>
        <w:tc>
          <w:p>
            <w:pPr>
              <w:pStyle w:val="Compact"/>
              <w:jc w:val="left"/>
            </w:pPr>
            <w:r>
              <w:t xml:space="preserve">HRIS data model</w:t>
            </w:r>
          </w:p>
        </w:tc>
        <w:tc>
          <w:p>
            <w:pPr>
              <w:pStyle w:val="Compact"/>
              <w:jc w:val="left"/>
            </w:pPr>
            <w:r>
              <w:t xml:space="preserve">Mandatory</w:t>
            </w:r>
          </w:p>
        </w:tc>
      </w:tr>
      <w:tr>
        <w:tc>
          <w:p>
            <w:pPr>
              <w:pStyle w:val="Compact"/>
              <w:jc w:val="left"/>
            </w:pPr>
            <w:r>
              <w:t xml:space="preserve">BR-M1-003</w:t>
            </w:r>
          </w:p>
        </w:tc>
        <w:tc>
          <w:p>
            <w:pPr>
              <w:pStyle w:val="Compact"/>
              <w:jc w:val="left"/>
            </w:pPr>
            <w:r>
              <w:t xml:space="preserve">Arabic name and English name are mandatory; at least one must be provided at creation.</w:t>
            </w:r>
          </w:p>
        </w:tc>
        <w:tc>
          <w:p>
            <w:pPr>
              <w:pStyle w:val="Compact"/>
              <w:jc w:val="left"/>
            </w:pPr>
            <w:r>
              <w:t xml:space="preserve">Localisation requirement</w:t>
            </w:r>
          </w:p>
        </w:tc>
        <w:tc>
          <w:p>
            <w:pPr>
              <w:pStyle w:val="Compact"/>
              <w:jc w:val="left"/>
            </w:pPr>
            <w:r>
              <w:t xml:space="preserve">Mandatory</w:t>
            </w:r>
          </w:p>
        </w:tc>
      </w:tr>
      <w:tr>
        <w:tc>
          <w:p>
            <w:pPr>
              <w:pStyle w:val="Compact"/>
              <w:jc w:val="left"/>
            </w:pPr>
            <w:r>
              <w:t xml:space="preserve">BR-M1-004</w:t>
            </w:r>
          </w:p>
        </w:tc>
        <w:tc>
          <w:p>
            <w:pPr>
              <w:pStyle w:val="Compact"/>
              <w:jc w:val="left"/>
            </w:pPr>
            <w:r>
              <w:t xml:space="preserve">Annual leave entitlement is 21 days for employees with &lt; 10 years tenure, 30 days for ≥ 10 years, and 45 days for employees &gt; 50 years old.</w:t>
            </w:r>
          </w:p>
        </w:tc>
        <w:tc>
          <w:p>
            <w:pPr>
              <w:pStyle w:val="Compact"/>
              <w:jc w:val="left"/>
            </w:pPr>
            <w:r>
              <w:t xml:space="preserve">Labor Law 12/2003, Article 47</w:t>
            </w:r>
          </w:p>
        </w:tc>
        <w:tc>
          <w:p>
            <w:pPr>
              <w:pStyle w:val="Compact"/>
              <w:jc w:val="left"/>
            </w:pPr>
            <w:r>
              <w:t xml:space="preserve">Statutory</w:t>
            </w:r>
          </w:p>
        </w:tc>
      </w:tr>
      <w:tr>
        <w:tc>
          <w:p>
            <w:pPr>
              <w:pStyle w:val="Compact"/>
              <w:jc w:val="left"/>
            </w:pPr>
            <w:r>
              <w:t xml:space="preserve">BR-M1-005</w:t>
            </w:r>
          </w:p>
        </w:tc>
        <w:tc>
          <w:p>
            <w:pPr>
              <w:pStyle w:val="Compact"/>
              <w:jc w:val="left"/>
            </w:pPr>
            <w:r>
              <w:t xml:space="preserve">Sick leave entitlement is 45 days per calendar year with graded pay (100% first 15d, 85% next 15d, 75% last 15d).</w:t>
            </w:r>
          </w:p>
        </w:tc>
        <w:tc>
          <w:p>
            <w:pPr>
              <w:pStyle w:val="Compact"/>
              <w:jc w:val="left"/>
            </w:pPr>
            <w:r>
              <w:t xml:space="preserve">Labor Law 12/2003</w:t>
            </w:r>
          </w:p>
        </w:tc>
        <w:tc>
          <w:p>
            <w:pPr>
              <w:pStyle w:val="Compact"/>
              <w:jc w:val="left"/>
            </w:pPr>
            <w:r>
              <w:t xml:space="preserve">Statutory</w:t>
            </w:r>
          </w:p>
        </w:tc>
      </w:tr>
      <w:tr>
        <w:tc>
          <w:p>
            <w:pPr>
              <w:pStyle w:val="Compact"/>
              <w:jc w:val="left"/>
            </w:pPr>
            <w:r>
              <w:t xml:space="preserve">BR-M1-006</w:t>
            </w:r>
          </w:p>
        </w:tc>
        <w:tc>
          <w:p>
            <w:pPr>
              <w:pStyle w:val="Compact"/>
              <w:jc w:val="left"/>
            </w:pPr>
            <w:r>
              <w:t xml:space="preserve">Maternity leave entitlement is 90 days with full pay, max twice during employment.</w:t>
            </w:r>
          </w:p>
        </w:tc>
        <w:tc>
          <w:p>
            <w:pPr>
              <w:pStyle w:val="Compact"/>
              <w:jc w:val="left"/>
            </w:pPr>
            <w:r>
              <w:t xml:space="preserve">Labor Law 12/2003</w:t>
            </w:r>
          </w:p>
        </w:tc>
        <w:tc>
          <w:p>
            <w:pPr>
              <w:pStyle w:val="Compact"/>
              <w:jc w:val="left"/>
            </w:pPr>
            <w:r>
              <w:t xml:space="preserve">Statutory</w:t>
            </w:r>
          </w:p>
        </w:tc>
      </w:tr>
      <w:tr>
        <w:tc>
          <w:p>
            <w:pPr>
              <w:pStyle w:val="Compact"/>
              <w:jc w:val="left"/>
            </w:pPr>
            <w:r>
              <w:t xml:space="preserve">BR-M1-007</w:t>
            </w:r>
          </w:p>
        </w:tc>
        <w:tc>
          <w:p>
            <w:pPr>
              <w:pStyle w:val="Compact"/>
              <w:jc w:val="left"/>
            </w:pPr>
            <w:r>
              <w:t xml:space="preserve">Hajj leave entitlement is 30 days, once during employment, for employees with ≥ 5 years tenure.</w:t>
            </w:r>
          </w:p>
        </w:tc>
        <w:tc>
          <w:p>
            <w:pPr>
              <w:pStyle w:val="Compact"/>
              <w:jc w:val="left"/>
            </w:pPr>
            <w:r>
              <w:t xml:space="preserve">Labor Law 12/2003</w:t>
            </w:r>
          </w:p>
        </w:tc>
        <w:tc>
          <w:p>
            <w:pPr>
              <w:pStyle w:val="Compact"/>
              <w:jc w:val="left"/>
            </w:pPr>
            <w:r>
              <w:t xml:space="preserve">Statutory</w:t>
            </w:r>
          </w:p>
        </w:tc>
      </w:tr>
      <w:tr>
        <w:tc>
          <w:p>
            <w:pPr>
              <w:pStyle w:val="Compact"/>
              <w:jc w:val="left"/>
            </w:pPr>
            <w:r>
              <w:t xml:space="preserve">BR-M1-008</w:t>
            </w:r>
          </w:p>
        </w:tc>
        <w:tc>
          <w:p>
            <w:pPr>
              <w:pStyle w:val="Compact"/>
              <w:jc w:val="left"/>
            </w:pPr>
            <w:r>
              <w:t xml:space="preserve">An outsourced employee must be linked to exactly one active client assignment at any time.</w:t>
            </w:r>
          </w:p>
        </w:tc>
        <w:tc>
          <w:p>
            <w:pPr>
              <w:pStyle w:val="Compact"/>
              <w:jc w:val="left"/>
            </w:pPr>
            <w:r>
              <w:t xml:space="preserve">Egybell operating model</w:t>
            </w:r>
          </w:p>
        </w:tc>
        <w:tc>
          <w:p>
            <w:pPr>
              <w:pStyle w:val="Compact"/>
              <w:jc w:val="left"/>
            </w:pPr>
            <w:r>
              <w:t xml:space="preserve">Mandatory</w:t>
            </w:r>
          </w:p>
        </w:tc>
      </w:tr>
      <w:tr>
        <w:tc>
          <w:p>
            <w:pPr>
              <w:pStyle w:val="Compact"/>
              <w:jc w:val="left"/>
            </w:pPr>
            <w:r>
              <w:t xml:space="preserve">BR-M1-009</w:t>
            </w:r>
          </w:p>
        </w:tc>
        <w:tc>
          <w:p>
            <w:pPr>
              <w:pStyle w:val="Compact"/>
              <w:jc w:val="left"/>
            </w:pPr>
            <w:r>
              <w:t xml:space="preserve">Salary, bank account, NID and family data must be masked when projected to a client tenant.</w:t>
            </w:r>
          </w:p>
        </w:tc>
        <w:tc>
          <w:p>
            <w:pPr>
              <w:pStyle w:val="Compact"/>
              <w:jc w:val="left"/>
            </w:pPr>
            <w:r>
              <w:t xml:space="preserve">PDPL 151/2020</w:t>
            </w:r>
          </w:p>
        </w:tc>
        <w:tc>
          <w:p>
            <w:pPr>
              <w:pStyle w:val="Compact"/>
              <w:jc w:val="left"/>
            </w:pPr>
            <w:r>
              <w:t xml:space="preserve">Statutory</w:t>
            </w:r>
          </w:p>
        </w:tc>
      </w:tr>
      <w:tr>
        <w:tc>
          <w:p>
            <w:pPr>
              <w:pStyle w:val="Compact"/>
              <w:jc w:val="left"/>
            </w:pPr>
            <w:r>
              <w:t xml:space="preserve">BR-M1-010</w:t>
            </w:r>
          </w:p>
        </w:tc>
        <w:tc>
          <w:p>
            <w:pPr>
              <w:pStyle w:val="Compact"/>
              <w:jc w:val="left"/>
            </w:pPr>
            <w:r>
              <w:t xml:space="preserve">All PII changes must be captured in an immutable audit log with actor, timestamp, old and new values.</w:t>
            </w:r>
          </w:p>
        </w:tc>
        <w:tc>
          <w:p>
            <w:pPr>
              <w:pStyle w:val="Compact"/>
              <w:jc w:val="left"/>
            </w:pPr>
            <w:r>
              <w:t xml:space="preserve">PDPL, ISO 27001</w:t>
            </w:r>
          </w:p>
        </w:tc>
        <w:tc>
          <w:p>
            <w:pPr>
              <w:pStyle w:val="Compact"/>
              <w:jc w:val="left"/>
            </w:pPr>
            <w:r>
              <w:t xml:space="preserve">Mandatory</w:t>
            </w:r>
          </w:p>
        </w:tc>
      </w:tr>
      <w:tr>
        <w:tc>
          <w:p>
            <w:pPr>
              <w:pStyle w:val="Compact"/>
              <w:jc w:val="left"/>
            </w:pPr>
            <w:r>
              <w:t xml:space="preserve">BR-M1-011</w:t>
            </w:r>
          </w:p>
        </w:tc>
        <w:tc>
          <w:p>
            <w:pPr>
              <w:pStyle w:val="Compact"/>
              <w:jc w:val="left"/>
            </w:pPr>
            <w:r>
              <w:t xml:space="preserve">Document types with expiry tracking must trigger alerts at 60, 30 and 7 days before expiry.</w:t>
            </w:r>
          </w:p>
        </w:tc>
        <w:tc>
          <w:p>
            <w:pPr>
              <w:pStyle w:val="Compact"/>
              <w:jc w:val="left"/>
            </w:pPr>
            <w:r>
              <w:t xml:space="preserve">Operational risk</w:t>
            </w:r>
          </w:p>
        </w:tc>
        <w:tc>
          <w:p>
            <w:pPr>
              <w:pStyle w:val="Compact"/>
              <w:jc w:val="left"/>
            </w:pPr>
            <w:r>
              <w:t xml:space="preserve">Mandatory</w:t>
            </w:r>
          </w:p>
        </w:tc>
      </w:tr>
      <w:tr>
        <w:tc>
          <w:p>
            <w:pPr>
              <w:pStyle w:val="Compact"/>
              <w:jc w:val="left"/>
            </w:pPr>
            <w:r>
              <w:t xml:space="preserve">BR-M1-012</w:t>
            </w:r>
          </w:p>
        </w:tc>
        <w:tc>
          <w:p>
            <w:pPr>
              <w:pStyle w:val="Compact"/>
              <w:jc w:val="left"/>
            </w:pPr>
            <w:r>
              <w:t xml:space="preserve">Leave balance deduction must be atomic — approved and deducted in the same transaction.</w:t>
            </w:r>
          </w:p>
        </w:tc>
        <w:tc>
          <w:p>
            <w:pPr>
              <w:pStyle w:val="Compact"/>
              <w:jc w:val="left"/>
            </w:pPr>
            <w:r>
              <w:t xml:space="preserve">Data integrity</w:t>
            </w:r>
          </w:p>
        </w:tc>
        <w:tc>
          <w:p>
            <w:pPr>
              <w:pStyle w:val="Compact"/>
              <w:jc w:val="left"/>
            </w:pPr>
            <w:r>
              <w:t xml:space="preserve">Mandatory</w:t>
            </w:r>
          </w:p>
        </w:tc>
      </w:tr>
      <w:tr>
        <w:tc>
          <w:p>
            <w:pPr>
              <w:pStyle w:val="Compact"/>
              <w:jc w:val="left"/>
            </w:pPr>
            <w:r>
              <w:t xml:space="preserve">BR-M1-013</w:t>
            </w:r>
          </w:p>
        </w:tc>
        <w:tc>
          <w:p>
            <w:pPr>
              <w:pStyle w:val="Compact"/>
              <w:jc w:val="left"/>
            </w:pPr>
            <w:r>
              <w:t xml:space="preserve">Employee records must not be hard-deleted; soft-delete with PDPL DSR exception.</w:t>
            </w:r>
          </w:p>
        </w:tc>
        <w:tc>
          <w:p>
            <w:pPr>
              <w:pStyle w:val="Compact"/>
              <w:jc w:val="left"/>
            </w:pPr>
            <w:r>
              <w:t xml:space="preserve">PDPL, Labor Law</w:t>
            </w:r>
          </w:p>
        </w:tc>
        <w:tc>
          <w:p>
            <w:pPr>
              <w:pStyle w:val="Compact"/>
              <w:jc w:val="left"/>
            </w:pPr>
            <w:r>
              <w:t xml:space="preserve">Mandatory</w:t>
            </w:r>
          </w:p>
        </w:tc>
      </w:tr>
      <w:tr>
        <w:tc>
          <w:p>
            <w:pPr>
              <w:pStyle w:val="Compact"/>
              <w:jc w:val="left"/>
            </w:pPr>
            <w:r>
              <w:t xml:space="preserve">BR-M1-014</w:t>
            </w:r>
          </w:p>
        </w:tc>
        <w:tc>
          <w:p>
            <w:pPr>
              <w:pStyle w:val="Compact"/>
              <w:jc w:val="left"/>
            </w:pPr>
            <w:r>
              <w:t xml:space="preserve">Terminated employees must retain records for 7 years per Labor Law 12/2003.</w:t>
            </w:r>
          </w:p>
        </w:tc>
        <w:tc>
          <w:p>
            <w:pPr>
              <w:pStyle w:val="Compact"/>
              <w:jc w:val="left"/>
            </w:pPr>
            <w:r>
              <w:t xml:space="preserve">Labor Law, PDPL</w:t>
            </w:r>
          </w:p>
        </w:tc>
        <w:tc>
          <w:p>
            <w:pPr>
              <w:pStyle w:val="Compact"/>
              <w:jc w:val="left"/>
            </w:pPr>
            <w:r>
              <w:t xml:space="preserve">Statutory</w:t>
            </w:r>
          </w:p>
        </w:tc>
      </w:tr>
      <w:tr>
        <w:tc>
          <w:p>
            <w:pPr>
              <w:pStyle w:val="Compact"/>
              <w:jc w:val="left"/>
            </w:pPr>
            <w:r>
              <w:t xml:space="preserve">BR-M1-015</w:t>
            </w:r>
          </w:p>
        </w:tc>
        <w:tc>
          <w:p>
            <w:pPr>
              <w:pStyle w:val="Compact"/>
              <w:jc w:val="left"/>
            </w:pPr>
            <w:r>
              <w:t xml:space="preserve">System must enforce unique NID (National ID) per tenant to prevent duplicate records.</w:t>
            </w:r>
          </w:p>
        </w:tc>
        <w:tc>
          <w:p>
            <w:pPr>
              <w:pStyle w:val="Compact"/>
              <w:jc w:val="left"/>
            </w:pPr>
            <w:r>
              <w:t xml:space="preserve">Data integrity</w:t>
            </w:r>
          </w:p>
        </w:tc>
        <w:tc>
          <w:p>
            <w:pPr>
              <w:pStyle w:val="Compact"/>
              <w:jc w:val="left"/>
            </w:pPr>
            <w:r>
              <w:t xml:space="preserve">Mandatory</w:t>
            </w:r>
          </w:p>
        </w:tc>
      </w:tr>
      <w:tr>
        <w:tc>
          <w:p>
            <w:pPr>
              <w:pStyle w:val="Compact"/>
              <w:jc w:val="left"/>
            </w:pPr>
            <w:r>
              <w:t xml:space="preserve">BR-M1-016</w:t>
            </w:r>
          </w:p>
        </w:tc>
        <w:tc>
          <w:p>
            <w:pPr>
              <w:pStyle w:val="Compact"/>
              <w:jc w:val="left"/>
            </w:pPr>
            <w:r>
              <w:t xml:space="preserve">NEW: Every employee must have both an Egybell Code (provider-scoped) and optionally a Client Code (client-scoped). The Egybell Code is unique across the platform.</w:t>
            </w:r>
          </w:p>
        </w:tc>
        <w:tc>
          <w:p>
            <w:pPr>
              <w:pStyle w:val="Compact"/>
              <w:jc w:val="left"/>
            </w:pPr>
            <w:r>
              <w:t xml:space="preserve">HR TEAM - Egybell Clients.xlsm (Egybell Code + Employee Client Code columns)</w:t>
            </w:r>
          </w:p>
        </w:tc>
        <w:tc>
          <w:p>
            <w:pPr>
              <w:pStyle w:val="Compact"/>
              <w:jc w:val="left"/>
            </w:pPr>
            <w:r>
              <w:t xml:space="preserve">Mandatory</w:t>
            </w:r>
          </w:p>
        </w:tc>
      </w:tr>
      <w:tr>
        <w:tc>
          <w:p>
            <w:pPr>
              <w:pStyle w:val="Compact"/>
              <w:jc w:val="left"/>
            </w:pPr>
            <w:r>
              <w:t xml:space="preserve">BR-M1-017</w:t>
            </w:r>
          </w:p>
        </w:tc>
        <w:tc>
          <w:p>
            <w:pPr>
              <w:pStyle w:val="Compact"/>
              <w:jc w:val="left"/>
            </w:pPr>
            <w:r>
              <w:t xml:space="preserve">NEW: Salary must be stored as a structured breakdown: Basic Salary, COLA, Other Allowances, Mobile Allowance, KPIs, Transportation. Net and Gross are derived totals.</w:t>
            </w:r>
          </w:p>
        </w:tc>
        <w:tc>
          <w:p>
            <w:pPr>
              <w:pStyle w:val="Compact"/>
              <w:jc w:val="left"/>
            </w:pPr>
            <w:r>
              <w:t xml:space="preserve">HR TEAM - Egybell Clients.xlsm (cols 35-41)</w:t>
            </w:r>
          </w:p>
        </w:tc>
        <w:tc>
          <w:p>
            <w:pPr>
              <w:pStyle w:val="Compact"/>
              <w:jc w:val="left"/>
            </w:pPr>
            <w:r>
              <w:t xml:space="preserve">Mandatory</w:t>
            </w:r>
          </w:p>
        </w:tc>
      </w:tr>
      <w:tr>
        <w:tc>
          <w:p>
            <w:pPr>
              <w:pStyle w:val="Compact"/>
              <w:jc w:val="left"/>
            </w:pPr>
            <w:r>
              <w:t xml:space="preserve">BR-M1-018</w:t>
            </w:r>
          </w:p>
        </w:tc>
        <w:tc>
          <w:p>
            <w:pPr>
              <w:pStyle w:val="Compact"/>
              <w:jc w:val="left"/>
            </w:pPr>
            <w:r>
              <w:t xml:space="preserve">NEW: Salary type must be recorded as one of: Gross Salary, Net Salary, Per Hour, Per Project.</w:t>
            </w:r>
          </w:p>
        </w:tc>
        <w:tc>
          <w:p>
            <w:pPr>
              <w:pStyle w:val="Compact"/>
              <w:jc w:val="left"/>
            </w:pPr>
            <w:r>
              <w:t xml:space="preserve">HR TEAM - Data sheet (Salary Type dropdown)</w:t>
            </w:r>
          </w:p>
        </w:tc>
        <w:tc>
          <w:p>
            <w:pPr>
              <w:pStyle w:val="Compact"/>
              <w:jc w:val="left"/>
            </w:pPr>
            <w:r>
              <w:t xml:space="preserve">Mandatory</w:t>
            </w:r>
          </w:p>
        </w:tc>
      </w:tr>
      <w:tr>
        <w:tc>
          <w:p>
            <w:pPr>
              <w:pStyle w:val="Compact"/>
              <w:jc w:val="left"/>
            </w:pPr>
            <w:r>
              <w:t xml:space="preserve">BR-M1-019</w:t>
            </w:r>
          </w:p>
        </w:tc>
        <w:tc>
          <w:p>
            <w:pPr>
              <w:pStyle w:val="Compact"/>
              <w:jc w:val="left"/>
            </w:pPr>
            <w:r>
              <w:t xml:space="preserve">NEW: Employees may have multiple bank accounts in different currencies (EGP, USD, GBP). Each account stores Account Number, IBAN, Swift Code, Branch Number, and Customer ID.</w:t>
            </w:r>
          </w:p>
        </w:tc>
        <w:tc>
          <w:p>
            <w:pPr>
              <w:pStyle w:val="Compact"/>
              <w:jc w:val="left"/>
            </w:pPr>
            <w:r>
              <w:t xml:space="preserve">Database Afreximbank (USD and EGP accounts), HR TEAM (Bank details)</w:t>
            </w:r>
          </w:p>
        </w:tc>
        <w:tc>
          <w:p>
            <w:pPr>
              <w:pStyle w:val="Compact"/>
              <w:jc w:val="left"/>
            </w:pPr>
            <w:r>
              <w:t xml:space="preserve">Mandatory</w:t>
            </w:r>
          </w:p>
        </w:tc>
      </w:tr>
      <w:tr>
        <w:tc>
          <w:p>
            <w:pPr>
              <w:pStyle w:val="Compact"/>
              <w:jc w:val="left"/>
            </w:pPr>
            <w:r>
              <w:t xml:space="preserve">BR-M1-020</w:t>
            </w:r>
          </w:p>
        </w:tc>
        <w:tc>
          <w:p>
            <w:pPr>
              <w:pStyle w:val="Compact"/>
              <w:jc w:val="left"/>
            </w:pPr>
            <w:r>
              <w:t xml:space="preserve">NEW: Leave carry-over from the prior year expires on 31 March of the current year by default. Extensions may be granted per employee with a new expiry date and documented reason.</w:t>
            </w:r>
          </w:p>
        </w:tc>
        <w:tc>
          <w:p>
            <w:pPr>
              <w:pStyle w:val="Compact"/>
              <w:jc w:val="left"/>
            </w:pPr>
            <w:r>
              <w:t xml:space="preserve">Leave Report.xlsx (Carry Over 2025 valid till 31-3-2026, with exceptions)</w:t>
            </w:r>
          </w:p>
        </w:tc>
        <w:tc>
          <w:p>
            <w:pPr>
              <w:pStyle w:val="Compact"/>
              <w:jc w:val="left"/>
            </w:pPr>
            <w:r>
              <w:t xml:space="preserve">Operational</w:t>
            </w:r>
          </w:p>
        </w:tc>
      </w:tr>
      <w:tr>
        <w:tc>
          <w:p>
            <w:pPr>
              <w:pStyle w:val="Compact"/>
              <w:jc w:val="left"/>
            </w:pPr>
            <w:r>
              <w:t xml:space="preserve">BR-M1-021</w:t>
            </w:r>
          </w:p>
        </w:tc>
        <w:tc>
          <w:p>
            <w:pPr>
              <w:pStyle w:val="Compact"/>
              <w:jc w:val="left"/>
            </w:pPr>
            <w:r>
              <w:t xml:space="preserve">NEW: Leave must be tracked with quarterly granularity (Q1 submitted, Q2 starting from April) to support mid-year reporting.</w:t>
            </w:r>
          </w:p>
        </w:tc>
        <w:tc>
          <w:p>
            <w:pPr>
              <w:pStyle w:val="Compact"/>
              <w:jc w:val="left"/>
            </w:pPr>
            <w:r>
              <w:t xml:space="preserve">Leave Report.xlsx (Q1 Submitted Leaves, Q2 leaves columns)</w:t>
            </w:r>
          </w:p>
        </w:tc>
        <w:tc>
          <w:p>
            <w:pPr>
              <w:pStyle w:val="Compact"/>
              <w:jc w:val="left"/>
            </w:pPr>
            <w:r>
              <w:t xml:space="preserve">Operational</w:t>
            </w:r>
          </w:p>
        </w:tc>
      </w:tr>
      <w:tr>
        <w:tc>
          <w:p>
            <w:pPr>
              <w:pStyle w:val="Compact"/>
              <w:jc w:val="left"/>
            </w:pPr>
            <w:r>
              <w:t xml:space="preserve">BR-M1-022</w:t>
            </w:r>
          </w:p>
        </w:tc>
        <w:tc>
          <w:p>
            <w:pPr>
              <w:pStyle w:val="Compact"/>
              <w:jc w:val="left"/>
            </w:pPr>
            <w:r>
              <w:t xml:space="preserve">NEW: Carry-over leave must be consumed before annual leave in the same year. Expired carry-over is recorded separately.</w:t>
            </w:r>
          </w:p>
        </w:tc>
        <w:tc>
          <w:p>
            <w:pPr>
              <w:pStyle w:val="Compact"/>
              <w:jc w:val="left"/>
            </w:pPr>
            <w:r>
              <w:t xml:space="preserve">Leave Report.xlsx (carry over consumed, carry over expired columns)</w:t>
            </w:r>
          </w:p>
        </w:tc>
        <w:tc>
          <w:p>
            <w:pPr>
              <w:pStyle w:val="Compact"/>
              <w:jc w:val="left"/>
            </w:pPr>
            <w:r>
              <w:t xml:space="preserve">Operational</w:t>
            </w:r>
          </w:p>
        </w:tc>
      </w:tr>
      <w:tr>
        <w:tc>
          <w:p>
            <w:pPr>
              <w:pStyle w:val="Compact"/>
              <w:jc w:val="left"/>
            </w:pPr>
            <w:r>
              <w:t xml:space="preserve">BR-M1-023</w:t>
            </w:r>
          </w:p>
        </w:tc>
        <w:tc>
          <w:p>
            <w:pPr>
              <w:pStyle w:val="Compact"/>
              <w:jc w:val="left"/>
            </w:pPr>
            <w:r>
              <w:t xml:space="preserve">NEW: Every employee must have a Social Insurance record tracking: SI Number, Form 1 Date, Form 6 Date, Token Registration Number, SI Registration Number, SI Title, and SI Status.</w:t>
            </w:r>
          </w:p>
        </w:tc>
        <w:tc>
          <w:p>
            <w:pPr>
              <w:pStyle w:val="Compact"/>
              <w:jc w:val="left"/>
            </w:pPr>
            <w:r>
              <w:t xml:space="preserve">شيت السيستم (Form 1 + Form 6 sheets)</w:t>
            </w:r>
          </w:p>
        </w:tc>
        <w:tc>
          <w:p>
            <w:pPr>
              <w:pStyle w:val="Compact"/>
              <w:jc w:val="left"/>
            </w:pPr>
            <w:r>
              <w:t xml:space="preserve">Mandatory</w:t>
            </w:r>
          </w:p>
        </w:tc>
      </w:tr>
      <w:tr>
        <w:tc>
          <w:p>
            <w:pPr>
              <w:pStyle w:val="Compact"/>
              <w:jc w:val="left"/>
            </w:pPr>
            <w:r>
              <w:t xml:space="preserve">BR-M1-024</w:t>
            </w:r>
          </w:p>
        </w:tc>
        <w:tc>
          <w:p>
            <w:pPr>
              <w:pStyle w:val="Compact"/>
              <w:jc w:val="left"/>
            </w:pPr>
            <w:r>
              <w:t xml:space="preserve">NEW: SI Status must be one of: Under Egybell, Insured Somewhere Else, Not Yet, Resigned, Terminated.</w:t>
            </w:r>
          </w:p>
        </w:tc>
        <w:tc>
          <w:p>
            <w:pPr>
              <w:pStyle w:val="Compact"/>
              <w:jc w:val="left"/>
            </w:pPr>
            <w:r>
              <w:t xml:space="preserve">HR TEAM - Data sheet (SI Status dropdown)</w:t>
            </w:r>
          </w:p>
        </w:tc>
        <w:tc>
          <w:p>
            <w:pPr>
              <w:pStyle w:val="Compact"/>
              <w:jc w:val="left"/>
            </w:pPr>
            <w:r>
              <w:t xml:space="preserve">Mandatory</w:t>
            </w:r>
          </w:p>
        </w:tc>
      </w:tr>
      <w:tr>
        <w:tc>
          <w:p>
            <w:pPr>
              <w:pStyle w:val="Compact"/>
              <w:jc w:val="left"/>
            </w:pPr>
            <w:r>
              <w:t xml:space="preserve">BR-M1-025</w:t>
            </w:r>
          </w:p>
        </w:tc>
        <w:tc>
          <w:p>
            <w:pPr>
              <w:pStyle w:val="Compact"/>
              <w:jc w:val="left"/>
            </w:pPr>
            <w:r>
              <w:t xml:space="preserve">NEW: Contract records must track: Contract Type (Open/Renewable), Contract Start, Contract End, Probation Period, Probation End Date, and auto-calculate Days Remaining.</w:t>
            </w:r>
          </w:p>
        </w:tc>
        <w:tc>
          <w:p>
            <w:pPr>
              <w:pStyle w:val="Compact"/>
              <w:jc w:val="left"/>
            </w:pPr>
            <w:r>
              <w:t xml:space="preserve">HR TEAM - Egybell Clients.xlsm (cols 51-56)</w:t>
            </w:r>
          </w:p>
        </w:tc>
        <w:tc>
          <w:p>
            <w:pPr>
              <w:pStyle w:val="Compact"/>
              <w:jc w:val="left"/>
            </w:pPr>
            <w:r>
              <w:t xml:space="preserve">Mandatory</w:t>
            </w:r>
          </w:p>
        </w:tc>
      </w:tr>
      <w:tr>
        <w:tc>
          <w:p>
            <w:pPr>
              <w:pStyle w:val="Compact"/>
              <w:jc w:val="left"/>
            </w:pPr>
            <w:r>
              <w:t xml:space="preserve">BR-M1-026</w:t>
            </w:r>
          </w:p>
        </w:tc>
        <w:tc>
          <w:p>
            <w:pPr>
              <w:pStyle w:val="Compact"/>
              <w:jc w:val="left"/>
            </w:pPr>
            <w:r>
              <w:t xml:space="preserve">NEW: Each employee must have a document checklist tracking completion of required documents: BC, AC, CR, LORC, Military Certificate, Union Card, Professional License, Skill Certificate, Medical Practice Card, Health Certificate, EC, Photos, Form 111, Form 1, Form 6, Social Print.</w:t>
            </w:r>
          </w:p>
        </w:tc>
        <w:tc>
          <w:p>
            <w:pPr>
              <w:pStyle w:val="Compact"/>
              <w:jc w:val="left"/>
            </w:pPr>
            <w:r>
              <w:t xml:space="preserve">شيت السيستم (Employee Papers sheet), HR TEAM (cols 67-82)</w:t>
            </w:r>
          </w:p>
        </w:tc>
        <w:tc>
          <w:p>
            <w:pPr>
              <w:pStyle w:val="Compact"/>
              <w:jc w:val="left"/>
            </w:pPr>
            <w:r>
              <w:t xml:space="preserve">Mandatory</w:t>
            </w:r>
          </w:p>
        </w:tc>
      </w:tr>
      <w:tr>
        <w:tc>
          <w:p>
            <w:pPr>
              <w:pStyle w:val="Compact"/>
              <w:jc w:val="left"/>
            </w:pPr>
            <w:r>
              <w:t xml:space="preserve">BR-M1-027</w:t>
            </w:r>
          </w:p>
        </w:tc>
        <w:tc>
          <w:p>
            <w:pPr>
              <w:pStyle w:val="Compact"/>
              <w:jc w:val="left"/>
            </w:pPr>
            <w:r>
              <w:t xml:space="preserve">NEW: Medical insurance records must track: Insurance Company, Plan Level, Membership Number, Health Card Issuance Status, Start/End Dates, and Family Dependents (Spouse, Children, Siblings) with their own membership numbers.</w:t>
            </w:r>
          </w:p>
        </w:tc>
        <w:tc>
          <w:p>
            <w:pPr>
              <w:pStyle w:val="Compact"/>
              <w:jc w:val="left"/>
            </w:pPr>
            <w:r>
              <w:t xml:space="preserve">Database Afreximbank (Medical Insurance sheet), HR TEAM (cols 83-95)</w:t>
            </w:r>
          </w:p>
        </w:tc>
        <w:tc>
          <w:p>
            <w:pPr>
              <w:pStyle w:val="Compact"/>
              <w:jc w:val="left"/>
            </w:pPr>
            <w:r>
              <w:t xml:space="preserve">Mandatory</w:t>
            </w:r>
          </w:p>
        </w:tc>
      </w:tr>
      <w:tr>
        <w:tc>
          <w:p>
            <w:pPr>
              <w:pStyle w:val="Compact"/>
              <w:jc w:val="left"/>
            </w:pPr>
            <w:r>
              <w:t xml:space="preserve">BR-M1-028</w:t>
            </w:r>
          </w:p>
        </w:tc>
        <w:tc>
          <w:p>
            <w:pPr>
              <w:pStyle w:val="Compact"/>
              <w:jc w:val="left"/>
            </w:pPr>
            <w:r>
              <w:t xml:space="preserve">NEW: Foreign employees must have additional tracking: Work Permit Number, Work Permit Issue/Expiry Dates, Residency Permit Issue/Expiry Dates. These trigger renewal alerts like document expiry.</w:t>
            </w:r>
          </w:p>
        </w:tc>
        <w:tc>
          <w:p>
            <w:pPr>
              <w:pStyle w:val="Compact"/>
              <w:jc w:val="left"/>
            </w:pPr>
            <w:r>
              <w:t xml:space="preserve">شيت السيستم (Foreigners sheet)</w:t>
            </w:r>
          </w:p>
        </w:tc>
        <w:tc>
          <w:p>
            <w:pPr>
              <w:pStyle w:val="Compact"/>
              <w:jc w:val="left"/>
            </w:pPr>
            <w:r>
              <w:t xml:space="preserve">Mandatory</w:t>
            </w:r>
          </w:p>
        </w:tc>
      </w:tr>
      <w:tr>
        <w:tc>
          <w:p>
            <w:pPr>
              <w:pStyle w:val="Compact"/>
              <w:jc w:val="left"/>
            </w:pPr>
            <w:r>
              <w:t xml:space="preserve">BR-M1-029</w:t>
            </w:r>
          </w:p>
        </w:tc>
        <w:tc>
          <w:p>
            <w:pPr>
              <w:pStyle w:val="Compact"/>
              <w:jc w:val="left"/>
            </w:pPr>
            <w:r>
              <w:t xml:space="preserve">NEW: Company assets assigned to employees must track: Asset Type, Part Number, Quantity, Location (With Employee / With Client / With Egybell), and Asset Owner (Client / Egybell).</w:t>
            </w:r>
          </w:p>
        </w:tc>
        <w:tc>
          <w:p>
            <w:pPr>
              <w:pStyle w:val="Compact"/>
              <w:jc w:val="left"/>
            </w:pPr>
            <w:r>
              <w:t xml:space="preserve">HR TEAM - Assets Tracker sheet</w:t>
            </w:r>
          </w:p>
        </w:tc>
        <w:tc>
          <w:p>
            <w:pPr>
              <w:pStyle w:val="Compact"/>
              <w:jc w:val="left"/>
            </w:pPr>
            <w:r>
              <w:t xml:space="preserve">Operational</w:t>
            </w:r>
          </w:p>
        </w:tc>
      </w:tr>
      <w:tr>
        <w:tc>
          <w:p>
            <w:pPr>
              <w:pStyle w:val="Compact"/>
              <w:jc w:val="left"/>
            </w:pPr>
            <w:r>
              <w:t xml:space="preserve">BR-M1-030</w:t>
            </w:r>
          </w:p>
        </w:tc>
        <w:tc>
          <w:p>
            <w:pPr>
              <w:pStyle w:val="Compact"/>
              <w:jc w:val="left"/>
            </w:pPr>
            <w:r>
              <w:t xml:space="preserve">NEW: Employee Status must support the following values: Active (Under Egybell), Open Sector, Missing Documents, Shared with Personnel, Shared with SIO, Medical/Life Only, Resigned, Terminated, Deceased.</w:t>
            </w:r>
          </w:p>
        </w:tc>
        <w:tc>
          <w:p>
            <w:pPr>
              <w:pStyle w:val="Compact"/>
              <w:jc w:val="left"/>
            </w:pPr>
            <w:r>
              <w:t xml:space="preserve">Database Afreximbank (status columns), HR TEAM (Employee Status)</w:t>
            </w:r>
          </w:p>
        </w:tc>
        <w:tc>
          <w:p>
            <w:pPr>
              <w:pStyle w:val="Compact"/>
              <w:jc w:val="left"/>
            </w:pPr>
            <w:r>
              <w:t xml:space="preserve">Mandatory</w:t>
            </w:r>
          </w:p>
        </w:tc>
      </w:tr>
      <w:tr>
        <w:tc>
          <w:p>
            <w:pPr>
              <w:pStyle w:val="Compact"/>
              <w:jc w:val="left"/>
            </w:pPr>
            <w:r>
              <w:t xml:space="preserve">BR-M1-031</w:t>
            </w:r>
          </w:p>
        </w:tc>
        <w:tc>
          <w:p>
            <w:pPr>
              <w:pStyle w:val="Compact"/>
              <w:jc w:val="left"/>
            </w:pPr>
            <w:r>
              <w:t xml:space="preserve">NEW: Per-client operational follow-up must track: Contract Type, Renewal Status, Total Headcount, SI Coverage, Missing Documents count, Foreigner count, File Completeness, and Vacation Tracking Method.</w:t>
            </w:r>
          </w:p>
        </w:tc>
        <w:tc>
          <w:p>
            <w:pPr>
              <w:pStyle w:val="Compact"/>
              <w:jc w:val="left"/>
            </w:pPr>
            <w:r>
              <w:t xml:space="preserve">HR TEAM - Follow Up sheet</w:t>
            </w:r>
          </w:p>
        </w:tc>
        <w:tc>
          <w:p>
            <w:pPr>
              <w:pStyle w:val="Compact"/>
              <w:jc w:val="left"/>
            </w:pPr>
            <w:r>
              <w:t xml:space="preserve">Operational</w:t>
            </w:r>
          </w:p>
        </w:tc>
      </w:tr>
      <w:tr>
        <w:tc>
          <w:p>
            <w:pPr>
              <w:pStyle w:val="Compact"/>
              <w:jc w:val="left"/>
            </w:pPr>
            <w:r>
              <w:t xml:space="preserve">BR-M1-032</w:t>
            </w:r>
          </w:p>
        </w:tc>
        <w:tc>
          <w:p>
            <w:pPr>
              <w:pStyle w:val="Compact"/>
              <w:jc w:val="left"/>
            </w:pPr>
            <w:r>
              <w:t xml:space="preserve">NEW (v3): Every employee disciplinary event must be captured as an Investigation record with: Investigation Date, Category (Late / Absence / Misconduct / Other), Summary, Status (Open / Closed), Outcome, and linked attachments. Investigations are append-only; amendments require audi</w:t>
            </w:r>
          </w:p>
        </w:tc>
        <w:tc>
          <w:p>
            <w:pPr>
              <w:pStyle w:val="Compact"/>
              <w:jc w:val="left"/>
            </w:pPr>
            <w:r>
              <w:t xml:space="preserve">t-logged supervisor approval. شيت السيستم-2 (Investigations sheet)</w:t>
            </w:r>
          </w:p>
        </w:tc>
        <w:tc>
          <w:p>
            <w:pPr>
              <w:pStyle w:val="Compact"/>
              <w:jc w:val="left"/>
            </w:pPr>
            <w:r>
              <w:t xml:space="preserve">Mandatory</w:t>
            </w:r>
          </w:p>
        </w:tc>
      </w:tr>
      <w:tr>
        <w:tc>
          <w:p>
            <w:pPr>
              <w:pStyle w:val="Compact"/>
              <w:jc w:val="left"/>
            </w:pPr>
            <w:r>
              <w:t xml:space="preserve">BR-M1-033</w:t>
            </w:r>
          </w:p>
        </w:tc>
        <w:tc>
          <w:p>
            <w:pPr>
              <w:pStyle w:val="Compact"/>
              <w:jc w:val="left"/>
            </w:pPr>
            <w:r>
              <w:t xml:space="preserve">NEW (v3): Every male Egyptian employee record must capture Military Service Status (Exempted / Postponed / Completed / Not Applicable), Certificate Type, Certificate Number, Certificate Date, and Expiry Date (where applicable). Postponement expiry drives renewal alerts on the same c</w:t>
            </w:r>
          </w:p>
        </w:tc>
        <w:tc>
          <w:p>
            <w:pPr>
              <w:pStyle w:val="Compact"/>
              <w:jc w:val="left"/>
            </w:pPr>
            <w:r>
              <w:t xml:space="preserve">hannel as document-expiry reminders. شيت السيستم-2 (Military Service sheet)</w:t>
            </w:r>
          </w:p>
        </w:tc>
        <w:tc>
          <w:p>
            <w:pPr>
              <w:pStyle w:val="Compact"/>
              <w:jc w:val="left"/>
            </w:pPr>
            <w:r>
              <w:t xml:space="preserve">Mandatory</w:t>
            </w:r>
          </w:p>
        </w:tc>
      </w:tr>
      <w:tr>
        <w:tc>
          <w:p>
            <w:pPr>
              <w:pStyle w:val="Compact"/>
              <w:jc w:val="left"/>
            </w:pPr>
            <w:r>
              <w:t xml:space="preserve">BR-M1-034</w:t>
            </w:r>
          </w:p>
        </w:tc>
        <w:tc>
          <w:p>
            <w:pPr>
              <w:pStyle w:val="Compact"/>
              <w:jc w:val="left"/>
            </w:pPr>
            <w:r>
              <w:t xml:space="preserve">NEW (v3): Mother’s Name is a statutorily required field for Social Insurance Forms 1 and 6 and must be captured on every employee record. It is classified as sensitive PII and masked in every UI surface except the Social Insurance Form rendering and the employee’s own self-service p</w:t>
            </w:r>
          </w:p>
        </w:tc>
        <w:tc>
          <w:p>
            <w:pPr>
              <w:pStyle w:val="Compact"/>
              <w:jc w:val="left"/>
            </w:pPr>
            <w:r>
              <w:t xml:space="preserve">rofile. شيت السيستم-2 (Form 1, Form 6 sheets)</w:t>
            </w:r>
          </w:p>
        </w:tc>
        <w:tc>
          <w:p>
            <w:pPr>
              <w:pStyle w:val="Compact"/>
              <w:jc w:val="left"/>
            </w:pPr>
            <w:r>
              <w:t xml:space="preserve">Mandatory</w:t>
            </w:r>
          </w:p>
        </w:tc>
      </w:tr>
      <w:tr>
        <w:tc>
          <w:p>
            <w:pPr>
              <w:pStyle w:val="Compact"/>
              <w:jc w:val="left"/>
            </w:pPr>
            <w:r>
              <w:t xml:space="preserve">BR-M1-035</w:t>
            </w:r>
          </w:p>
        </w:tc>
        <w:tc>
          <w:p>
            <w:pPr>
              <w:pStyle w:val="Compact"/>
              <w:jc w:val="left"/>
            </w:pPr>
            <w:r>
              <w:t xml:space="preserve">NEW (v3): Governorate (المحافظة) is a controlled picklist keyed to the 27 Egyptian governorates and must be stored as a code (not free text) so that Social Insurance Office routing and statutory reporting can be automated without string normalisation. شيت السيستم-2 (Address column</w:t>
            </w:r>
          </w:p>
        </w:tc>
        <w:tc>
          <w:p>
            <w:pPr>
              <w:pStyle w:val="Compact"/>
              <w:jc w:val="left"/>
            </w:pPr>
            <w:r>
              <w:t xml:space="preserve">s) Mandatory</w:t>
            </w:r>
          </w:p>
        </w:tc>
        <w:tc>
          <w:p/>
        </w:tc>
      </w:tr>
      <w:tr>
        <w:tc>
          <w:p>
            <w:pPr>
              <w:pStyle w:val="Compact"/>
              <w:jc w:val="left"/>
            </w:pPr>
            <w:r>
              <w:t xml:space="preserve">BR-M1-036</w:t>
            </w:r>
          </w:p>
        </w:tc>
        <w:tc>
          <w:p>
            <w:pPr>
              <w:pStyle w:val="Compact"/>
              <w:jc w:val="left"/>
            </w:pPr>
            <w:r>
              <w:t xml:space="preserve">NEW (v3): Form 6 (exit) must additionally capture Health Card Status at Exit (Returned / Not Returned / Not Issued / N-A) so the exit clearance checklist can block separation until the card is accounted for. شيت السيستم-2 (Form 6 sheet)</w:t>
            </w:r>
          </w:p>
        </w:tc>
        <w:tc>
          <w:p>
            <w:pPr>
              <w:pStyle w:val="Compact"/>
              <w:jc w:val="left"/>
            </w:pPr>
            <w:r>
              <w:t xml:space="preserve">Mandatory</w:t>
            </w:r>
          </w:p>
        </w:tc>
        <w:tc>
          <w:p/>
        </w:tc>
      </w:tr>
      <w:tr>
        <w:tc>
          <w:p>
            <w:pPr>
              <w:pStyle w:val="Compact"/>
              <w:jc w:val="left"/>
            </w:pPr>
            <w:r>
              <w:t xml:space="preserve">BR-M1-037</w:t>
            </w:r>
          </w:p>
        </w:tc>
        <w:tc>
          <w:p>
            <w:pPr>
              <w:pStyle w:val="Compact"/>
              <w:jc w:val="left"/>
            </w:pPr>
            <w:r>
              <w:t xml:space="preserve">NEW (v3): Per-entity Excel registers (شيت السيستم-2 and its successor workbooks) remain the canonical back-end of record for Personnel operations until data-entry screens are released; during that window the system shall (a) treat the register as the authoritative source when reconc</w:t>
            </w:r>
          </w:p>
        </w:tc>
        <w:tc>
          <w:p>
            <w:pPr>
              <w:pStyle w:val="Compact"/>
              <w:jc w:val="left"/>
            </w:pPr>
            <w:r>
              <w:t xml:space="preserve">iling, and (b) publish a daily delta report to the HR Director. Personnel tea</w:t>
            </w:r>
          </w:p>
        </w:tc>
        <w:tc>
          <w:p>
            <w:pPr>
              <w:pStyle w:val="Compact"/>
              <w:jc w:val="left"/>
            </w:pPr>
            <w:r>
              <w:t xml:space="preserve">m WhatsApp guidance, 17 Apr 2026 Operational</w:t>
            </w:r>
          </w:p>
        </w:tc>
      </w:tr>
      <w:tr>
        <w:tc>
          <w:p>
            <w:pPr>
              <w:pStyle w:val="Compact"/>
              <w:jc w:val="left"/>
            </w:pPr>
            <w:r>
              <w:t xml:space="preserve">BR-M1-038</w:t>
            </w:r>
          </w:p>
        </w:tc>
        <w:tc>
          <w:p>
            <w:pPr>
              <w:pStyle w:val="Compact"/>
              <w:jc w:val="left"/>
            </w:pPr>
            <w:r>
              <w:t xml:space="preserve">NEW (v4): The leave-type catalogue must support the legacy Egybell vacation taxonomy in full: Annual, Casual, Sick, Unauthorized, Mourning, Honoring Mission, Memorial Mission, Maternity, Vacation Permit — plus the Hajj / Unpaid / Emergency / Study / Bereavement types inherited fro</w:t>
            </w:r>
          </w:p>
        </w:tc>
        <w:tc>
          <w:p>
            <w:pPr>
              <w:pStyle w:val="Compact"/>
              <w:jc w:val="left"/>
            </w:pPr>
            <w:r>
              <w:t xml:space="preserve">m Labor Law 12/2003. Each type carries its own paid/unpaid flag, balance-impact</w:t>
            </w:r>
          </w:p>
        </w:tc>
        <w:tc>
          <w:p>
            <w:pPr>
              <w:pStyle w:val="Compact"/>
              <w:jc w:val="left"/>
            </w:pPr>
            <w:r>
              <w:t xml:space="preserve">rule, and approval route. EGYBELL Payroll System PDF (Time and Attendance screen) Mandatory</w:t>
            </w:r>
          </w:p>
        </w:tc>
      </w:tr>
    </w:tbl>
    <w:p>
      <w:pPr>
        <w:pStyle w:val="Heading1"/>
      </w:pPr>
      <w:bookmarkStart w:id="50" w:name="functional-requirements"/>
      <w:r>
        <w:t xml:space="preserve">7. Functional Requirements</w:t>
      </w:r>
      <w:bookmarkEnd w:id="50"/>
    </w:p>
    <w:p>
      <w:pPr>
        <w:pStyle w:val="FirstParagraph"/>
      </w:pPr>
      <w:r>
        <w:t xml:space="preserve">Functional Requirements (FRs) describe what the system must do. Each FR</w:t>
      </w:r>
      <w:r>
        <w:t xml:space="preserve"> </w:t>
      </w:r>
      <w:r>
        <w:t xml:space="preserve">has a unique identifier and is traceable to one or more business rules.</w:t>
      </w:r>
      <w:r>
        <w:t xml:space="preserve"> </w:t>
      </w:r>
      <w:r>
        <w:t xml:space="preserve">Priority uses MoSCoW: M = Must, S = Should, C = Could, W = Won’t (this</w:t>
      </w:r>
      <w:r>
        <w:t xml:space="preserve"> </w:t>
      </w:r>
      <w:r>
        <w:t xml:space="preserve">release). Requirements marked NEW are derived from the operational</w:t>
      </w:r>
      <w:r>
        <w:t xml:space="preserve"> </w:t>
      </w:r>
      <w:r>
        <w:t xml:space="preserve">baseline analysis.</w:t>
      </w:r>
    </w:p>
    <w:p>
      <w:pPr>
        <w:pStyle w:val="Heading2"/>
      </w:pPr>
      <w:bookmarkStart w:id="51" w:name="employee-profile-management"/>
      <w:r>
        <w:t xml:space="preserve">7.1 Employee Profile Management</w:t>
      </w:r>
      <w:bookmarkEnd w:id="51"/>
    </w:p>
    <w:p>
      <w:pPr>
        <w:pStyle w:val="FirstParagraph"/>
      </w:pPr>
      <w:r>
        <w:t xml:space="preserve">The employee profile is the canonical record. This section defines the</w:t>
      </w:r>
      <w:r>
        <w:t xml:space="preserve"> </w:t>
      </w:r>
      <w:r>
        <w:t xml:space="preserve">create, read, update and terminate capabilities, enhanced with all data</w:t>
      </w:r>
      <w:r>
        <w:t xml:space="preserve"> </w:t>
      </w:r>
      <w:r>
        <w:t xml:space="preserve">fields identified in Egybell’s operational documents.</w:t>
      </w:r>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ID</w:t>
            </w:r>
          </w:p>
        </w:tc>
        <w:tc>
          <w:tcPr>
            <w:tcBorders>
              <w:bottom w:val="single"/>
            </w:tcBorders>
            <w:vAlign w:val="bottom"/>
          </w:tcPr>
          <w:p>
            <w:pPr>
              <w:pStyle w:val="Compact"/>
              <w:jc w:val="left"/>
            </w:pPr>
            <w:r>
              <w:rPr>
                <w:b/>
              </w:rPr>
              <w:t xml:space="preserve">Requirement</w:t>
            </w:r>
          </w:p>
        </w:tc>
        <w:tc>
          <w:tcPr>
            <w:tcBorders>
              <w:bottom w:val="single"/>
            </w:tcBorders>
            <w:vAlign w:val="bottom"/>
          </w:tcPr>
          <w:p>
            <w:pPr>
              <w:pStyle w:val="Compact"/>
              <w:jc w:val="left"/>
            </w:pPr>
            <w:r>
              <w:rPr>
                <w:b/>
              </w:rPr>
              <w:t xml:space="preserve">Priority</w:t>
            </w:r>
          </w:p>
        </w:tc>
      </w:tr>
      <w:tr>
        <w:tc>
          <w:p>
            <w:pPr>
              <w:pStyle w:val="Compact"/>
              <w:jc w:val="left"/>
            </w:pPr>
            <w:r>
              <w:t xml:space="preserve">FR-M1-101</w:t>
            </w:r>
          </w:p>
        </w:tc>
        <w:tc>
          <w:p>
            <w:pPr>
              <w:pStyle w:val="Compact"/>
              <w:jc w:val="left"/>
            </w:pPr>
            <w:r>
              <w:t xml:space="preserve">The system shall allow HR Manager to create an employee record with Personal, Employment, Contact, Compensation, Banking, Contract, and Document sections.</w:t>
            </w:r>
          </w:p>
        </w:tc>
        <w:tc>
          <w:p>
            <w:pPr>
              <w:pStyle w:val="Compact"/>
              <w:jc w:val="left"/>
            </w:pPr>
            <w:r>
              <w:t xml:space="preserve">M</w:t>
            </w:r>
          </w:p>
        </w:tc>
      </w:tr>
      <w:tr>
        <w:tc>
          <w:p>
            <w:pPr>
              <w:pStyle w:val="Compact"/>
              <w:jc w:val="left"/>
            </w:pPr>
            <w:r>
              <w:t xml:space="preserve">FR-M1-102</w:t>
            </w:r>
          </w:p>
        </w:tc>
        <w:tc>
          <w:p>
            <w:pPr>
              <w:pStyle w:val="Compact"/>
              <w:jc w:val="left"/>
            </w:pPr>
            <w:r>
              <w:t xml:space="preserve">The system shall support personal fields: Arabic Name, English Name, Gender, Date of Birth, Age (auto-calculated), NID, NID Expiry Date, Religion, Marital Status, Nationality, Address (per NID), Education, Job Title on NID, Passport Number, Passport Expiry Date.</w:t>
            </w:r>
          </w:p>
        </w:tc>
        <w:tc>
          <w:p>
            <w:pPr>
              <w:pStyle w:val="Compact"/>
              <w:jc w:val="left"/>
            </w:pPr>
            <w:r>
              <w:t xml:space="preserve">M</w:t>
            </w:r>
          </w:p>
        </w:tc>
      </w:tr>
      <w:tr>
        <w:tc>
          <w:p>
            <w:pPr>
              <w:pStyle w:val="Compact"/>
              <w:jc w:val="left"/>
            </w:pPr>
            <w:r>
              <w:t xml:space="preserve">FR-M1-103</w:t>
            </w:r>
          </w:p>
        </w:tc>
        <w:tc>
          <w:p>
            <w:pPr>
              <w:pStyle w:val="Compact"/>
              <w:jc w:val="left"/>
            </w:pPr>
            <w:r>
              <w:t xml:space="preserve">The system shall support contact fields: Mobile Personnel Number, Mobile Business Number, Personnel Email, Business Email, Emergency Contact Name, Emergency Contact Mobile, Emergency Contact Fixed Phone.</w:t>
            </w:r>
          </w:p>
        </w:tc>
        <w:tc>
          <w:p>
            <w:pPr>
              <w:pStyle w:val="Compact"/>
              <w:jc w:val="left"/>
            </w:pPr>
            <w:r>
              <w:t xml:space="preserve">M</w:t>
            </w:r>
          </w:p>
        </w:tc>
      </w:tr>
      <w:tr>
        <w:tc>
          <w:p>
            <w:pPr>
              <w:pStyle w:val="Compact"/>
              <w:jc w:val="left"/>
            </w:pPr>
            <w:r>
              <w:t xml:space="preserve">FR-M1-104</w:t>
            </w:r>
          </w:p>
        </w:tc>
        <w:tc>
          <w:p>
            <w:pPr>
              <w:pStyle w:val="Compact"/>
              <w:jc w:val="left"/>
            </w:pPr>
            <w:r>
              <w:t xml:space="preserve">NEW: The system shall assign both an Egybell Code (auto-generated, provider-scoped, unique) and optionally a Client Code (client-scoped) per employee.</w:t>
            </w:r>
          </w:p>
        </w:tc>
        <w:tc>
          <w:p>
            <w:pPr>
              <w:pStyle w:val="Compact"/>
              <w:jc w:val="left"/>
            </w:pPr>
            <w:r>
              <w:t xml:space="preserve">M</w:t>
            </w:r>
          </w:p>
        </w:tc>
      </w:tr>
      <w:tr>
        <w:tc>
          <w:p>
            <w:pPr>
              <w:pStyle w:val="Compact"/>
              <w:jc w:val="left"/>
            </w:pPr>
            <w:r>
              <w:t xml:space="preserve">FR-M1-105</w:t>
            </w:r>
          </w:p>
        </w:tc>
        <w:tc>
          <w:p>
            <w:pPr>
              <w:pStyle w:val="Compact"/>
              <w:jc w:val="left"/>
            </w:pPr>
            <w:r>
              <w:t xml:space="preserve">The system shall support four employment types: Internal, Outsourced, Contractor, Part-Time.</w:t>
            </w:r>
          </w:p>
        </w:tc>
        <w:tc>
          <w:p>
            <w:pPr>
              <w:pStyle w:val="Compact"/>
              <w:jc w:val="left"/>
            </w:pPr>
            <w:r>
              <w:t xml:space="preserve">M</w:t>
            </w:r>
          </w:p>
        </w:tc>
      </w:tr>
      <w:tr>
        <w:tc>
          <w:p>
            <w:pPr>
              <w:pStyle w:val="Compact"/>
              <w:jc w:val="left"/>
            </w:pPr>
            <w:r>
              <w:t xml:space="preserve">FR-M1-106</w:t>
            </w:r>
          </w:p>
        </w:tc>
        <w:tc>
          <w:p>
            <w:pPr>
              <w:pStyle w:val="Compact"/>
              <w:jc w:val="left"/>
            </w:pPr>
            <w:r>
              <w:t xml:space="preserve">NEW: The system shall store compensation as a structured breakdown: Basic Salary, COLA, Other Allowances, Mobile Allowance, KPIs Bonus, Transportation Allowance. Net Salary and Gross Salary are computed totals.</w:t>
            </w:r>
          </w:p>
        </w:tc>
        <w:tc>
          <w:p>
            <w:pPr>
              <w:pStyle w:val="Compact"/>
              <w:jc w:val="left"/>
            </w:pPr>
            <w:r>
              <w:t xml:space="preserve">M</w:t>
            </w:r>
          </w:p>
        </w:tc>
      </w:tr>
      <w:tr>
        <w:tc>
          <w:p>
            <w:pPr>
              <w:pStyle w:val="Compact"/>
              <w:jc w:val="left"/>
            </w:pPr>
            <w:r>
              <w:t xml:space="preserve">FR-M1-107</w:t>
            </w:r>
          </w:p>
        </w:tc>
        <w:tc>
          <w:p>
            <w:pPr>
              <w:pStyle w:val="Compact"/>
              <w:jc w:val="left"/>
            </w:pPr>
            <w:r>
              <w:t xml:space="preserve">NEW: The system shall support Salary Type classification: Gross Salary, Net Salary, Per Hour (with Hour Rate), Per Project.</w:t>
            </w:r>
          </w:p>
        </w:tc>
        <w:tc>
          <w:p>
            <w:pPr>
              <w:pStyle w:val="Compact"/>
              <w:jc w:val="left"/>
            </w:pPr>
            <w:r>
              <w:t xml:space="preserve">M</w:t>
            </w:r>
          </w:p>
        </w:tc>
      </w:tr>
      <w:tr>
        <w:tc>
          <w:p>
            <w:pPr>
              <w:pStyle w:val="Compact"/>
              <w:jc w:val="left"/>
            </w:pPr>
            <w:r>
              <w:t xml:space="preserve">FR-M1-108</w:t>
            </w:r>
          </w:p>
        </w:tc>
        <w:tc>
          <w:p>
            <w:pPr>
              <w:pStyle w:val="Compact"/>
              <w:jc w:val="left"/>
            </w:pPr>
            <w:r>
              <w:t xml:space="preserve">NEW: The system shall support Salary Currency with at least: EGP, USD, GBP.</w:t>
            </w:r>
          </w:p>
        </w:tc>
        <w:tc>
          <w:p>
            <w:pPr>
              <w:pStyle w:val="Compact"/>
              <w:jc w:val="left"/>
            </w:pPr>
            <w:r>
              <w:t xml:space="preserve">M</w:t>
            </w:r>
          </w:p>
        </w:tc>
      </w:tr>
      <w:tr>
        <w:tc>
          <w:p>
            <w:pPr>
              <w:pStyle w:val="Compact"/>
              <w:jc w:val="left"/>
            </w:pPr>
            <w:r>
              <w:t xml:space="preserve">FR-M1-109</w:t>
            </w:r>
          </w:p>
        </w:tc>
        <w:tc>
          <w:p>
            <w:pPr>
              <w:pStyle w:val="Compact"/>
              <w:jc w:val="left"/>
            </w:pPr>
            <w:r>
              <w:t xml:space="preserve">NEW: The system shall support multiple bank accounts per employee, each with: Bank Name, Account Number, IBAN, Swift Code, Branch Number, Customer ID, Currency, and Bank Card status.</w:t>
            </w:r>
          </w:p>
        </w:tc>
        <w:tc>
          <w:p>
            <w:pPr>
              <w:pStyle w:val="Compact"/>
              <w:jc w:val="left"/>
            </w:pPr>
            <w:r>
              <w:t xml:space="preserve">M</w:t>
            </w:r>
          </w:p>
        </w:tc>
      </w:tr>
      <w:tr>
        <w:tc>
          <w:p>
            <w:pPr>
              <w:pStyle w:val="Compact"/>
              <w:jc w:val="left"/>
            </w:pPr>
            <w:r>
              <w:t xml:space="preserve">FR-M1-110</w:t>
            </w:r>
          </w:p>
        </w:tc>
        <w:tc>
          <w:p>
            <w:pPr>
              <w:pStyle w:val="Compact"/>
              <w:jc w:val="left"/>
            </w:pPr>
            <w:r>
              <w:t xml:space="preserve">NEW: The system shall support employment fields: Title, SI Title, Grade, Unit, Function, Department, Team, Region, Governorate, Program, Line Manager, Line Manager Email, CC Manager Name, CC Manager Email.</w:t>
            </w:r>
          </w:p>
        </w:tc>
        <w:tc>
          <w:p>
            <w:pPr>
              <w:pStyle w:val="Compact"/>
              <w:jc w:val="left"/>
            </w:pPr>
            <w:r>
              <w:t xml:space="preserve">M</w:t>
            </w:r>
          </w:p>
        </w:tc>
      </w:tr>
      <w:tr>
        <w:tc>
          <w:p>
            <w:pPr>
              <w:pStyle w:val="Compact"/>
              <w:jc w:val="left"/>
            </w:pPr>
            <w:r>
              <w:t xml:space="preserve">FR-M1-111</w:t>
            </w:r>
          </w:p>
        </w:tc>
        <w:tc>
          <w:p>
            <w:pPr>
              <w:pStyle w:val="Compact"/>
              <w:jc w:val="left"/>
            </w:pPr>
            <w:r>
              <w:t xml:space="preserve">NEW: The system shall support the extended Employee Status model: Active (Under Egybell), Open Sector, Missing Documents, Shared with Personnel, Shared with SIO, Medical/Life Only, Resigned, Terminated, Deceased.</w:t>
            </w:r>
          </w:p>
        </w:tc>
        <w:tc>
          <w:p>
            <w:pPr>
              <w:pStyle w:val="Compact"/>
              <w:jc w:val="left"/>
            </w:pPr>
            <w:r>
              <w:t xml:space="preserve">M</w:t>
            </w:r>
          </w:p>
        </w:tc>
      </w:tr>
      <w:tr>
        <w:tc>
          <w:p>
            <w:pPr>
              <w:pStyle w:val="Compact"/>
              <w:jc w:val="left"/>
            </w:pPr>
            <w:r>
              <w:t xml:space="preserve">FR-M1-112</w:t>
            </w:r>
          </w:p>
        </w:tc>
        <w:tc>
          <w:p>
            <w:pPr>
              <w:pStyle w:val="Compact"/>
              <w:jc w:val="left"/>
            </w:pPr>
            <w:r>
              <w:t xml:space="preserve">The system shall support soft-delete of employee records with retention per PDPL.</w:t>
            </w:r>
          </w:p>
        </w:tc>
        <w:tc>
          <w:p>
            <w:pPr>
              <w:pStyle w:val="Compact"/>
              <w:jc w:val="left"/>
            </w:pPr>
            <w:r>
              <w:t xml:space="preserve">S</w:t>
            </w:r>
          </w:p>
        </w:tc>
      </w:tr>
      <w:tr>
        <w:tc>
          <w:p>
            <w:pPr>
              <w:pStyle w:val="Compact"/>
              <w:jc w:val="left"/>
            </w:pPr>
            <w:r>
              <w:t xml:space="preserve">FR-M1-113</w:t>
            </w:r>
          </w:p>
        </w:tc>
        <w:tc>
          <w:p>
            <w:pPr>
              <w:pStyle w:val="Compact"/>
              <w:jc w:val="left"/>
            </w:pPr>
            <w:r>
              <w:t xml:space="preserve">The system shall allow bulk import of employee records from Excel/CSV with field mapping and validation.</w:t>
            </w:r>
          </w:p>
        </w:tc>
        <w:tc>
          <w:p>
            <w:pPr>
              <w:pStyle w:val="Compact"/>
              <w:jc w:val="left"/>
            </w:pPr>
            <w:r>
              <w:t xml:space="preserve">M</w:t>
            </w:r>
          </w:p>
        </w:tc>
      </w:tr>
      <w:tr>
        <w:tc>
          <w:p>
            <w:pPr>
              <w:pStyle w:val="Compact"/>
              <w:jc w:val="left"/>
            </w:pPr>
            <w:r>
              <w:t xml:space="preserve">FR-M1-114</w:t>
            </w:r>
          </w:p>
        </w:tc>
        <w:tc>
          <w:p>
            <w:pPr>
              <w:pStyle w:val="Compact"/>
              <w:jc w:val="left"/>
            </w:pPr>
            <w:r>
              <w:t xml:space="preserve">The system shall allow bulk export of employee records with PII masking applied per role.</w:t>
            </w:r>
          </w:p>
        </w:tc>
        <w:tc>
          <w:p>
            <w:pPr>
              <w:pStyle w:val="Compact"/>
              <w:jc w:val="left"/>
            </w:pPr>
            <w:r>
              <w:t xml:space="preserve">M</w:t>
            </w:r>
          </w:p>
        </w:tc>
      </w:tr>
      <w:tr>
        <w:tc>
          <w:p>
            <w:pPr>
              <w:pStyle w:val="Compact"/>
              <w:jc w:val="left"/>
            </w:pPr>
            <w:r>
              <w:t xml:space="preserve">FR-M1-115</w:t>
            </w:r>
          </w:p>
        </w:tc>
        <w:tc>
          <w:p>
            <w:pPr>
              <w:pStyle w:val="Compact"/>
              <w:jc w:val="left"/>
            </w:pPr>
            <w:r>
              <w:t xml:space="preserve">NEW: The system shall track Initial Start Date and Current Contract Start Date as separate fields.</w:t>
            </w:r>
          </w:p>
        </w:tc>
        <w:tc>
          <w:p>
            <w:pPr>
              <w:pStyle w:val="Compact"/>
              <w:jc w:val="left"/>
            </w:pPr>
            <w:r>
              <w:t xml:space="preserve">M</w:t>
            </w:r>
          </w:p>
        </w:tc>
      </w:tr>
      <w:tr>
        <w:tc>
          <w:p>
            <w:pPr>
              <w:pStyle w:val="Compact"/>
              <w:jc w:val="left"/>
            </w:pPr>
            <w:r>
              <w:t xml:space="preserve">FR-M1-116</w:t>
            </w:r>
          </w:p>
        </w:tc>
        <w:tc>
          <w:p>
            <w:pPr>
              <w:pStyle w:val="Compact"/>
              <w:jc w:val="left"/>
            </w:pPr>
            <w:r>
              <w:t xml:space="preserve">NEW: The system shall track Resignation Date when an employee departs.</w:t>
            </w:r>
          </w:p>
        </w:tc>
        <w:tc>
          <w:p>
            <w:pPr>
              <w:pStyle w:val="Compact"/>
              <w:jc w:val="left"/>
            </w:pPr>
            <w:r>
              <w:t xml:space="preserve">M</w:t>
            </w:r>
          </w:p>
        </w:tc>
      </w:tr>
      <w:tr>
        <w:tc>
          <w:p>
            <w:pPr>
              <w:pStyle w:val="Compact"/>
              <w:jc w:val="left"/>
            </w:pPr>
            <w:r>
              <w:t xml:space="preserve">FR-M1-117</w:t>
            </w:r>
          </w:p>
        </w:tc>
        <w:tc>
          <w:p>
            <w:pPr>
              <w:pStyle w:val="Compact"/>
              <w:jc w:val="left"/>
            </w:pPr>
            <w:r>
              <w:t xml:space="preserve">NEW: The system shall store employee Remarks as free-text notes visible to HR.</w:t>
            </w:r>
          </w:p>
        </w:tc>
        <w:tc>
          <w:p>
            <w:pPr>
              <w:pStyle w:val="Compact"/>
              <w:jc w:val="left"/>
            </w:pPr>
            <w:r>
              <w:t xml:space="preserve">S</w:t>
            </w:r>
          </w:p>
        </w:tc>
      </w:tr>
    </w:tbl>
    <w:p>
      <w:pPr>
        <w:pStyle w:val="Heading2"/>
      </w:pPr>
      <w:bookmarkStart w:id="52" w:name="document-management"/>
      <w:r>
        <w:t xml:space="preserve">7.2 Document Management</w:t>
      </w:r>
      <w:bookmarkEnd w:id="52"/>
    </w:p>
    <w:p>
      <w:pPr>
        <w:pStyle w:val="FirstParagraph"/>
      </w:pPr>
      <w:r>
        <w:t xml:space="preserve">Document management covers upload, categorisation, per-employee-type</w:t>
      </w:r>
      <w:r>
        <w:t xml:space="preserve"> </w:t>
      </w:r>
      <w:r>
        <w:t xml:space="preserve">checklists, expiry tracking and renewal workflows.</w:t>
      </w:r>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ID</w:t>
            </w:r>
          </w:p>
        </w:tc>
        <w:tc>
          <w:tcPr>
            <w:tcBorders>
              <w:bottom w:val="single"/>
            </w:tcBorders>
            <w:vAlign w:val="bottom"/>
          </w:tcPr>
          <w:p>
            <w:pPr>
              <w:pStyle w:val="Compact"/>
              <w:jc w:val="left"/>
            </w:pPr>
            <w:r>
              <w:rPr>
                <w:b/>
              </w:rPr>
              <w:t xml:space="preserve">Requirement</w:t>
            </w:r>
          </w:p>
        </w:tc>
        <w:tc>
          <w:tcPr>
            <w:tcBorders>
              <w:bottom w:val="single"/>
            </w:tcBorders>
            <w:vAlign w:val="bottom"/>
          </w:tcPr>
          <w:p>
            <w:pPr>
              <w:pStyle w:val="Compact"/>
              <w:jc w:val="left"/>
            </w:pPr>
            <w:r>
              <w:rPr>
                <w:b/>
              </w:rPr>
              <w:t xml:space="preserve">Priority</w:t>
            </w:r>
          </w:p>
        </w:tc>
      </w:tr>
      <w:tr>
        <w:tc>
          <w:p>
            <w:pPr>
              <w:pStyle w:val="Compact"/>
              <w:jc w:val="left"/>
            </w:pPr>
            <w:r>
              <w:t xml:space="preserve">FR-M1-201</w:t>
            </w:r>
          </w:p>
        </w:tc>
        <w:tc>
          <w:p>
            <w:pPr>
              <w:pStyle w:val="Compact"/>
              <w:jc w:val="left"/>
            </w:pPr>
            <w:r>
              <w:t xml:space="preserve">The system shall allow upload of employee documents with type classification, issue date, and expiry date.</w:t>
            </w:r>
          </w:p>
        </w:tc>
        <w:tc>
          <w:p>
            <w:pPr>
              <w:pStyle w:val="Compact"/>
              <w:jc w:val="left"/>
            </w:pPr>
            <w:r>
              <w:t xml:space="preserve">M</w:t>
            </w:r>
          </w:p>
        </w:tc>
      </w:tr>
      <w:tr>
        <w:tc>
          <w:p>
            <w:pPr>
              <w:pStyle w:val="Compact"/>
              <w:jc w:val="left"/>
            </w:pPr>
            <w:r>
              <w:t xml:space="preserve">FR-M1-202</w:t>
            </w:r>
          </w:p>
        </w:tc>
        <w:tc>
          <w:p>
            <w:pPr>
              <w:pStyle w:val="Compact"/>
              <w:jc w:val="left"/>
            </w:pPr>
            <w:r>
              <w:t xml:space="preserve">The system shall trigger expiry alerts at 60-day, 30-day, and 7-day horizons for documents with expiry dates.</w:t>
            </w:r>
          </w:p>
        </w:tc>
        <w:tc>
          <w:p>
            <w:pPr>
              <w:pStyle w:val="Compact"/>
              <w:jc w:val="left"/>
            </w:pPr>
            <w:r>
              <w:t xml:space="preserve">M</w:t>
            </w:r>
          </w:p>
        </w:tc>
      </w:tr>
      <w:tr>
        <w:tc>
          <w:p>
            <w:pPr>
              <w:pStyle w:val="Compact"/>
              <w:jc w:val="left"/>
            </w:pPr>
            <w:r>
              <w:t xml:space="preserve">FR-M1-203</w:t>
            </w:r>
          </w:p>
        </w:tc>
        <w:tc>
          <w:p>
            <w:pPr>
              <w:pStyle w:val="Compact"/>
              <w:jc w:val="left"/>
            </w:pPr>
            <w:r>
              <w:t xml:space="preserve">The system shall allow secure preview of documents without download where supported.</w:t>
            </w:r>
          </w:p>
        </w:tc>
        <w:tc>
          <w:p>
            <w:pPr>
              <w:pStyle w:val="Compact"/>
              <w:jc w:val="left"/>
            </w:pPr>
            <w:r>
              <w:t xml:space="preserve">S</w:t>
            </w:r>
          </w:p>
        </w:tc>
      </w:tr>
      <w:tr>
        <w:tc>
          <w:p>
            <w:pPr>
              <w:pStyle w:val="Compact"/>
              <w:jc w:val="left"/>
            </w:pPr>
            <w:r>
              <w:t xml:space="preserve">FR-M1-204</w:t>
            </w:r>
          </w:p>
        </w:tc>
        <w:tc>
          <w:p>
            <w:pPr>
              <w:pStyle w:val="Compact"/>
              <w:jc w:val="left"/>
            </w:pPr>
            <w:r>
              <w:t xml:space="preserve">The system shall support document tagging and categorisation (Personal, Employment, Legal, Medical, Insurance).</w:t>
            </w:r>
          </w:p>
        </w:tc>
        <w:tc>
          <w:p>
            <w:pPr>
              <w:pStyle w:val="Compact"/>
              <w:jc w:val="left"/>
            </w:pPr>
            <w:r>
              <w:t xml:space="preserve">S</w:t>
            </w:r>
          </w:p>
        </w:tc>
      </w:tr>
      <w:tr>
        <w:tc>
          <w:p>
            <w:pPr>
              <w:pStyle w:val="Compact"/>
              <w:jc w:val="left"/>
            </w:pPr>
            <w:r>
              <w:t xml:space="preserve">FR-M1-205</w:t>
            </w:r>
          </w:p>
        </w:tc>
        <w:tc>
          <w:p>
            <w:pPr>
              <w:pStyle w:val="Compact"/>
              <w:jc w:val="left"/>
            </w:pPr>
            <w:r>
              <w:t xml:space="preserve">The system shall restrict download of sensitive documents based on role permissions.</w:t>
            </w:r>
          </w:p>
        </w:tc>
        <w:tc>
          <w:p>
            <w:pPr>
              <w:pStyle w:val="Compact"/>
              <w:jc w:val="left"/>
            </w:pPr>
            <w:r>
              <w:t xml:space="preserve">M</w:t>
            </w:r>
          </w:p>
        </w:tc>
      </w:tr>
      <w:tr>
        <w:tc>
          <w:p>
            <w:pPr>
              <w:pStyle w:val="Compact"/>
              <w:jc w:val="left"/>
            </w:pPr>
            <w:r>
              <w:t xml:space="preserve">FR-M1-206</w:t>
            </w:r>
          </w:p>
        </w:tc>
        <w:tc>
          <w:p>
            <w:pPr>
              <w:pStyle w:val="Compact"/>
              <w:jc w:val="left"/>
            </w:pPr>
            <w:r>
              <w:t xml:space="preserve">The system shall encrypt documents at rest using per-tenant keys.</w:t>
            </w:r>
          </w:p>
        </w:tc>
        <w:tc>
          <w:p>
            <w:pPr>
              <w:pStyle w:val="Compact"/>
              <w:jc w:val="left"/>
            </w:pPr>
            <w:r>
              <w:t xml:space="preserve">S</w:t>
            </w:r>
          </w:p>
        </w:tc>
      </w:tr>
      <w:tr>
        <w:tc>
          <w:p>
            <w:pPr>
              <w:pStyle w:val="Compact"/>
              <w:jc w:val="left"/>
            </w:pPr>
            <w:r>
              <w:t xml:space="preserve">FR-M1-207</w:t>
            </w:r>
          </w:p>
        </w:tc>
        <w:tc>
          <w:p>
            <w:pPr>
              <w:pStyle w:val="Compact"/>
              <w:jc w:val="left"/>
            </w:pPr>
            <w:r>
              <w:t xml:space="preserve">The system shall support document versioning — new uploads supersede old documents of the same type.</w:t>
            </w:r>
          </w:p>
        </w:tc>
        <w:tc>
          <w:p>
            <w:pPr>
              <w:pStyle w:val="Compact"/>
              <w:jc w:val="left"/>
            </w:pPr>
            <w:r>
              <w:t xml:space="preserve">M</w:t>
            </w:r>
          </w:p>
        </w:tc>
      </w:tr>
      <w:tr>
        <w:tc>
          <w:p>
            <w:pPr>
              <w:pStyle w:val="Compact"/>
              <w:jc w:val="left"/>
            </w:pPr>
            <w:r>
              <w:t xml:space="preserve">FR-M1-208</w:t>
            </w:r>
          </w:p>
        </w:tc>
        <w:tc>
          <w:p>
            <w:pPr>
              <w:pStyle w:val="Compact"/>
              <w:jc w:val="left"/>
            </w:pPr>
            <w:r>
              <w:t xml:space="preserve">The system shall capture an expiry date for document types that expire (NID, Passport, Contract, Military, Health Certificate, Work Permit, Residency Permit).</w:t>
            </w:r>
          </w:p>
        </w:tc>
        <w:tc>
          <w:p>
            <w:pPr>
              <w:pStyle w:val="Compact"/>
              <w:jc w:val="left"/>
            </w:pPr>
            <w:r>
              <w:t xml:space="preserve">M</w:t>
            </w:r>
          </w:p>
        </w:tc>
      </w:tr>
      <w:tr>
        <w:tc>
          <w:p>
            <w:pPr>
              <w:pStyle w:val="Compact"/>
              <w:jc w:val="left"/>
            </w:pPr>
            <w:r>
              <w:t xml:space="preserve">FR-M1-209</w:t>
            </w:r>
          </w:p>
        </w:tc>
        <w:tc>
          <w:p>
            <w:pPr>
              <w:pStyle w:val="Compact"/>
              <w:jc w:val="left"/>
            </w:pPr>
            <w:r>
              <w:t xml:space="preserve">NEW: The system shall maintain a configurable document checklist per employee type. Default checklist includes: Birth Certificate (BC), Academic Certificate (AC), Criminal Record (CR), Letter of Recommendation (LORC), Military Certificate, Union Card, Professional License, Skill Certificate, Medical Practice Card, Health Certificate, Employment Contract (EC), Photos, Form 111, Form 1, Form 6, Social Insurance Print.</w:t>
            </w:r>
          </w:p>
        </w:tc>
        <w:tc>
          <w:p>
            <w:pPr>
              <w:pStyle w:val="Compact"/>
              <w:jc w:val="left"/>
            </w:pPr>
            <w:r>
              <w:t xml:space="preserve">M</w:t>
            </w:r>
          </w:p>
        </w:tc>
      </w:tr>
      <w:tr>
        <w:tc>
          <w:p>
            <w:pPr>
              <w:pStyle w:val="Compact"/>
              <w:jc w:val="left"/>
            </w:pPr>
            <w:r>
              <w:t xml:space="preserve">FR-M1-210</w:t>
            </w:r>
          </w:p>
        </w:tc>
        <w:tc>
          <w:p>
            <w:pPr>
              <w:pStyle w:val="Compact"/>
              <w:jc w:val="left"/>
            </w:pPr>
            <w:r>
              <w:t xml:space="preserve">NEW: The system shall display a visual completion indicator showing how many checklist documents have been uploaded vs required per employee.</w:t>
            </w:r>
          </w:p>
        </w:tc>
        <w:tc>
          <w:p>
            <w:pPr>
              <w:pStyle w:val="Compact"/>
              <w:jc w:val="left"/>
            </w:pPr>
            <w:r>
              <w:t xml:space="preserve">M</w:t>
            </w:r>
          </w:p>
        </w:tc>
      </w:tr>
      <w:tr>
        <w:tc>
          <w:p>
            <w:pPr>
              <w:pStyle w:val="Compact"/>
              <w:jc w:val="left"/>
            </w:pPr>
            <w:r>
              <w:t xml:space="preserve">FR-M1-211</w:t>
            </w:r>
          </w:p>
        </w:tc>
        <w:tc>
          <w:p>
            <w:pPr>
              <w:pStyle w:val="Compact"/>
              <w:jc w:val="left"/>
            </w:pPr>
            <w:r>
              <w:t xml:space="preserve">NEW: The system shall flag employees with "Missing Documents" status when required checklist items are not uploaded within a configurable period after hire.</w:t>
            </w:r>
          </w:p>
        </w:tc>
        <w:tc>
          <w:p>
            <w:pPr>
              <w:pStyle w:val="Compact"/>
              <w:jc w:val="left"/>
            </w:pPr>
            <w:r>
              <w:t xml:space="preserve">S</w:t>
            </w:r>
          </w:p>
        </w:tc>
      </w:tr>
    </w:tbl>
    <w:p>
      <w:pPr>
        <w:pStyle w:val="Heading2"/>
      </w:pPr>
      <w:bookmarkStart w:id="53" w:name="leave-management"/>
      <w:r>
        <w:t xml:space="preserve">7.3 Leave Management</w:t>
      </w:r>
      <w:bookmarkEnd w:id="53"/>
    </w:p>
    <w:p>
      <w:pPr>
        <w:pStyle w:val="FirstParagraph"/>
      </w:pPr>
      <w:r>
        <w:t xml:space="preserve">Leave management implements the Egyptian legal framework and supports</w:t>
      </w:r>
      <w:r>
        <w:t xml:space="preserve"> </w:t>
      </w:r>
      <w:r>
        <w:t xml:space="preserve">tenant-specific variations. Enhanced with carry-over rules and quarterly</w:t>
      </w:r>
      <w:r>
        <w:t xml:space="preserve"> </w:t>
      </w:r>
      <w:r>
        <w:t xml:space="preserve">tracking identified in operational documents.</w:t>
      </w:r>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ID</w:t>
            </w:r>
          </w:p>
        </w:tc>
        <w:tc>
          <w:tcPr>
            <w:tcBorders>
              <w:bottom w:val="single"/>
            </w:tcBorders>
            <w:vAlign w:val="bottom"/>
          </w:tcPr>
          <w:p>
            <w:pPr>
              <w:pStyle w:val="Compact"/>
              <w:jc w:val="left"/>
            </w:pPr>
            <w:r>
              <w:rPr>
                <w:b/>
              </w:rPr>
              <w:t xml:space="preserve">Requirement</w:t>
            </w:r>
          </w:p>
        </w:tc>
        <w:tc>
          <w:tcPr>
            <w:tcBorders>
              <w:bottom w:val="single"/>
            </w:tcBorders>
            <w:vAlign w:val="bottom"/>
          </w:tcPr>
          <w:p>
            <w:pPr>
              <w:pStyle w:val="Compact"/>
              <w:jc w:val="left"/>
            </w:pPr>
            <w:r>
              <w:rPr>
                <w:b/>
              </w:rPr>
              <w:t xml:space="preserve">Priority</w:t>
            </w:r>
          </w:p>
        </w:tc>
      </w:tr>
      <w:tr>
        <w:tc>
          <w:p>
            <w:pPr>
              <w:pStyle w:val="Compact"/>
              <w:jc w:val="left"/>
            </w:pPr>
            <w:r>
              <w:t xml:space="preserve">FR-M1-301</w:t>
            </w:r>
          </w:p>
        </w:tc>
        <w:tc>
          <w:p>
            <w:pPr>
              <w:pStyle w:val="Compact"/>
              <w:jc w:val="left"/>
            </w:pPr>
            <w:r>
              <w:t xml:space="preserve">The system shall maintain a catalogue of leave types: Annual, Casual, Sick, Maternity, Hajj, Unpaid, Emergency, Study, Bereavement, Unauthorized (v4), Mourning (v4), Honoring Mission (v4), Memorial Mission (v4), Vacation Permit (v4)</w:t>
            </w:r>
          </w:p>
        </w:tc>
        <w:tc>
          <w:p>
            <w:pPr>
              <w:pStyle w:val="Compact"/>
              <w:jc w:val="left"/>
            </w:pPr>
            <w:r>
              <w:t xml:space="preserve">. M</w:t>
            </w:r>
          </w:p>
        </w:tc>
      </w:tr>
      <w:tr>
        <w:tc>
          <w:p>
            <w:pPr>
              <w:pStyle w:val="Compact"/>
              <w:jc w:val="left"/>
            </w:pPr>
            <w:r>
              <w:t xml:space="preserve">FR-M1-302</w:t>
            </w:r>
          </w:p>
        </w:tc>
        <w:tc>
          <w:p>
            <w:pPr>
              <w:pStyle w:val="Compact"/>
              <w:jc w:val="left"/>
            </w:pPr>
            <w:r>
              <w:t xml:space="preserve">The system shall accrue leave balances monthly based on tenure, age, and leave type per Labor Law.</w:t>
            </w:r>
          </w:p>
        </w:tc>
        <w:tc>
          <w:p>
            <w:pPr>
              <w:pStyle w:val="Compact"/>
              <w:jc w:val="left"/>
            </w:pPr>
            <w:r>
              <w:t xml:space="preserve">M</w:t>
            </w:r>
          </w:p>
        </w:tc>
      </w:tr>
      <w:tr>
        <w:tc>
          <w:p>
            <w:pPr>
              <w:pStyle w:val="Compact"/>
              <w:jc w:val="left"/>
            </w:pPr>
            <w:r>
              <w:t xml:space="preserve">FR-M1-303</w:t>
            </w:r>
          </w:p>
        </w:tc>
        <w:tc>
          <w:p>
            <w:pPr>
              <w:pStyle w:val="Compact"/>
              <w:jc w:val="left"/>
            </w:pPr>
            <w:r>
              <w:t xml:space="preserve">The system shall allow employees to submit leave requests via self-service (web and mobile).</w:t>
            </w:r>
          </w:p>
        </w:tc>
        <w:tc>
          <w:p>
            <w:pPr>
              <w:pStyle w:val="Compact"/>
              <w:jc w:val="left"/>
            </w:pPr>
            <w:r>
              <w:t xml:space="preserve">M</w:t>
            </w:r>
          </w:p>
        </w:tc>
      </w:tr>
      <w:tr>
        <w:tc>
          <w:p>
            <w:pPr>
              <w:pStyle w:val="Compact"/>
              <w:jc w:val="left"/>
            </w:pPr>
            <w:r>
              <w:t xml:space="preserve">FR-M1-304</w:t>
            </w:r>
          </w:p>
        </w:tc>
        <w:tc>
          <w:p>
            <w:pPr>
              <w:pStyle w:val="Compact"/>
              <w:jc w:val="left"/>
            </w:pPr>
            <w:r>
              <w:t xml:space="preserve">The system shall prevent submission of leave requests that exceed the available balance.</w:t>
            </w:r>
          </w:p>
        </w:tc>
        <w:tc>
          <w:p>
            <w:pPr>
              <w:pStyle w:val="Compact"/>
              <w:jc w:val="left"/>
            </w:pPr>
            <w:r>
              <w:t xml:space="preserve">M</w:t>
            </w:r>
          </w:p>
        </w:tc>
      </w:tr>
      <w:tr>
        <w:tc>
          <w:p>
            <w:pPr>
              <w:pStyle w:val="Compact"/>
              <w:jc w:val="left"/>
            </w:pPr>
            <w:r>
              <w:t xml:space="preserve">FR-M1-305</w:t>
            </w:r>
          </w:p>
        </w:tc>
        <w:tc>
          <w:p>
            <w:pPr>
              <w:pStyle w:val="Compact"/>
              <w:jc w:val="left"/>
            </w:pPr>
            <w:r>
              <w:t xml:space="preserve">The system shall route leave requests through a configurable approval chain (Line Manager, then HR Manager for exceptions).</w:t>
            </w:r>
          </w:p>
        </w:tc>
        <w:tc>
          <w:p>
            <w:pPr>
              <w:pStyle w:val="Compact"/>
              <w:jc w:val="left"/>
            </w:pPr>
            <w:r>
              <w:t xml:space="preserve">M</w:t>
            </w:r>
          </w:p>
        </w:tc>
      </w:tr>
      <w:tr>
        <w:tc>
          <w:p>
            <w:pPr>
              <w:pStyle w:val="Compact"/>
              <w:jc w:val="left"/>
            </w:pPr>
            <w:r>
              <w:t xml:space="preserve">FR-M1-306</w:t>
            </w:r>
          </w:p>
        </w:tc>
        <w:tc>
          <w:p>
            <w:pPr>
              <w:pStyle w:val="Compact"/>
              <w:jc w:val="left"/>
            </w:pPr>
            <w:r>
              <w:t xml:space="preserve">The system shall notify the approver in real-time and escalate if SLA elapses.</w:t>
            </w:r>
          </w:p>
        </w:tc>
        <w:tc>
          <w:p>
            <w:pPr>
              <w:pStyle w:val="Compact"/>
              <w:jc w:val="left"/>
            </w:pPr>
            <w:r>
              <w:t xml:space="preserve">M</w:t>
            </w:r>
          </w:p>
        </w:tc>
      </w:tr>
      <w:tr>
        <w:tc>
          <w:p>
            <w:pPr>
              <w:pStyle w:val="Compact"/>
              <w:jc w:val="left"/>
            </w:pPr>
            <w:r>
              <w:t xml:space="preserve">FR-M1-307</w:t>
            </w:r>
          </w:p>
        </w:tc>
        <w:tc>
          <w:p>
            <w:pPr>
              <w:pStyle w:val="Compact"/>
              <w:jc w:val="left"/>
            </w:pPr>
            <w:r>
              <w:t xml:space="preserve">The system shall allow the employee to cancel an approved leave before the start date, restoring the balance atomically.</w:t>
            </w:r>
          </w:p>
        </w:tc>
        <w:tc>
          <w:p>
            <w:pPr>
              <w:pStyle w:val="Compact"/>
              <w:jc w:val="left"/>
            </w:pPr>
            <w:r>
              <w:t xml:space="preserve">M</w:t>
            </w:r>
          </w:p>
        </w:tc>
      </w:tr>
      <w:tr>
        <w:tc>
          <w:p>
            <w:pPr>
              <w:pStyle w:val="Compact"/>
              <w:jc w:val="left"/>
            </w:pPr>
            <w:r>
              <w:t xml:space="preserve">FR-M1-308</w:t>
            </w:r>
          </w:p>
        </w:tc>
        <w:tc>
          <w:p>
            <w:pPr>
              <w:pStyle w:val="Compact"/>
              <w:jc w:val="left"/>
            </w:pPr>
            <w:r>
              <w:t xml:space="preserve">The system shall exclude public holidays from working-day leave deductions.</w:t>
            </w:r>
          </w:p>
        </w:tc>
        <w:tc>
          <w:p>
            <w:pPr>
              <w:pStyle w:val="Compact"/>
              <w:jc w:val="left"/>
            </w:pPr>
            <w:r>
              <w:t xml:space="preserve">M</w:t>
            </w:r>
          </w:p>
        </w:tc>
      </w:tr>
      <w:tr>
        <w:tc>
          <w:p>
            <w:pPr>
              <w:pStyle w:val="Compact"/>
              <w:jc w:val="left"/>
            </w:pPr>
            <w:r>
              <w:t xml:space="preserve">FR-M1-309</w:t>
            </w:r>
          </w:p>
        </w:tc>
        <w:tc>
          <w:p>
            <w:pPr>
              <w:pStyle w:val="Compact"/>
              <w:jc w:val="left"/>
            </w:pPr>
            <w:r>
              <w:t xml:space="preserve">The system shall track sick leave usage with graded pay tiers (100%/85%/75% per 15-day blocks).</w:t>
            </w:r>
          </w:p>
        </w:tc>
        <w:tc>
          <w:p>
            <w:pPr>
              <w:pStyle w:val="Compact"/>
              <w:jc w:val="left"/>
            </w:pPr>
            <w:r>
              <w:t xml:space="preserve">M</w:t>
            </w:r>
          </w:p>
        </w:tc>
      </w:tr>
      <w:tr>
        <w:tc>
          <w:p>
            <w:pPr>
              <w:pStyle w:val="Compact"/>
              <w:jc w:val="left"/>
            </w:pPr>
            <w:r>
              <w:t xml:space="preserve">FR-M1-310</w:t>
            </w:r>
          </w:p>
        </w:tc>
        <w:tc>
          <w:p>
            <w:pPr>
              <w:pStyle w:val="Compact"/>
              <w:jc w:val="left"/>
            </w:pPr>
            <w:r>
              <w:t xml:space="preserve">The system shall enforce Hajj leave once per employment and only after 5 years tenure.</w:t>
            </w:r>
          </w:p>
        </w:tc>
        <w:tc>
          <w:p>
            <w:pPr>
              <w:pStyle w:val="Compact"/>
              <w:jc w:val="left"/>
            </w:pPr>
            <w:r>
              <w:t xml:space="preserve">M</w:t>
            </w:r>
          </w:p>
        </w:tc>
      </w:tr>
      <w:tr>
        <w:tc>
          <w:p>
            <w:pPr>
              <w:pStyle w:val="Compact"/>
              <w:jc w:val="left"/>
            </w:pPr>
            <w:r>
              <w:t xml:space="preserve">FR-M1-311</w:t>
            </w:r>
          </w:p>
        </w:tc>
        <w:tc>
          <w:p>
            <w:pPr>
              <w:pStyle w:val="Compact"/>
              <w:jc w:val="left"/>
            </w:pPr>
            <w:r>
              <w:t xml:space="preserve">NEW: The system shall support leave carry-over from the prior year with a configurable expiry date (default: 31 March of the current year).</w:t>
            </w:r>
          </w:p>
        </w:tc>
        <w:tc>
          <w:p>
            <w:pPr>
              <w:pStyle w:val="Compact"/>
              <w:jc w:val="left"/>
            </w:pPr>
            <w:r>
              <w:t xml:space="preserve">M</w:t>
            </w:r>
          </w:p>
        </w:tc>
      </w:tr>
      <w:tr>
        <w:tc>
          <w:p>
            <w:pPr>
              <w:pStyle w:val="Compact"/>
              <w:jc w:val="left"/>
            </w:pPr>
            <w:r>
              <w:t xml:space="preserve">FR-M1-312</w:t>
            </w:r>
          </w:p>
        </w:tc>
        <w:tc>
          <w:p>
            <w:pPr>
              <w:pStyle w:val="Compact"/>
              <w:jc w:val="left"/>
            </w:pPr>
            <w:r>
              <w:t xml:space="preserve">NEW: The system shall allow HR to grant carry-over extensions per employee with a custom expiry date and documented reason.</w:t>
            </w:r>
          </w:p>
        </w:tc>
        <w:tc>
          <w:p>
            <w:pPr>
              <w:pStyle w:val="Compact"/>
              <w:jc w:val="left"/>
            </w:pPr>
            <w:r>
              <w:t xml:space="preserve">M</w:t>
            </w:r>
          </w:p>
        </w:tc>
      </w:tr>
      <w:tr>
        <w:tc>
          <w:p>
            <w:pPr>
              <w:pStyle w:val="Compact"/>
              <w:jc w:val="left"/>
            </w:pPr>
            <w:r>
              <w:t xml:space="preserve">FR-M1-313</w:t>
            </w:r>
          </w:p>
        </w:tc>
        <w:tc>
          <w:p>
            <w:pPr>
              <w:pStyle w:val="Compact"/>
              <w:jc w:val="left"/>
            </w:pPr>
            <w:r>
              <w:t xml:space="preserve">NEW: The system shall enforce that carry-over leave is consumed before current-year annual leave.</w:t>
            </w:r>
          </w:p>
        </w:tc>
        <w:tc>
          <w:p>
            <w:pPr>
              <w:pStyle w:val="Compact"/>
              <w:jc w:val="left"/>
            </w:pPr>
            <w:r>
              <w:t xml:space="preserve">M</w:t>
            </w:r>
          </w:p>
        </w:tc>
      </w:tr>
      <w:tr>
        <w:tc>
          <w:p>
            <w:pPr>
              <w:pStyle w:val="Compact"/>
              <w:jc w:val="left"/>
            </w:pPr>
            <w:r>
              <w:t xml:space="preserve">FR-M1-314</w:t>
            </w:r>
          </w:p>
        </w:tc>
        <w:tc>
          <w:p>
            <w:pPr>
              <w:pStyle w:val="Compact"/>
              <w:jc w:val="left"/>
            </w:pPr>
            <w:r>
              <w:t xml:space="preserve">NEW: The system shall auto-expire carry-over balances on their expiry date and record the expired amount separately.</w:t>
            </w:r>
          </w:p>
        </w:tc>
        <w:tc>
          <w:p>
            <w:pPr>
              <w:pStyle w:val="Compact"/>
              <w:jc w:val="left"/>
            </w:pPr>
            <w:r>
              <w:t xml:space="preserve">M</w:t>
            </w:r>
          </w:p>
        </w:tc>
      </w:tr>
      <w:tr>
        <w:tc>
          <w:p>
            <w:pPr>
              <w:pStyle w:val="Compact"/>
              <w:jc w:val="left"/>
            </w:pPr>
            <w:r>
              <w:t xml:space="preserve">FR-M1-315</w:t>
            </w:r>
          </w:p>
        </w:tc>
        <w:tc>
          <w:p>
            <w:pPr>
              <w:pStyle w:val="Compact"/>
              <w:jc w:val="left"/>
            </w:pPr>
            <w:r>
              <w:t xml:space="preserve">NEW: The system shall track leave with quarterly granularity (Q1 submitted, Q2 and beyond) for mid-year reporting.</w:t>
            </w:r>
          </w:p>
        </w:tc>
        <w:tc>
          <w:p>
            <w:pPr>
              <w:pStyle w:val="Compact"/>
              <w:jc w:val="left"/>
            </w:pPr>
            <w:r>
              <w:t xml:space="preserve">S</w:t>
            </w:r>
          </w:p>
        </w:tc>
      </w:tr>
      <w:tr>
        <w:tc>
          <w:p>
            <w:pPr>
              <w:pStyle w:val="Compact"/>
              <w:jc w:val="left"/>
            </w:pPr>
            <w:r>
              <w:t xml:space="preserve">FR-M1-316</w:t>
            </w:r>
          </w:p>
        </w:tc>
        <w:tc>
          <w:p>
            <w:pPr>
              <w:pStyle w:val="Compact"/>
              <w:jc w:val="left"/>
            </w:pPr>
            <w:r>
              <w:t xml:space="preserve">NEW: The system shall track leave request statuses: Approved, Rejected, Pending, Upcoming (future-dated approved).</w:t>
            </w:r>
          </w:p>
        </w:tc>
        <w:tc>
          <w:p>
            <w:pPr>
              <w:pStyle w:val="Compact"/>
              <w:jc w:val="left"/>
            </w:pPr>
            <w:r>
              <w:t xml:space="preserve">M</w:t>
            </w:r>
          </w:p>
        </w:tc>
      </w:tr>
      <w:tr>
        <w:tc>
          <w:p>
            <w:pPr>
              <w:pStyle w:val="Compact"/>
              <w:jc w:val="left"/>
            </w:pPr>
            <w:r>
              <w:t xml:space="preserve">FR-M1-317</w:t>
            </w:r>
          </w:p>
        </w:tc>
        <w:tc>
          <w:p>
            <w:pPr>
              <w:pStyle w:val="Compact"/>
              <w:jc w:val="left"/>
            </w:pPr>
            <w:r>
              <w:t xml:space="preserve">NEW: The system shall display a leave dashboard per employee showing: Annual Balance, Carry Over Balance, Carry Over Consumed, Carry Over Expired, Approved, Rejected, Pending, Upcoming, Remaining Leaves, Sick Leaves consumed YTD.</w:t>
            </w:r>
          </w:p>
        </w:tc>
        <w:tc>
          <w:p>
            <w:pPr>
              <w:pStyle w:val="Compact"/>
              <w:jc w:val="left"/>
            </w:pPr>
            <w:r>
              <w:t xml:space="preserve">M</w:t>
            </w:r>
          </w:p>
        </w:tc>
      </w:tr>
    </w:tbl>
    <w:p>
      <w:pPr>
        <w:pStyle w:val="Heading2"/>
      </w:pPr>
      <w:bookmarkStart w:id="54" w:name="social-insurance-management-new"/>
      <w:r>
        <w:t xml:space="preserve">7.4 Social Insurance Management (NEW)</w:t>
      </w:r>
      <w:bookmarkEnd w:id="54"/>
    </w:p>
    <w:p>
      <w:pPr>
        <w:pStyle w:val="FirstParagraph"/>
      </w:pPr>
      <w:r>
        <w:t xml:space="preserve">Social Insurance management covers Form 1 enrollment, Form 6</w:t>
      </w:r>
      <w:r>
        <w:t xml:space="preserve"> </w:t>
      </w:r>
      <w:r>
        <w:t xml:space="preserve">termination, token/registration tracking, office requests, and 5%</w:t>
      </w:r>
      <w:r>
        <w:t xml:space="preserve"> </w:t>
      </w:r>
      <w:r>
        <w:t xml:space="preserve">contribution tracking. This entire section is new, derived from the شيت</w:t>
      </w:r>
      <w:r>
        <w:t xml:space="preserve"> </w:t>
      </w:r>
      <w:r>
        <w:t xml:space="preserve">السيستم (System Sheet) workbook.</w:t>
      </w:r>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ID</w:t>
            </w:r>
          </w:p>
        </w:tc>
        <w:tc>
          <w:tcPr>
            <w:tcBorders>
              <w:bottom w:val="single"/>
            </w:tcBorders>
            <w:vAlign w:val="bottom"/>
          </w:tcPr>
          <w:p>
            <w:pPr>
              <w:pStyle w:val="Compact"/>
              <w:jc w:val="left"/>
            </w:pPr>
            <w:r>
              <w:rPr>
                <w:b/>
              </w:rPr>
              <w:t xml:space="preserve">Requirement</w:t>
            </w:r>
          </w:p>
        </w:tc>
        <w:tc>
          <w:tcPr>
            <w:tcBorders>
              <w:bottom w:val="single"/>
            </w:tcBorders>
            <w:vAlign w:val="bottom"/>
          </w:tcPr>
          <w:p>
            <w:pPr>
              <w:pStyle w:val="Compact"/>
              <w:jc w:val="left"/>
            </w:pPr>
            <w:r>
              <w:rPr>
                <w:b/>
              </w:rPr>
              <w:t xml:space="preserve">Priority</w:t>
            </w:r>
          </w:p>
        </w:tc>
      </w:tr>
      <w:tr>
        <w:tc>
          <w:p>
            <w:pPr>
              <w:pStyle w:val="Compact"/>
              <w:jc w:val="left"/>
            </w:pPr>
            <w:r>
              <w:t xml:space="preserve">FR-M1-401</w:t>
            </w:r>
          </w:p>
        </w:tc>
        <w:tc>
          <w:p>
            <w:pPr>
              <w:pStyle w:val="Compact"/>
              <w:jc w:val="left"/>
            </w:pPr>
            <w:r>
              <w:t xml:space="preserve">NEW: The system shall store per employee: Social Insurance Number, SI Title (Arabic), SI Status (Under Egybell / Insured Elsewhere / Not Yet / Resigned / Terminated).</w:t>
            </w:r>
          </w:p>
        </w:tc>
        <w:tc>
          <w:p>
            <w:pPr>
              <w:pStyle w:val="Compact"/>
              <w:jc w:val="left"/>
            </w:pPr>
            <w:r>
              <w:t xml:space="preserve">M</w:t>
            </w:r>
          </w:p>
        </w:tc>
      </w:tr>
      <w:tr>
        <w:tc>
          <w:p>
            <w:pPr>
              <w:pStyle w:val="Compact"/>
              <w:jc w:val="left"/>
            </w:pPr>
            <w:r>
              <w:t xml:space="preserve">FR-M1-402</w:t>
            </w:r>
          </w:p>
        </w:tc>
        <w:tc>
          <w:p>
            <w:pPr>
              <w:pStyle w:val="Compact"/>
              <w:jc w:val="left"/>
            </w:pPr>
            <w:r>
              <w:t xml:space="preserve">NEW: The system shall track Form 1 (enrollment) data: Form 1 Date, Basic Salary, Subscription Amount, Total (Comprehensive), Token Registration Number, SI Registration Number, Receipt Date.</w:t>
            </w:r>
          </w:p>
        </w:tc>
        <w:tc>
          <w:p>
            <w:pPr>
              <w:pStyle w:val="Compact"/>
              <w:jc w:val="left"/>
            </w:pPr>
            <w:r>
              <w:t xml:space="preserve">M</w:t>
            </w:r>
          </w:p>
        </w:tc>
      </w:tr>
      <w:tr>
        <w:tc>
          <w:p>
            <w:pPr>
              <w:pStyle w:val="Compact"/>
              <w:jc w:val="left"/>
            </w:pPr>
            <w:r>
              <w:t xml:space="preserve">FR-M1-403</w:t>
            </w:r>
          </w:p>
        </w:tc>
        <w:tc>
          <w:p>
            <w:pPr>
              <w:pStyle w:val="Compact"/>
              <w:jc w:val="left"/>
            </w:pPr>
            <w:r>
              <w:t xml:space="preserve">NEW: The system shall track Form 6 (termination) data: Form 6 Date, Registration Date, with the same salary and registration fields as Form 1.</w:t>
            </w:r>
          </w:p>
        </w:tc>
        <w:tc>
          <w:p>
            <w:pPr>
              <w:pStyle w:val="Compact"/>
              <w:jc w:val="left"/>
            </w:pPr>
            <w:r>
              <w:t xml:space="preserve">M</w:t>
            </w:r>
          </w:p>
        </w:tc>
      </w:tr>
      <w:tr>
        <w:tc>
          <w:p>
            <w:pPr>
              <w:pStyle w:val="Compact"/>
              <w:jc w:val="left"/>
            </w:pPr>
            <w:r>
              <w:t xml:space="preserve">FR-M1-404</w:t>
            </w:r>
          </w:p>
        </w:tc>
        <w:tc>
          <w:p>
            <w:pPr>
              <w:pStyle w:val="Compact"/>
              <w:jc w:val="left"/>
            </w:pPr>
            <w:r>
              <w:t xml:space="preserve">NEW: The system shall auto-generate Form 1 data fields when an employee is hired and marked "Under Egybell" for SI.</w:t>
            </w:r>
          </w:p>
        </w:tc>
        <w:tc>
          <w:p>
            <w:pPr>
              <w:pStyle w:val="Compact"/>
              <w:jc w:val="left"/>
            </w:pPr>
            <w:r>
              <w:t xml:space="preserve">S</w:t>
            </w:r>
          </w:p>
        </w:tc>
      </w:tr>
      <w:tr>
        <w:tc>
          <w:p>
            <w:pPr>
              <w:pStyle w:val="Compact"/>
              <w:jc w:val="left"/>
            </w:pPr>
            <w:r>
              <w:t xml:space="preserve">FR-M1-405</w:t>
            </w:r>
          </w:p>
        </w:tc>
        <w:tc>
          <w:p>
            <w:pPr>
              <w:pStyle w:val="Compact"/>
              <w:jc w:val="left"/>
            </w:pPr>
            <w:r>
              <w:t xml:space="preserve">NEW: The system shall auto-generate Form 6 data fields when an employee is terminated or resigned.</w:t>
            </w:r>
          </w:p>
        </w:tc>
        <w:tc>
          <w:p>
            <w:pPr>
              <w:pStyle w:val="Compact"/>
              <w:jc w:val="left"/>
            </w:pPr>
            <w:r>
              <w:t xml:space="preserve">S</w:t>
            </w:r>
          </w:p>
        </w:tc>
      </w:tr>
      <w:tr>
        <w:tc>
          <w:p>
            <w:pPr>
              <w:pStyle w:val="Compact"/>
              <w:jc w:val="left"/>
            </w:pPr>
            <w:r>
              <w:t xml:space="preserve">FR-M1-406</w:t>
            </w:r>
          </w:p>
        </w:tc>
        <w:tc>
          <w:p>
            <w:pPr>
              <w:pStyle w:val="Compact"/>
              <w:jc w:val="left"/>
            </w:pPr>
            <w:r>
              <w:t xml:space="preserve">NEW: The system shall track office requests (طلبات بالمكتب) with: Request Type, Request Description, Receipt Date, Request Number, Submission Date, Request Status.</w:t>
            </w:r>
          </w:p>
        </w:tc>
        <w:tc>
          <w:p>
            <w:pPr>
              <w:pStyle w:val="Compact"/>
              <w:jc w:val="left"/>
            </w:pPr>
            <w:r>
              <w:t xml:space="preserve">M</w:t>
            </w:r>
          </w:p>
        </w:tc>
      </w:tr>
      <w:tr>
        <w:tc>
          <w:p>
            <w:pPr>
              <w:pStyle w:val="Compact"/>
              <w:jc w:val="left"/>
            </w:pPr>
            <w:r>
              <w:t xml:space="preserve">FR-M1-407</w:t>
            </w:r>
          </w:p>
        </w:tc>
        <w:tc>
          <w:p>
            <w:pPr>
              <w:pStyle w:val="Compact"/>
              <w:jc w:val="left"/>
            </w:pPr>
            <w:r>
              <w:t xml:space="preserve">NEW: The system shall track the 5% social insurance contribution per employee with contract dates, insurance status, and Form 111 compliance.</w:t>
            </w:r>
          </w:p>
        </w:tc>
        <w:tc>
          <w:p>
            <w:pPr>
              <w:pStyle w:val="Compact"/>
              <w:jc w:val="left"/>
            </w:pPr>
            <w:r>
              <w:t xml:space="preserve">M</w:t>
            </w:r>
          </w:p>
        </w:tc>
      </w:tr>
      <w:tr>
        <w:tc>
          <w:p>
            <w:pPr>
              <w:pStyle w:val="Compact"/>
              <w:jc w:val="left"/>
            </w:pPr>
            <w:r>
              <w:t xml:space="preserve">FR-M1-408</w:t>
            </w:r>
          </w:p>
        </w:tc>
        <w:tc>
          <w:p>
            <w:pPr>
              <w:pStyle w:val="Compact"/>
              <w:jc w:val="left"/>
            </w:pPr>
            <w:r>
              <w:t xml:space="preserve">NEW: The system shall track per employee: Health Card issuance status, Health Card Number, Health Card Location, Health Card Expiry Date with remaining days auto-calculated.</w:t>
            </w:r>
          </w:p>
        </w:tc>
        <w:tc>
          <w:p>
            <w:pPr>
              <w:pStyle w:val="Compact"/>
              <w:jc w:val="left"/>
            </w:pPr>
            <w:r>
              <w:t xml:space="preserve">M</w:t>
            </w:r>
          </w:p>
        </w:tc>
      </w:tr>
      <w:tr>
        <w:tc>
          <w:p>
            <w:pPr>
              <w:pStyle w:val="Compact"/>
              <w:jc w:val="left"/>
            </w:pPr>
            <w:r>
              <w:t xml:space="preserve">FR-M1-409</w:t>
            </w:r>
          </w:p>
        </w:tc>
        <w:tc>
          <w:p>
            <w:pPr>
              <w:pStyle w:val="Compact"/>
              <w:jc w:val="left"/>
            </w:pPr>
            <w:r>
              <w:t xml:space="preserve">NEW: The system shall display a Social Insurance dashboard showing overall enrollment status, pending forms, and missing registrations per client.</w:t>
            </w:r>
          </w:p>
        </w:tc>
        <w:tc>
          <w:p>
            <w:pPr>
              <w:pStyle w:val="Compact"/>
              <w:jc w:val="left"/>
            </w:pPr>
            <w:r>
              <w:t xml:space="preserve">S</w:t>
            </w:r>
          </w:p>
        </w:tc>
      </w:tr>
      <w:tr>
        <w:tc>
          <w:p>
            <w:pPr>
              <w:pStyle w:val="Compact"/>
              <w:jc w:val="left"/>
            </w:pPr>
            <w:r>
              <w:t xml:space="preserve">FR-M1-410</w:t>
            </w:r>
          </w:p>
        </w:tc>
        <w:tc>
          <w:p>
            <w:pPr>
              <w:pStyle w:val="Compact"/>
              <w:jc w:val="left"/>
            </w:pPr>
            <w:r>
              <w:t xml:space="preserve">NEW (v3): Form 6 generation shall require Health Card Status at Exit (Returned / Not Returned / Not Issued / N-A); the value shall be persisted on the Form 6 record and surfaced on the exit cl</w:t>
            </w:r>
          </w:p>
        </w:tc>
        <w:tc>
          <w:p>
            <w:pPr>
              <w:pStyle w:val="Compact"/>
              <w:jc w:val="left"/>
            </w:pPr>
            <w:r>
              <w:t xml:space="preserve">earance checklist, blocking final separation until a non-empty value is captured. M</w:t>
            </w:r>
          </w:p>
        </w:tc>
      </w:tr>
      <w:tr>
        <w:tc>
          <w:p>
            <w:pPr>
              <w:pStyle w:val="Compact"/>
              <w:jc w:val="left"/>
            </w:pPr>
            <w:r>
              <w:t xml:space="preserve">FR-M1-411</w:t>
            </w:r>
          </w:p>
        </w:tc>
        <w:tc>
          <w:p>
            <w:pPr>
              <w:pStyle w:val="Compact"/>
              <w:jc w:val="left"/>
            </w:pPr>
            <w:r>
              <w:t xml:space="preserve">NEW (v3): The system shall persist Mother’s Name on every employee record and render it on the Form 1 and Form 6 outputs; the value shall be masked on all other UI surfaces except the employee</w:t>
            </w:r>
          </w:p>
        </w:tc>
        <w:tc>
          <w:p>
            <w:pPr>
              <w:pStyle w:val="Compact"/>
              <w:jc w:val="left"/>
            </w:pPr>
            <w:r>
              <w:t xml:space="preserve">’s own self-service profile. M</w:t>
            </w:r>
          </w:p>
        </w:tc>
      </w:tr>
      <w:tr>
        <w:tc>
          <w:p>
            <w:pPr>
              <w:pStyle w:val="Compact"/>
              <w:jc w:val="left"/>
            </w:pPr>
            <w:r>
              <w:t xml:space="preserve">FR-M1-412</w:t>
            </w:r>
          </w:p>
        </w:tc>
        <w:tc>
          <w:p>
            <w:pPr>
              <w:pStyle w:val="Compact"/>
              <w:jc w:val="left"/>
            </w:pPr>
            <w:r>
              <w:t xml:space="preserve">NEW (v3): The system shall capture Governorate (المحافظة) as a controlled picklist of the 27 Egyptian governorates (Arabic + English labels, stored as ISO-aligned code) and use the code to rou</w:t>
            </w:r>
          </w:p>
        </w:tc>
        <w:tc>
          <w:p>
            <w:pPr>
              <w:pStyle w:val="Compact"/>
              <w:jc w:val="left"/>
            </w:pPr>
            <w:r>
              <w:t xml:space="preserve">te statutory reporting and SI Office assignment. M</w:t>
            </w:r>
          </w:p>
        </w:tc>
      </w:tr>
    </w:tbl>
    <w:p>
      <w:pPr>
        <w:pStyle w:val="Heading2"/>
      </w:pPr>
      <w:bookmarkStart w:id="55" w:name="contract-lifecycle-management-new"/>
      <w:r>
        <w:t xml:space="preserve">7.5 Contract Lifecycle Management (NEW)</w:t>
      </w:r>
      <w:bookmarkEnd w:id="55"/>
    </w:p>
    <w:p>
      <w:pPr>
        <w:pStyle w:val="FirstParagraph"/>
      </w:pPr>
      <w:r>
        <w:t xml:space="preserve">Contract lifecycle management tracks contract types, probation periods,</w:t>
      </w:r>
      <w:r>
        <w:t xml:space="preserve"> </w:t>
      </w:r>
      <w:r>
        <w:t xml:space="preserve">renewal dates, and auto-calculates days remaining. Derived from the HR</w:t>
      </w:r>
      <w:r>
        <w:t xml:space="preserve"> </w:t>
      </w:r>
      <w:r>
        <w:t xml:space="preserve">TEAM - Egybell Clients master template.</w:t>
      </w:r>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ID</w:t>
            </w:r>
          </w:p>
        </w:tc>
        <w:tc>
          <w:tcPr>
            <w:tcBorders>
              <w:bottom w:val="single"/>
            </w:tcBorders>
            <w:vAlign w:val="bottom"/>
          </w:tcPr>
          <w:p>
            <w:pPr>
              <w:pStyle w:val="Compact"/>
              <w:jc w:val="left"/>
            </w:pPr>
            <w:r>
              <w:rPr>
                <w:b/>
              </w:rPr>
              <w:t xml:space="preserve">Requirement</w:t>
            </w:r>
          </w:p>
        </w:tc>
        <w:tc>
          <w:tcPr>
            <w:tcBorders>
              <w:bottom w:val="single"/>
            </w:tcBorders>
            <w:vAlign w:val="bottom"/>
          </w:tcPr>
          <w:p>
            <w:pPr>
              <w:pStyle w:val="Compact"/>
              <w:jc w:val="left"/>
            </w:pPr>
            <w:r>
              <w:rPr>
                <w:b/>
              </w:rPr>
              <w:t xml:space="preserve">Priority</w:t>
            </w:r>
          </w:p>
        </w:tc>
      </w:tr>
      <w:tr>
        <w:tc>
          <w:p>
            <w:pPr>
              <w:pStyle w:val="Compact"/>
              <w:jc w:val="left"/>
            </w:pPr>
            <w:r>
              <w:t xml:space="preserve">FR-M1-501</w:t>
            </w:r>
          </w:p>
        </w:tc>
        <w:tc>
          <w:p>
            <w:pPr>
              <w:pStyle w:val="Compact"/>
              <w:jc w:val="left"/>
            </w:pPr>
            <w:r>
              <w:t xml:space="preserve">NEW: The system shall store per employee: Contract Type (Open Contract / Renewable Contract), Contract Start Date, Contract End Date, Probation Period (days), Probation End Date.</w:t>
            </w:r>
          </w:p>
        </w:tc>
        <w:tc>
          <w:p>
            <w:pPr>
              <w:pStyle w:val="Compact"/>
              <w:jc w:val="left"/>
            </w:pPr>
            <w:r>
              <w:t xml:space="preserve">M</w:t>
            </w:r>
          </w:p>
        </w:tc>
      </w:tr>
      <w:tr>
        <w:tc>
          <w:p>
            <w:pPr>
              <w:pStyle w:val="Compact"/>
              <w:jc w:val="left"/>
            </w:pPr>
            <w:r>
              <w:t xml:space="preserve">FR-M1-502</w:t>
            </w:r>
          </w:p>
        </w:tc>
        <w:tc>
          <w:p>
            <w:pPr>
              <w:pStyle w:val="Compact"/>
              <w:jc w:val="left"/>
            </w:pPr>
            <w:r>
              <w:t xml:space="preserve">NEW: The system shall auto-calculate Days Remaining on the current contract and display it on the employee profile.</w:t>
            </w:r>
          </w:p>
        </w:tc>
        <w:tc>
          <w:p>
            <w:pPr>
              <w:pStyle w:val="Compact"/>
              <w:jc w:val="left"/>
            </w:pPr>
            <w:r>
              <w:t xml:space="preserve">M</w:t>
            </w:r>
          </w:p>
        </w:tc>
      </w:tr>
      <w:tr>
        <w:tc>
          <w:p>
            <w:pPr>
              <w:pStyle w:val="Compact"/>
              <w:jc w:val="left"/>
            </w:pPr>
            <w:r>
              <w:t xml:space="preserve">FR-M1-503</w:t>
            </w:r>
          </w:p>
        </w:tc>
        <w:tc>
          <w:p>
            <w:pPr>
              <w:pStyle w:val="Compact"/>
              <w:jc w:val="left"/>
            </w:pPr>
            <w:r>
              <w:t xml:space="preserve">NEW: The system shall trigger contract renewal alerts at configurable horizons (default: 90, 60, 30 days before expiry).</w:t>
            </w:r>
          </w:p>
        </w:tc>
        <w:tc>
          <w:p>
            <w:pPr>
              <w:pStyle w:val="Compact"/>
              <w:jc w:val="left"/>
            </w:pPr>
            <w:r>
              <w:t xml:space="preserve">M</w:t>
            </w:r>
          </w:p>
        </w:tc>
      </w:tr>
      <w:tr>
        <w:tc>
          <w:p>
            <w:pPr>
              <w:pStyle w:val="Compact"/>
              <w:jc w:val="left"/>
            </w:pPr>
            <w:r>
              <w:t xml:space="preserve">FR-M1-504</w:t>
            </w:r>
          </w:p>
        </w:tc>
        <w:tc>
          <w:p>
            <w:pPr>
              <w:pStyle w:val="Compact"/>
              <w:jc w:val="left"/>
            </w:pPr>
            <w:r>
              <w:t xml:space="preserve">NEW: The system shall track contract renewal history with start/end dates for each contract period.</w:t>
            </w:r>
          </w:p>
        </w:tc>
        <w:tc>
          <w:p>
            <w:pPr>
              <w:pStyle w:val="Compact"/>
              <w:jc w:val="left"/>
            </w:pPr>
            <w:r>
              <w:t xml:space="preserve">S</w:t>
            </w:r>
          </w:p>
        </w:tc>
      </w:tr>
      <w:tr>
        <w:tc>
          <w:p>
            <w:pPr>
              <w:pStyle w:val="Compact"/>
              <w:jc w:val="left"/>
            </w:pPr>
            <w:r>
              <w:t xml:space="preserve">FR-M1-505</w:t>
            </w:r>
          </w:p>
        </w:tc>
        <w:tc>
          <w:p>
            <w:pPr>
              <w:pStyle w:val="Compact"/>
              <w:jc w:val="left"/>
            </w:pPr>
            <w:r>
              <w:t xml:space="preserve">NEW: The system shall flag employees whose probation period is ending within 14 days for HR review.</w:t>
            </w:r>
          </w:p>
        </w:tc>
        <w:tc>
          <w:p>
            <w:pPr>
              <w:pStyle w:val="Compact"/>
              <w:jc w:val="left"/>
            </w:pPr>
            <w:r>
              <w:t xml:space="preserve">M</w:t>
            </w:r>
          </w:p>
        </w:tc>
      </w:tr>
      <w:tr>
        <w:tc>
          <w:p>
            <w:pPr>
              <w:pStyle w:val="Compact"/>
              <w:jc w:val="left"/>
            </w:pPr>
            <w:r>
              <w:t xml:space="preserve">FR-M1-506</w:t>
            </w:r>
          </w:p>
        </w:tc>
        <w:tc>
          <w:p>
            <w:pPr>
              <w:pStyle w:val="Compact"/>
              <w:jc w:val="left"/>
            </w:pPr>
            <w:r>
              <w:t xml:space="preserve">NEW: The system shall support per-client contract follow-up showing which clients have renewable vs open contracts and their renewal status.</w:t>
            </w:r>
          </w:p>
        </w:tc>
        <w:tc>
          <w:p>
            <w:pPr>
              <w:pStyle w:val="Compact"/>
              <w:jc w:val="left"/>
            </w:pPr>
            <w:r>
              <w:t xml:space="preserve">S</w:t>
            </w:r>
          </w:p>
        </w:tc>
      </w:tr>
    </w:tbl>
    <w:p>
      <w:pPr>
        <w:pStyle w:val="Heading2"/>
      </w:pPr>
      <w:bookmarkStart w:id="56" w:name="outsourced-employee-projection"/>
      <w:r>
        <w:t xml:space="preserve">7.6 Outsourced-Employee Projection</w:t>
      </w:r>
      <w:bookmarkEnd w:id="56"/>
    </w:p>
    <w:p>
      <w:pPr>
        <w:pStyle w:val="FirstParagraph"/>
      </w:pPr>
      <w:r>
        <w:t xml:space="preserve">Egybell-employed staff assigned to clients must appear in the client</w:t>
      </w:r>
      <w:r>
        <w:t xml:space="preserve"> </w:t>
      </w:r>
      <w:r>
        <w:t xml:space="preserve">tenant with PII masked per PDPL.</w:t>
      </w:r>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ID</w:t>
            </w:r>
          </w:p>
        </w:tc>
        <w:tc>
          <w:tcPr>
            <w:tcBorders>
              <w:bottom w:val="single"/>
            </w:tcBorders>
            <w:vAlign w:val="bottom"/>
          </w:tcPr>
          <w:p>
            <w:pPr>
              <w:pStyle w:val="Compact"/>
              <w:jc w:val="left"/>
            </w:pPr>
            <w:r>
              <w:rPr>
                <w:b/>
              </w:rPr>
              <w:t xml:space="preserve">Requirement</w:t>
            </w:r>
          </w:p>
        </w:tc>
        <w:tc>
          <w:tcPr>
            <w:tcBorders>
              <w:bottom w:val="single"/>
            </w:tcBorders>
            <w:vAlign w:val="bottom"/>
          </w:tcPr>
          <w:p>
            <w:pPr>
              <w:pStyle w:val="Compact"/>
              <w:jc w:val="left"/>
            </w:pPr>
            <w:r>
              <w:rPr>
                <w:b/>
              </w:rPr>
              <w:t xml:space="preserve">Priority</w:t>
            </w:r>
          </w:p>
        </w:tc>
      </w:tr>
      <w:tr>
        <w:tc>
          <w:p>
            <w:pPr>
              <w:pStyle w:val="Compact"/>
              <w:jc w:val="left"/>
            </w:pPr>
            <w:r>
              <w:t xml:space="preserve">FR-M1-601</w:t>
            </w:r>
          </w:p>
        </w:tc>
        <w:tc>
          <w:p>
            <w:pPr>
              <w:pStyle w:val="Compact"/>
              <w:jc w:val="left"/>
            </w:pPr>
            <w:r>
              <w:t xml:space="preserve">The system shall project each outsourced employee into their assigned client tenant with a read-only shadow profile.</w:t>
            </w:r>
          </w:p>
        </w:tc>
        <w:tc>
          <w:p>
            <w:pPr>
              <w:pStyle w:val="Compact"/>
              <w:jc w:val="left"/>
            </w:pPr>
            <w:r>
              <w:t xml:space="preserve">M</w:t>
            </w:r>
          </w:p>
        </w:tc>
      </w:tr>
      <w:tr>
        <w:tc>
          <w:p>
            <w:pPr>
              <w:pStyle w:val="Compact"/>
              <w:jc w:val="left"/>
            </w:pPr>
            <w:r>
              <w:t xml:space="preserve">FR-M1-602</w:t>
            </w:r>
          </w:p>
        </w:tc>
        <w:tc>
          <w:p>
            <w:pPr>
              <w:pStyle w:val="Compact"/>
              <w:jc w:val="left"/>
            </w:pPr>
            <w:r>
              <w:t xml:space="preserve">The system shall mask salary, bank account, NID, family data, and social insurance details in the client tenant view.</w:t>
            </w:r>
          </w:p>
        </w:tc>
        <w:tc>
          <w:p>
            <w:pPr>
              <w:pStyle w:val="Compact"/>
              <w:jc w:val="left"/>
            </w:pPr>
            <w:r>
              <w:t xml:space="preserve">M</w:t>
            </w:r>
          </w:p>
        </w:tc>
      </w:tr>
      <w:tr>
        <w:tc>
          <w:p>
            <w:pPr>
              <w:pStyle w:val="Compact"/>
              <w:jc w:val="left"/>
            </w:pPr>
            <w:r>
              <w:t xml:space="preserve">FR-M1-603</w:t>
            </w:r>
          </w:p>
        </w:tc>
        <w:tc>
          <w:p>
            <w:pPr>
              <w:pStyle w:val="Compact"/>
              <w:jc w:val="left"/>
            </w:pPr>
            <w:r>
              <w:t xml:space="preserve">The system shall display the assignment (client, department, start date, role) on the employee profile.</w:t>
            </w:r>
          </w:p>
        </w:tc>
        <w:tc>
          <w:p>
            <w:pPr>
              <w:pStyle w:val="Compact"/>
              <w:jc w:val="left"/>
            </w:pPr>
            <w:r>
              <w:t xml:space="preserve">M</w:t>
            </w:r>
          </w:p>
        </w:tc>
      </w:tr>
      <w:tr>
        <w:tc>
          <w:p>
            <w:pPr>
              <w:pStyle w:val="Compact"/>
              <w:jc w:val="left"/>
            </w:pPr>
            <w:r>
              <w:t xml:space="preserve">FR-M1-604</w:t>
            </w:r>
          </w:p>
        </w:tc>
        <w:tc>
          <w:p>
            <w:pPr>
              <w:pStyle w:val="Compact"/>
              <w:jc w:val="left"/>
            </w:pPr>
            <w:r>
              <w:t xml:space="preserve">The system shall propagate status changes (termination, transfer) from Egybell to the client tenant in real-time.</w:t>
            </w:r>
          </w:p>
        </w:tc>
        <w:tc>
          <w:p>
            <w:pPr>
              <w:pStyle w:val="Compact"/>
              <w:jc w:val="left"/>
            </w:pPr>
            <w:r>
              <w:t xml:space="preserve">M</w:t>
            </w:r>
          </w:p>
        </w:tc>
      </w:tr>
      <w:tr>
        <w:tc>
          <w:p>
            <w:pPr>
              <w:pStyle w:val="Compact"/>
              <w:jc w:val="left"/>
            </w:pPr>
            <w:r>
              <w:t xml:space="preserve">FR-M1-605</w:t>
            </w:r>
          </w:p>
        </w:tc>
        <w:tc>
          <w:p>
            <w:pPr>
              <w:pStyle w:val="Compact"/>
              <w:jc w:val="left"/>
            </w:pPr>
            <w:r>
              <w:t xml:space="preserve">The system shall support reassignment of an employee from one client to another with effective dating.</w:t>
            </w:r>
          </w:p>
        </w:tc>
        <w:tc>
          <w:p>
            <w:pPr>
              <w:pStyle w:val="Compact"/>
              <w:jc w:val="left"/>
            </w:pPr>
            <w:r>
              <w:t xml:space="preserve">M</w:t>
            </w:r>
          </w:p>
        </w:tc>
      </w:tr>
      <w:tr>
        <w:tc>
          <w:p>
            <w:pPr>
              <w:pStyle w:val="Compact"/>
              <w:jc w:val="left"/>
            </w:pPr>
            <w:r>
              <w:t xml:space="preserve">FR-M1-606</w:t>
            </w:r>
          </w:p>
        </w:tc>
        <w:tc>
          <w:p>
            <w:pPr>
              <w:pStyle w:val="Compact"/>
              <w:jc w:val="left"/>
            </w:pPr>
            <w:r>
              <w:t xml:space="preserve">The system shall allow a client HR user to view only non-masked fields for employees assigned to their tenant.</w:t>
            </w:r>
          </w:p>
        </w:tc>
        <w:tc>
          <w:p>
            <w:pPr>
              <w:pStyle w:val="Compact"/>
              <w:jc w:val="left"/>
            </w:pPr>
            <w:r>
              <w:t xml:space="preserve">M</w:t>
            </w:r>
          </w:p>
        </w:tc>
      </w:tr>
    </w:tbl>
    <w:p>
      <w:pPr>
        <w:pStyle w:val="Heading2"/>
      </w:pPr>
      <w:bookmarkStart w:id="57" w:name="medical-insurance-tracking-new"/>
      <w:r>
        <w:t xml:space="preserve">7.7 Medical Insurance Tracking (NEW)</w:t>
      </w:r>
      <w:bookmarkEnd w:id="57"/>
    </w:p>
    <w:p>
      <w:pPr>
        <w:pStyle w:val="FirstParagraph"/>
      </w:pPr>
      <w:r>
        <w:t xml:space="preserve">Medical insurance tracking stores insurance enrollment, plan details,</w:t>
      </w:r>
      <w:r>
        <w:t xml:space="preserve"> </w:t>
      </w:r>
      <w:r>
        <w:t xml:space="preserve">and family dependents on the employee profile. Full claims processing</w:t>
      </w:r>
      <w:r>
        <w:t xml:space="preserve"> </w:t>
      </w:r>
      <w:r>
        <w:t xml:space="preserve">belongs to M7; M1 owns the enrollment data that HR uses daily. Derived</w:t>
      </w:r>
      <w:r>
        <w:t xml:space="preserve"> </w:t>
      </w:r>
      <w:r>
        <w:t xml:space="preserve">from Database Afreximbank (Medical Insurance sheet) and HR TEAM (cols</w:t>
      </w:r>
      <w:r>
        <w:t xml:space="preserve"> </w:t>
      </w:r>
      <w:r>
        <w:t xml:space="preserve">83-95).</w:t>
      </w:r>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ID</w:t>
            </w:r>
          </w:p>
        </w:tc>
        <w:tc>
          <w:tcPr>
            <w:tcBorders>
              <w:bottom w:val="single"/>
            </w:tcBorders>
            <w:vAlign w:val="bottom"/>
          </w:tcPr>
          <w:p>
            <w:pPr>
              <w:pStyle w:val="Compact"/>
              <w:jc w:val="left"/>
            </w:pPr>
            <w:r>
              <w:rPr>
                <w:b/>
              </w:rPr>
              <w:t xml:space="preserve">Requirement</w:t>
            </w:r>
          </w:p>
        </w:tc>
        <w:tc>
          <w:tcPr>
            <w:tcBorders>
              <w:bottom w:val="single"/>
            </w:tcBorders>
            <w:vAlign w:val="bottom"/>
          </w:tcPr>
          <w:p>
            <w:pPr>
              <w:pStyle w:val="Compact"/>
              <w:jc w:val="left"/>
            </w:pPr>
            <w:r>
              <w:rPr>
                <w:b/>
              </w:rPr>
              <w:t xml:space="preserve">Priority</w:t>
            </w:r>
          </w:p>
        </w:tc>
      </w:tr>
      <w:tr>
        <w:tc>
          <w:p>
            <w:pPr>
              <w:pStyle w:val="Compact"/>
              <w:jc w:val="left"/>
            </w:pPr>
            <w:r>
              <w:t xml:space="preserve">FR-M1-701</w:t>
            </w:r>
          </w:p>
        </w:tc>
        <w:tc>
          <w:p>
            <w:pPr>
              <w:pStyle w:val="Compact"/>
              <w:jc w:val="left"/>
            </w:pPr>
            <w:r>
              <w:t xml:space="preserve">NEW: The system shall store per employee: Insurance Company Name, Plan Level, Insurance Status (Active / Cancelled / Not Insured), Start Date, End Date, Cancellation Date.</w:t>
            </w:r>
          </w:p>
        </w:tc>
        <w:tc>
          <w:p>
            <w:pPr>
              <w:pStyle w:val="Compact"/>
              <w:jc w:val="left"/>
            </w:pPr>
            <w:r>
              <w:t xml:space="preserve">M</w:t>
            </w:r>
          </w:p>
        </w:tc>
      </w:tr>
      <w:tr>
        <w:tc>
          <w:p>
            <w:pPr>
              <w:pStyle w:val="Compact"/>
              <w:jc w:val="left"/>
            </w:pPr>
            <w:r>
              <w:t xml:space="preserve">FR-M1-702</w:t>
            </w:r>
          </w:p>
        </w:tc>
        <w:tc>
          <w:p>
            <w:pPr>
              <w:pStyle w:val="Compact"/>
              <w:jc w:val="left"/>
            </w:pPr>
            <w:r>
              <w:t xml:space="preserve">NEW: The system shall store Membership Number per insured person (employee + dependents).</w:t>
            </w:r>
          </w:p>
        </w:tc>
        <w:tc>
          <w:p>
            <w:pPr>
              <w:pStyle w:val="Compact"/>
              <w:jc w:val="left"/>
            </w:pPr>
            <w:r>
              <w:t xml:space="preserve">M</w:t>
            </w:r>
          </w:p>
        </w:tc>
      </w:tr>
      <w:tr>
        <w:tc>
          <w:p>
            <w:pPr>
              <w:pStyle w:val="Compact"/>
              <w:jc w:val="left"/>
            </w:pPr>
            <w:r>
              <w:t xml:space="preserve">FR-M1-703</w:t>
            </w:r>
          </w:p>
        </w:tc>
        <w:tc>
          <w:p>
            <w:pPr>
              <w:pStyle w:val="Compact"/>
              <w:jc w:val="left"/>
            </w:pPr>
            <w:r>
              <w:t xml:space="preserve">NEW: The system shall track Health Card issuance: status (Done/Pending), received (Yes/No), Serial Number.</w:t>
            </w:r>
          </w:p>
        </w:tc>
        <w:tc>
          <w:p>
            <w:pPr>
              <w:pStyle w:val="Compact"/>
              <w:jc w:val="left"/>
            </w:pPr>
            <w:r>
              <w:t xml:space="preserve">M</w:t>
            </w:r>
          </w:p>
        </w:tc>
      </w:tr>
      <w:tr>
        <w:tc>
          <w:p>
            <w:pPr>
              <w:pStyle w:val="Compact"/>
              <w:jc w:val="left"/>
            </w:pPr>
            <w:r>
              <w:t xml:space="preserve">FR-M1-704</w:t>
            </w:r>
          </w:p>
        </w:tc>
        <w:tc>
          <w:p>
            <w:pPr>
              <w:pStyle w:val="Compact"/>
              <w:jc w:val="left"/>
            </w:pPr>
            <w:r>
              <w:t xml:space="preserve">NEW: The system shall support family dependents under the employee’s insurance: Relationship (Spouse, Child, Sibling, Parent), Name, DOB, NID/Passport, Membership Number, Status.</w:t>
            </w:r>
          </w:p>
        </w:tc>
        <w:tc>
          <w:p>
            <w:pPr>
              <w:pStyle w:val="Compact"/>
              <w:jc w:val="left"/>
            </w:pPr>
            <w:r>
              <w:t xml:space="preserve">M</w:t>
            </w:r>
          </w:p>
        </w:tc>
      </w:tr>
      <w:tr>
        <w:tc>
          <w:p>
            <w:pPr>
              <w:pStyle w:val="Compact"/>
              <w:jc w:val="left"/>
            </w:pPr>
            <w:r>
              <w:t xml:space="preserve">FR-M1-705</w:t>
            </w:r>
          </w:p>
        </w:tc>
        <w:tc>
          <w:p>
            <w:pPr>
              <w:pStyle w:val="Compact"/>
              <w:jc w:val="left"/>
            </w:pPr>
            <w:r>
              <w:t xml:space="preserve">NEW: The system shall track Bank Account linked to medical refunds (may differ from salary account).</w:t>
            </w:r>
          </w:p>
        </w:tc>
        <w:tc>
          <w:p>
            <w:pPr>
              <w:pStyle w:val="Compact"/>
              <w:jc w:val="left"/>
            </w:pPr>
            <w:r>
              <w:t xml:space="preserve">S</w:t>
            </w:r>
          </w:p>
        </w:tc>
      </w:tr>
      <w:tr>
        <w:tc>
          <w:p>
            <w:pPr>
              <w:pStyle w:val="Compact"/>
              <w:jc w:val="left"/>
            </w:pPr>
            <w:r>
              <w:t xml:space="preserve">FR-M1-706</w:t>
            </w:r>
          </w:p>
        </w:tc>
        <w:tc>
          <w:p>
            <w:pPr>
              <w:pStyle w:val="Compact"/>
              <w:jc w:val="left"/>
            </w:pPr>
            <w:r>
              <w:t xml:space="preserve">NEW: The system shall display Total Members count per employee (employee + active dependents).</w:t>
            </w:r>
          </w:p>
        </w:tc>
        <w:tc>
          <w:p>
            <w:pPr>
              <w:pStyle w:val="Compact"/>
              <w:jc w:val="left"/>
            </w:pPr>
            <w:r>
              <w:t xml:space="preserve">S</w:t>
            </w:r>
          </w:p>
        </w:tc>
      </w:tr>
      <w:tr>
        <w:tc>
          <w:p>
            <w:pPr>
              <w:pStyle w:val="Compact"/>
              <w:jc w:val="left"/>
            </w:pPr>
            <w:r>
              <w:t xml:space="preserve">FR-M1-707</w:t>
            </w:r>
          </w:p>
        </w:tc>
        <w:tc>
          <w:p>
            <w:pPr>
              <w:pStyle w:val="Compact"/>
              <w:jc w:val="left"/>
            </w:pPr>
            <w:r>
              <w:t xml:space="preserve">NEW: The system shall trigger alerts when insurance end date is approaching (60/30/7 day horizons).</w:t>
            </w:r>
          </w:p>
        </w:tc>
        <w:tc>
          <w:p>
            <w:pPr>
              <w:pStyle w:val="Compact"/>
              <w:jc w:val="left"/>
            </w:pPr>
            <w:r>
              <w:t xml:space="preserve">M</w:t>
            </w:r>
          </w:p>
        </w:tc>
      </w:tr>
      <w:tr>
        <w:tc>
          <w:p>
            <w:pPr>
              <w:pStyle w:val="Compact"/>
              <w:jc w:val="left"/>
            </w:pPr>
            <w:r>
              <w:t xml:space="preserve">FR-M1-708</w:t>
            </w:r>
          </w:p>
        </w:tc>
        <w:tc>
          <w:p>
            <w:pPr>
              <w:pStyle w:val="Compact"/>
              <w:jc w:val="left"/>
            </w:pPr>
            <w:r>
              <w:t xml:space="preserve">NEW: The system shall support per-client medical insurance reporting showing active/cancelled counts.</w:t>
            </w:r>
          </w:p>
        </w:tc>
        <w:tc>
          <w:p>
            <w:pPr>
              <w:pStyle w:val="Compact"/>
              <w:jc w:val="left"/>
            </w:pPr>
            <w:r>
              <w:t xml:space="preserve">S</w:t>
            </w:r>
          </w:p>
        </w:tc>
      </w:tr>
    </w:tbl>
    <w:p>
      <w:pPr>
        <w:pStyle w:val="Heading2"/>
      </w:pPr>
      <w:bookmarkStart w:id="58" w:name="asset-tracking-new"/>
      <w:r>
        <w:t xml:space="preserve">7.8 Asset Tracking (NEW)</w:t>
      </w:r>
      <w:bookmarkEnd w:id="58"/>
    </w:p>
    <w:p>
      <w:pPr>
        <w:pStyle w:val="FirstParagraph"/>
      </w:pPr>
      <w:r>
        <w:t xml:space="preserve">Asset tracking manages company assets assigned to employees. Derived</w:t>
      </w:r>
      <w:r>
        <w:t xml:space="preserve"> </w:t>
      </w:r>
      <w:r>
        <w:t xml:space="preserve">from the HR TEAM - Assets Tracker sheet.</w:t>
      </w:r>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ID</w:t>
            </w:r>
          </w:p>
        </w:tc>
        <w:tc>
          <w:tcPr>
            <w:tcBorders>
              <w:bottom w:val="single"/>
            </w:tcBorders>
            <w:vAlign w:val="bottom"/>
          </w:tcPr>
          <w:p>
            <w:pPr>
              <w:pStyle w:val="Compact"/>
              <w:jc w:val="left"/>
            </w:pPr>
            <w:r>
              <w:rPr>
                <w:b/>
              </w:rPr>
              <w:t xml:space="preserve">Requirement</w:t>
            </w:r>
          </w:p>
        </w:tc>
        <w:tc>
          <w:tcPr>
            <w:tcBorders>
              <w:bottom w:val="single"/>
            </w:tcBorders>
            <w:vAlign w:val="bottom"/>
          </w:tcPr>
          <w:p>
            <w:pPr>
              <w:pStyle w:val="Compact"/>
              <w:jc w:val="left"/>
            </w:pPr>
            <w:r>
              <w:rPr>
                <w:b/>
              </w:rPr>
              <w:t xml:space="preserve">Priority</w:t>
            </w:r>
          </w:p>
        </w:tc>
      </w:tr>
      <w:tr>
        <w:tc>
          <w:p>
            <w:pPr>
              <w:pStyle w:val="Compact"/>
              <w:jc w:val="left"/>
            </w:pPr>
            <w:r>
              <w:t xml:space="preserve">FR-M1-801</w:t>
            </w:r>
          </w:p>
        </w:tc>
        <w:tc>
          <w:p>
            <w:pPr>
              <w:pStyle w:val="Compact"/>
              <w:jc w:val="left"/>
            </w:pPr>
            <w:r>
              <w:t xml:space="preserve">NEW: The system shall track assets assigned to employees: Asset Type, Part Number, Quantity, Signed Documents status.</w:t>
            </w:r>
          </w:p>
        </w:tc>
        <w:tc>
          <w:p>
            <w:pPr>
              <w:pStyle w:val="Compact"/>
              <w:jc w:val="left"/>
            </w:pPr>
            <w:r>
              <w:t xml:space="preserve">M</w:t>
            </w:r>
          </w:p>
        </w:tc>
      </w:tr>
      <w:tr>
        <w:tc>
          <w:p>
            <w:pPr>
              <w:pStyle w:val="Compact"/>
              <w:jc w:val="left"/>
            </w:pPr>
            <w:r>
              <w:t xml:space="preserve">FR-M1-802</w:t>
            </w:r>
          </w:p>
        </w:tc>
        <w:tc>
          <w:p>
            <w:pPr>
              <w:pStyle w:val="Compact"/>
              <w:jc w:val="left"/>
            </w:pPr>
            <w:r>
              <w:t xml:space="preserve">NEW: The system shall record Asset Location: With Employee, With Client, With Egybell.</w:t>
            </w:r>
          </w:p>
        </w:tc>
        <w:tc>
          <w:p>
            <w:pPr>
              <w:pStyle w:val="Compact"/>
              <w:jc w:val="left"/>
            </w:pPr>
            <w:r>
              <w:t xml:space="preserve">M</w:t>
            </w:r>
          </w:p>
        </w:tc>
      </w:tr>
      <w:tr>
        <w:tc>
          <w:p>
            <w:pPr>
              <w:pStyle w:val="Compact"/>
              <w:jc w:val="left"/>
            </w:pPr>
            <w:r>
              <w:t xml:space="preserve">FR-M1-803</w:t>
            </w:r>
          </w:p>
        </w:tc>
        <w:tc>
          <w:p>
            <w:pPr>
              <w:pStyle w:val="Compact"/>
              <w:jc w:val="left"/>
            </w:pPr>
            <w:r>
              <w:t xml:space="preserve">NEW: The system shall record Asset Owner: Client or Egybell.</w:t>
            </w:r>
          </w:p>
        </w:tc>
        <w:tc>
          <w:p>
            <w:pPr>
              <w:pStyle w:val="Compact"/>
              <w:jc w:val="left"/>
            </w:pPr>
            <w:r>
              <w:t xml:space="preserve">M</w:t>
            </w:r>
          </w:p>
        </w:tc>
      </w:tr>
      <w:tr>
        <w:tc>
          <w:p>
            <w:pPr>
              <w:pStyle w:val="Compact"/>
              <w:jc w:val="left"/>
            </w:pPr>
            <w:r>
              <w:t xml:space="preserve">FR-M1-804</w:t>
            </w:r>
          </w:p>
        </w:tc>
        <w:tc>
          <w:p>
            <w:pPr>
              <w:pStyle w:val="Compact"/>
              <w:jc w:val="left"/>
            </w:pPr>
            <w:r>
              <w:t xml:space="preserve">NEW: The system shall prevent employee termination from completing until all assets are accounted for (returned or transferred).</w:t>
            </w:r>
          </w:p>
        </w:tc>
        <w:tc>
          <w:p>
            <w:pPr>
              <w:pStyle w:val="Compact"/>
              <w:jc w:val="left"/>
            </w:pPr>
            <w:r>
              <w:t xml:space="preserve">S</w:t>
            </w:r>
          </w:p>
        </w:tc>
      </w:tr>
      <w:tr>
        <w:tc>
          <w:p>
            <w:pPr>
              <w:pStyle w:val="Compact"/>
              <w:jc w:val="left"/>
            </w:pPr>
            <w:r>
              <w:t xml:space="preserve">FR-M1-805</w:t>
            </w:r>
          </w:p>
        </w:tc>
        <w:tc>
          <w:p>
            <w:pPr>
              <w:pStyle w:val="Compact"/>
              <w:jc w:val="left"/>
            </w:pPr>
            <w:r>
              <w:t xml:space="preserve">NEW: The system shall display an asset summary per employee and per client.</w:t>
            </w:r>
          </w:p>
        </w:tc>
        <w:tc>
          <w:p>
            <w:pPr>
              <w:pStyle w:val="Compact"/>
              <w:jc w:val="left"/>
            </w:pPr>
            <w:r>
              <w:t xml:space="preserve">S</w:t>
            </w:r>
          </w:p>
        </w:tc>
      </w:tr>
    </w:tbl>
    <w:p>
      <w:pPr>
        <w:pStyle w:val="Heading2"/>
      </w:pPr>
      <w:bookmarkStart w:id="59" w:name="foreigner-expat-compliance-new"/>
      <w:r>
        <w:t xml:space="preserve">7.9 Foreigner / Expat Compliance (NEW)</w:t>
      </w:r>
      <w:bookmarkEnd w:id="59"/>
    </w:p>
    <w:p>
      <w:pPr>
        <w:pStyle w:val="FirstParagraph"/>
      </w:pPr>
      <w:r>
        <w:t xml:space="preserve">Foreigner compliance manages work permits and residency permits for</w:t>
      </w:r>
      <w:r>
        <w:t xml:space="preserve"> </w:t>
      </w:r>
      <w:r>
        <w:t xml:space="preserve">non-Egyptian employees. Derived from the شيت السيستم (Foreigners sheet).</w:t>
      </w:r>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ID</w:t>
            </w:r>
          </w:p>
        </w:tc>
        <w:tc>
          <w:tcPr>
            <w:tcBorders>
              <w:bottom w:val="single"/>
            </w:tcBorders>
            <w:vAlign w:val="bottom"/>
          </w:tcPr>
          <w:p>
            <w:pPr>
              <w:pStyle w:val="Compact"/>
              <w:jc w:val="left"/>
            </w:pPr>
            <w:r>
              <w:rPr>
                <w:b/>
              </w:rPr>
              <w:t xml:space="preserve">Requirement</w:t>
            </w:r>
          </w:p>
        </w:tc>
        <w:tc>
          <w:tcPr>
            <w:tcBorders>
              <w:bottom w:val="single"/>
            </w:tcBorders>
            <w:vAlign w:val="bottom"/>
          </w:tcPr>
          <w:p>
            <w:pPr>
              <w:pStyle w:val="Compact"/>
              <w:jc w:val="left"/>
            </w:pPr>
            <w:r>
              <w:rPr>
                <w:b/>
              </w:rPr>
              <w:t xml:space="preserve">Priority</w:t>
            </w:r>
          </w:p>
        </w:tc>
      </w:tr>
      <w:tr>
        <w:tc>
          <w:p>
            <w:pPr>
              <w:pStyle w:val="Compact"/>
              <w:jc w:val="left"/>
            </w:pPr>
            <w:r>
              <w:t xml:space="preserve">FR-M1-901</w:t>
            </w:r>
          </w:p>
        </w:tc>
        <w:tc>
          <w:p>
            <w:pPr>
              <w:pStyle w:val="Compact"/>
              <w:jc w:val="left"/>
            </w:pPr>
            <w:r>
              <w:t xml:space="preserve">NEW: The system shall identify foreign employees by nationality and flag them for additional compliance tracking.</w:t>
            </w:r>
          </w:p>
        </w:tc>
        <w:tc>
          <w:p>
            <w:pPr>
              <w:pStyle w:val="Compact"/>
              <w:jc w:val="left"/>
            </w:pPr>
            <w:r>
              <w:t xml:space="preserve">M</w:t>
            </w:r>
          </w:p>
        </w:tc>
      </w:tr>
      <w:tr>
        <w:tc>
          <w:p>
            <w:pPr>
              <w:pStyle w:val="Compact"/>
              <w:jc w:val="left"/>
            </w:pPr>
            <w:r>
              <w:t xml:space="preserve">FR-M1-902</w:t>
            </w:r>
          </w:p>
        </w:tc>
        <w:tc>
          <w:p>
            <w:pPr>
              <w:pStyle w:val="Compact"/>
              <w:jc w:val="left"/>
            </w:pPr>
            <w:r>
              <w:t xml:space="preserve">NEW: The system shall track per foreign employee: Work Permit Number, Work Permit Request Date, Work Permit Issue Date, Work Permit Expiry Date, Permit Receipt/Copy status.</w:t>
            </w:r>
          </w:p>
        </w:tc>
        <w:tc>
          <w:p>
            <w:pPr>
              <w:pStyle w:val="Compact"/>
              <w:jc w:val="left"/>
            </w:pPr>
            <w:r>
              <w:t xml:space="preserve">M</w:t>
            </w:r>
          </w:p>
        </w:tc>
      </w:tr>
      <w:tr>
        <w:tc>
          <w:p>
            <w:pPr>
              <w:pStyle w:val="Compact"/>
              <w:jc w:val="left"/>
            </w:pPr>
            <w:r>
              <w:t xml:space="preserve">FR-M1-903</w:t>
            </w:r>
          </w:p>
        </w:tc>
        <w:tc>
          <w:p>
            <w:pPr>
              <w:pStyle w:val="Compact"/>
              <w:jc w:val="left"/>
            </w:pPr>
            <w:r>
              <w:t xml:space="preserve">NEW: The system shall track per foreign employee: Residency Permit Issue Date, Residency Permit Expiry Date, Remaining Days (auto-calculated).</w:t>
            </w:r>
          </w:p>
        </w:tc>
        <w:tc>
          <w:p>
            <w:pPr>
              <w:pStyle w:val="Compact"/>
              <w:jc w:val="left"/>
            </w:pPr>
            <w:r>
              <w:t xml:space="preserve">M</w:t>
            </w:r>
          </w:p>
        </w:tc>
      </w:tr>
      <w:tr>
        <w:tc>
          <w:p>
            <w:pPr>
              <w:pStyle w:val="Compact"/>
              <w:jc w:val="left"/>
            </w:pPr>
            <w:r>
              <w:t xml:space="preserve">FR-M1-904</w:t>
            </w:r>
          </w:p>
        </w:tc>
        <w:tc>
          <w:p>
            <w:pPr>
              <w:pStyle w:val="Compact"/>
              <w:jc w:val="left"/>
            </w:pPr>
            <w:r>
              <w:t xml:space="preserve">NEW: The system shall trigger renewal alerts for work permits and residency permits at 90/60/30/7 day horizons.</w:t>
            </w:r>
          </w:p>
        </w:tc>
        <w:tc>
          <w:p>
            <w:pPr>
              <w:pStyle w:val="Compact"/>
              <w:jc w:val="left"/>
            </w:pPr>
            <w:r>
              <w:t xml:space="preserve">M</w:t>
            </w:r>
          </w:p>
        </w:tc>
      </w:tr>
      <w:tr>
        <w:tc>
          <w:p>
            <w:pPr>
              <w:pStyle w:val="Compact"/>
              <w:jc w:val="left"/>
            </w:pPr>
            <w:r>
              <w:t xml:space="preserve">FR-M1-905</w:t>
            </w:r>
          </w:p>
        </w:tc>
        <w:tc>
          <w:p>
            <w:pPr>
              <w:pStyle w:val="Compact"/>
              <w:jc w:val="left"/>
            </w:pPr>
            <w:r>
              <w:t xml:space="preserve">NEW: The system shall display a Foreigner Compliance dashboard showing all foreign employees, permit statuses, and upcoming renewals.</w:t>
            </w:r>
          </w:p>
        </w:tc>
        <w:tc>
          <w:p>
            <w:pPr>
              <w:pStyle w:val="Compact"/>
              <w:jc w:val="left"/>
            </w:pPr>
            <w:r>
              <w:t xml:space="preserve">S</w:t>
            </w:r>
          </w:p>
        </w:tc>
      </w:tr>
    </w:tbl>
    <w:p>
      <w:pPr>
        <w:pStyle w:val="Heading2"/>
      </w:pPr>
      <w:bookmarkStart w:id="60" w:name="self-service"/>
      <w:r>
        <w:t xml:space="preserve">7.10 Self-Service</w:t>
      </w:r>
      <w:bookmarkEnd w:id="60"/>
    </w:p>
    <w:p>
      <w:pPr>
        <w:pStyle w:val="FirstParagraph"/>
      </w:pPr>
      <w:r>
        <w:t xml:space="preserve">Self-service covers what an employee can do themselves via web and</w:t>
      </w:r>
      <w:r>
        <w:t xml:space="preserve"> </w:t>
      </w:r>
      <w:r>
        <w:t xml:space="preserve">mobile.</w:t>
      </w:r>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ID</w:t>
            </w:r>
          </w:p>
        </w:tc>
        <w:tc>
          <w:tcPr>
            <w:tcBorders>
              <w:bottom w:val="single"/>
            </w:tcBorders>
            <w:vAlign w:val="bottom"/>
          </w:tcPr>
          <w:p>
            <w:pPr>
              <w:pStyle w:val="Compact"/>
              <w:jc w:val="left"/>
            </w:pPr>
            <w:r>
              <w:rPr>
                <w:b/>
              </w:rPr>
              <w:t xml:space="preserve">Requirement</w:t>
            </w:r>
          </w:p>
        </w:tc>
        <w:tc>
          <w:tcPr>
            <w:tcBorders>
              <w:bottom w:val="single"/>
            </w:tcBorders>
            <w:vAlign w:val="bottom"/>
          </w:tcPr>
          <w:p>
            <w:pPr>
              <w:pStyle w:val="Compact"/>
              <w:jc w:val="left"/>
            </w:pPr>
            <w:r>
              <w:rPr>
                <w:b/>
              </w:rPr>
              <w:t xml:space="preserve">Priority</w:t>
            </w:r>
          </w:p>
        </w:tc>
      </w:tr>
      <w:tr>
        <w:tc>
          <w:p>
            <w:pPr>
              <w:pStyle w:val="Compact"/>
              <w:jc w:val="left"/>
            </w:pPr>
            <w:r>
              <w:t xml:space="preserve">FR-M1-1001</w:t>
            </w:r>
          </w:p>
        </w:tc>
        <w:tc>
          <w:p>
            <w:pPr>
              <w:pStyle w:val="Compact"/>
              <w:jc w:val="left"/>
            </w:pPr>
            <w:r>
              <w:t xml:space="preserve">The system shall allow the employee to view their own profile (personal, employment, compensation summary).</w:t>
            </w:r>
          </w:p>
        </w:tc>
        <w:tc>
          <w:p>
            <w:pPr>
              <w:pStyle w:val="Compact"/>
              <w:jc w:val="left"/>
            </w:pPr>
            <w:r>
              <w:t xml:space="preserve">M</w:t>
            </w:r>
          </w:p>
        </w:tc>
      </w:tr>
      <w:tr>
        <w:tc>
          <w:p>
            <w:pPr>
              <w:pStyle w:val="Compact"/>
              <w:jc w:val="left"/>
            </w:pPr>
            <w:r>
              <w:t xml:space="preserve">FR-M1-1002</w:t>
            </w:r>
          </w:p>
        </w:tc>
        <w:tc>
          <w:p>
            <w:pPr>
              <w:pStyle w:val="Compact"/>
              <w:jc w:val="left"/>
            </w:pPr>
            <w:r>
              <w:t xml:space="preserve">The system shall allow the employee to update limited personal fields (address, mobile, emergency contact) subject to approval workflow.</w:t>
            </w:r>
          </w:p>
        </w:tc>
        <w:tc>
          <w:p>
            <w:pPr>
              <w:pStyle w:val="Compact"/>
              <w:jc w:val="left"/>
            </w:pPr>
            <w:r>
              <w:t xml:space="preserve">M</w:t>
            </w:r>
          </w:p>
        </w:tc>
      </w:tr>
      <w:tr>
        <w:tc>
          <w:p>
            <w:pPr>
              <w:pStyle w:val="Compact"/>
              <w:jc w:val="left"/>
            </w:pPr>
            <w:r>
              <w:t xml:space="preserve">FR-M1-1003</w:t>
            </w:r>
          </w:p>
        </w:tc>
        <w:tc>
          <w:p>
            <w:pPr>
              <w:pStyle w:val="Compact"/>
              <w:jc w:val="left"/>
            </w:pPr>
            <w:r>
              <w:t xml:space="preserve">The system shall allow the employee to submit leave requests and view leave balances and history.</w:t>
            </w:r>
          </w:p>
        </w:tc>
        <w:tc>
          <w:p>
            <w:pPr>
              <w:pStyle w:val="Compact"/>
              <w:jc w:val="left"/>
            </w:pPr>
            <w:r>
              <w:t xml:space="preserve">M</w:t>
            </w:r>
          </w:p>
        </w:tc>
      </w:tr>
      <w:tr>
        <w:tc>
          <w:p>
            <w:pPr>
              <w:pStyle w:val="Compact"/>
              <w:jc w:val="left"/>
            </w:pPr>
            <w:r>
              <w:t xml:space="preserve">FR-M1-1004</w:t>
            </w:r>
          </w:p>
        </w:tc>
        <w:tc>
          <w:p>
            <w:pPr>
              <w:pStyle w:val="Compact"/>
              <w:jc w:val="left"/>
            </w:pPr>
            <w:r>
              <w:t xml:space="preserve">The system shall allow the employee to view and download their own documents.</w:t>
            </w:r>
          </w:p>
        </w:tc>
        <w:tc>
          <w:p>
            <w:pPr>
              <w:pStyle w:val="Compact"/>
              <w:jc w:val="left"/>
            </w:pPr>
            <w:r>
              <w:t xml:space="preserve">M</w:t>
            </w:r>
          </w:p>
        </w:tc>
      </w:tr>
      <w:tr>
        <w:tc>
          <w:p>
            <w:pPr>
              <w:pStyle w:val="Compact"/>
              <w:jc w:val="left"/>
            </w:pPr>
            <w:r>
              <w:t xml:space="preserve">FR-M1-1005</w:t>
            </w:r>
          </w:p>
        </w:tc>
        <w:tc>
          <w:p>
            <w:pPr>
              <w:pStyle w:val="Compact"/>
              <w:jc w:val="left"/>
            </w:pPr>
            <w:r>
              <w:t xml:space="preserve">The system shall allow the employee to download bilingual employment letters pre-filled with their data.</w:t>
            </w:r>
          </w:p>
        </w:tc>
        <w:tc>
          <w:p>
            <w:pPr>
              <w:pStyle w:val="Compact"/>
              <w:jc w:val="left"/>
            </w:pPr>
            <w:r>
              <w:t xml:space="preserve">S</w:t>
            </w:r>
          </w:p>
        </w:tc>
      </w:tr>
      <w:tr>
        <w:tc>
          <w:p>
            <w:pPr>
              <w:pStyle w:val="Compact"/>
              <w:jc w:val="left"/>
            </w:pPr>
            <w:r>
              <w:t xml:space="preserve">FR-M1-1006</w:t>
            </w:r>
          </w:p>
        </w:tc>
        <w:tc>
          <w:p>
            <w:pPr>
              <w:pStyle w:val="Compact"/>
              <w:jc w:val="left"/>
            </w:pPr>
            <w:r>
              <w:t xml:space="preserve">The system shall expose self-service on both web and React Native mobile app.</w:t>
            </w:r>
          </w:p>
        </w:tc>
        <w:tc>
          <w:p>
            <w:pPr>
              <w:pStyle w:val="Compact"/>
              <w:jc w:val="left"/>
            </w:pPr>
            <w:r>
              <w:t xml:space="preserve">M</w:t>
            </w:r>
          </w:p>
        </w:tc>
      </w:tr>
      <w:tr>
        <w:tc>
          <w:p>
            <w:pPr>
              <w:pStyle w:val="Compact"/>
              <w:jc w:val="left"/>
            </w:pPr>
            <w:r>
              <w:t xml:space="preserve">FR-M1-1007</w:t>
            </w:r>
          </w:p>
        </w:tc>
        <w:tc>
          <w:p>
            <w:pPr>
              <w:pStyle w:val="Compact"/>
              <w:jc w:val="left"/>
            </w:pPr>
            <w:r>
              <w:t xml:space="preserve">NEW: The system shall allow the employee to view their medical insurance details and dependent list.</w:t>
            </w:r>
          </w:p>
        </w:tc>
        <w:tc>
          <w:p>
            <w:pPr>
              <w:pStyle w:val="Compact"/>
              <w:jc w:val="left"/>
            </w:pPr>
            <w:r>
              <w:t xml:space="preserve">S</w:t>
            </w:r>
          </w:p>
        </w:tc>
      </w:tr>
      <w:tr>
        <w:tc>
          <w:p>
            <w:pPr>
              <w:pStyle w:val="Compact"/>
              <w:jc w:val="left"/>
            </w:pPr>
            <w:r>
              <w:t xml:space="preserve">FR-M1-1008</w:t>
            </w:r>
          </w:p>
        </w:tc>
        <w:tc>
          <w:p>
            <w:pPr>
              <w:pStyle w:val="Compact"/>
              <w:jc w:val="left"/>
            </w:pPr>
            <w:r>
              <w:t xml:space="preserve">NEW: The system shall allow the employee to view their contract details including days remaining.</w:t>
            </w:r>
          </w:p>
        </w:tc>
        <w:tc>
          <w:p>
            <w:pPr>
              <w:pStyle w:val="Compact"/>
              <w:jc w:val="left"/>
            </w:pPr>
            <w:r>
              <w:t xml:space="preserve">S</w:t>
            </w:r>
          </w:p>
        </w:tc>
      </w:tr>
      <w:tr>
        <w:tc>
          <w:p>
            <w:pPr>
              <w:pStyle w:val="Compact"/>
              <w:jc w:val="left"/>
            </w:pPr>
            <w:r>
              <w:t xml:space="preserve">FR-M1-1009</w:t>
            </w:r>
          </w:p>
        </w:tc>
        <w:tc>
          <w:p>
            <w:pPr>
              <w:pStyle w:val="Compact"/>
              <w:jc w:val="left"/>
            </w:pPr>
            <w:r>
              <w:t xml:space="preserve">NEW: The system shall allow the employee to view assigned company assets.</w:t>
            </w:r>
          </w:p>
        </w:tc>
        <w:tc>
          <w:p>
            <w:pPr>
              <w:pStyle w:val="Compact"/>
              <w:jc w:val="left"/>
            </w:pPr>
            <w:r>
              <w:t xml:space="preserve">C</w:t>
            </w:r>
          </w:p>
        </w:tc>
      </w:tr>
    </w:tbl>
    <w:p>
      <w:pPr>
        <w:pStyle w:val="Heading2"/>
      </w:pPr>
      <w:bookmarkStart w:id="61" w:name="client-operations-dashboard-new"/>
      <w:r>
        <w:t xml:space="preserve">7.11 Client Operations Dashboard (NEW)</w:t>
      </w:r>
      <w:bookmarkEnd w:id="61"/>
    </w:p>
    <w:p>
      <w:pPr>
        <w:pStyle w:val="FirstParagraph"/>
      </w:pPr>
      <w:r>
        <w:t xml:space="preserve">The client operations dashboard replaces the manual "Follow Up" Excel</w:t>
      </w:r>
      <w:r>
        <w:t xml:space="preserve"> </w:t>
      </w:r>
      <w:r>
        <w:t xml:space="preserve">sheet, providing real-time per-client operational health visibility.</w:t>
      </w:r>
      <w:r>
        <w:t xml:space="preserve"> </w:t>
      </w:r>
      <w:r>
        <w:t xml:space="preserve">Derived from the HR TEAM - Follow Up sheet.</w:t>
      </w:r>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ID</w:t>
            </w:r>
          </w:p>
        </w:tc>
        <w:tc>
          <w:tcPr>
            <w:tcBorders>
              <w:bottom w:val="single"/>
            </w:tcBorders>
            <w:vAlign w:val="bottom"/>
          </w:tcPr>
          <w:p>
            <w:pPr>
              <w:pStyle w:val="Compact"/>
              <w:jc w:val="left"/>
            </w:pPr>
            <w:r>
              <w:rPr>
                <w:b/>
              </w:rPr>
              <w:t xml:space="preserve">Requirement</w:t>
            </w:r>
          </w:p>
        </w:tc>
        <w:tc>
          <w:tcPr>
            <w:tcBorders>
              <w:bottom w:val="single"/>
            </w:tcBorders>
            <w:vAlign w:val="bottom"/>
          </w:tcPr>
          <w:p>
            <w:pPr>
              <w:pStyle w:val="Compact"/>
              <w:jc w:val="left"/>
            </w:pPr>
            <w:r>
              <w:rPr>
                <w:b/>
              </w:rPr>
              <w:t xml:space="preserve">Priority</w:t>
            </w:r>
          </w:p>
        </w:tc>
      </w:tr>
      <w:tr>
        <w:tc>
          <w:p>
            <w:pPr>
              <w:pStyle w:val="Compact"/>
              <w:jc w:val="left"/>
            </w:pPr>
            <w:r>
              <w:t xml:space="preserve">FR-M1-1101</w:t>
            </w:r>
          </w:p>
        </w:tc>
        <w:tc>
          <w:p>
            <w:pPr>
              <w:pStyle w:val="Compact"/>
              <w:jc w:val="left"/>
            </w:pPr>
            <w:r>
              <w:t xml:space="preserve">NEW: The system shall display a per-client operations dashboard showing: Client Name, Contract Type, Total Headcount, Active/Resigned counts.</w:t>
            </w:r>
          </w:p>
        </w:tc>
        <w:tc>
          <w:p>
            <w:pPr>
              <w:pStyle w:val="Compact"/>
              <w:jc w:val="left"/>
            </w:pPr>
            <w:r>
              <w:t xml:space="preserve">M</w:t>
            </w:r>
          </w:p>
        </w:tc>
      </w:tr>
      <w:tr>
        <w:tc>
          <w:p>
            <w:pPr>
              <w:pStyle w:val="Compact"/>
              <w:jc w:val="left"/>
            </w:pPr>
            <w:r>
              <w:t xml:space="preserve">FR-M1-1102</w:t>
            </w:r>
          </w:p>
        </w:tc>
        <w:tc>
          <w:p>
            <w:pPr>
              <w:pStyle w:val="Compact"/>
              <w:jc w:val="left"/>
            </w:pPr>
            <w:r>
              <w:t xml:space="preserve">NEW: The dashboard shall show Social Insurance coverage: Insured count, Not Insured count, Open Sectors, Insured Elsewhere, Foreigner count, Pension count, Handed to Personnel count.</w:t>
            </w:r>
          </w:p>
        </w:tc>
        <w:tc>
          <w:p>
            <w:pPr>
              <w:pStyle w:val="Compact"/>
              <w:jc w:val="left"/>
            </w:pPr>
            <w:r>
              <w:t xml:space="preserve">M</w:t>
            </w:r>
          </w:p>
        </w:tc>
      </w:tr>
      <w:tr>
        <w:tc>
          <w:p>
            <w:pPr>
              <w:pStyle w:val="Compact"/>
              <w:jc w:val="left"/>
            </w:pPr>
            <w:r>
              <w:t xml:space="preserve">FR-M1-1103</w:t>
            </w:r>
          </w:p>
        </w:tc>
        <w:tc>
          <w:p>
            <w:pPr>
              <w:pStyle w:val="Compact"/>
              <w:jc w:val="left"/>
            </w:pPr>
            <w:r>
              <w:t xml:space="preserve">NEW: The dashboard shall show Document Compliance: Employees with complete files, employees with incomplete files, missing document breakdown.</w:t>
            </w:r>
          </w:p>
        </w:tc>
        <w:tc>
          <w:p>
            <w:pPr>
              <w:pStyle w:val="Compact"/>
              <w:jc w:val="left"/>
            </w:pPr>
            <w:r>
              <w:t xml:space="preserve">M</w:t>
            </w:r>
          </w:p>
        </w:tc>
      </w:tr>
      <w:tr>
        <w:tc>
          <w:p>
            <w:pPr>
              <w:pStyle w:val="Compact"/>
              <w:jc w:val="left"/>
            </w:pPr>
            <w:r>
              <w:t xml:space="preserve">FR-M1-1104</w:t>
            </w:r>
          </w:p>
        </w:tc>
        <w:tc>
          <w:p>
            <w:pPr>
              <w:pStyle w:val="Compact"/>
              <w:jc w:val="left"/>
            </w:pPr>
            <w:r>
              <w:t xml:space="preserve">NEW: The dashboard shall show Contract Status: Employees with contracts expiring in 30/60/90 days, renewal follow-up status (Yes/No).</w:t>
            </w:r>
          </w:p>
        </w:tc>
        <w:tc>
          <w:p>
            <w:pPr>
              <w:pStyle w:val="Compact"/>
              <w:jc w:val="left"/>
            </w:pPr>
            <w:r>
              <w:t xml:space="preserve">M</w:t>
            </w:r>
          </w:p>
        </w:tc>
      </w:tr>
      <w:tr>
        <w:tc>
          <w:p>
            <w:pPr>
              <w:pStyle w:val="Compact"/>
              <w:jc w:val="left"/>
            </w:pPr>
            <w:r>
              <w:t xml:space="preserve">FR-M1-1105</w:t>
            </w:r>
          </w:p>
        </w:tc>
        <w:tc>
          <w:p>
            <w:pPr>
              <w:pStyle w:val="Compact"/>
              <w:jc w:val="left"/>
            </w:pPr>
            <w:r>
              <w:t xml:space="preserve">NEW: The dashboard shall show Leave Tracking Method per client (System / Manual / Phone calls) to track migration progress.</w:t>
            </w:r>
          </w:p>
        </w:tc>
        <w:tc>
          <w:p>
            <w:pPr>
              <w:pStyle w:val="Compact"/>
              <w:jc w:val="left"/>
            </w:pPr>
            <w:r>
              <w:t xml:space="preserve">S</w:t>
            </w:r>
          </w:p>
        </w:tc>
      </w:tr>
      <w:tr>
        <w:tc>
          <w:p>
            <w:pPr>
              <w:pStyle w:val="Compact"/>
              <w:jc w:val="left"/>
            </w:pPr>
            <w:r>
              <w:t xml:space="preserve">FR-M1-1106</w:t>
            </w:r>
          </w:p>
        </w:tc>
        <w:tc>
          <w:p>
            <w:pPr>
              <w:pStyle w:val="Compact"/>
              <w:jc w:val="left"/>
            </w:pPr>
            <w:r>
              <w:t xml:space="preserve">NEW: The dashboard shall be filterable by client, date range, and status.</w:t>
            </w:r>
          </w:p>
        </w:tc>
        <w:tc>
          <w:p>
            <w:pPr>
              <w:pStyle w:val="Compact"/>
              <w:jc w:val="left"/>
            </w:pPr>
            <w:r>
              <w:t xml:space="preserve">S</w:t>
            </w:r>
          </w:p>
        </w:tc>
      </w:tr>
      <w:tr>
        <w:tc>
          <w:p>
            <w:pPr>
              <w:pStyle w:val="Compact"/>
              <w:jc w:val="left"/>
            </w:pPr>
            <w:r>
              <w:t xml:space="preserve">FR-M1-1107</w:t>
            </w:r>
          </w:p>
        </w:tc>
        <w:tc>
          <w:p>
            <w:pPr>
              <w:pStyle w:val="Compact"/>
              <w:jc w:val="left"/>
            </w:pPr>
            <w:r>
              <w:t xml:space="preserve">NEW: The system shall track mobile service provider details per employee: Provider Name, Package Name, Monthly Amount, SIM Card Quantity, Client-Related flag.</w:t>
            </w:r>
          </w:p>
        </w:tc>
        <w:tc>
          <w:p>
            <w:pPr>
              <w:pStyle w:val="Compact"/>
              <w:jc w:val="left"/>
            </w:pPr>
            <w:r>
              <w:t xml:space="preserve">C</w:t>
            </w:r>
          </w:p>
        </w:tc>
      </w:tr>
    </w:tbl>
    <w:p>
      <w:pPr>
        <w:pStyle w:val="Heading2"/>
      </w:pPr>
      <w:bookmarkStart w:id="62" w:name="X758c89966408e2b84e78d3188d2848f7423c6f6"/>
      <w:r>
        <w:t xml:space="preserve">7.12 Investigations and Disciplinary Tracking (NEW in v3)</w:t>
      </w:r>
      <w:bookmarkEnd w:id="62"/>
    </w:p>
    <w:p>
      <w:pPr>
        <w:pStyle w:val="FirstParagraph"/>
      </w:pPr>
      <w:r>
        <w:t xml:space="preserve">Investigations give HR a structured, auditable record of every</w:t>
      </w:r>
      <w:r>
        <w:t xml:space="preserve"> </w:t>
      </w:r>
      <w:r>
        <w:t xml:space="preserve">disciplinary event — replacing the ad-hoc</w:t>
      </w:r>
      <w:r>
        <w:t xml:space="preserve"> </w:t>
      </w:r>
      <w:r>
        <w:t xml:space="preserve">“</w:t>
      </w:r>
      <w:r>
        <w:t xml:space="preserve">Investigations</w:t>
      </w:r>
      <w:r>
        <w:t xml:space="preserve">”</w:t>
      </w:r>
      <w:r>
        <w:t xml:space="preserve"> </w:t>
      </w:r>
      <w:r>
        <w:t xml:space="preserve">tab in شيت</w:t>
      </w:r>
      <w:r>
        <w:t xml:space="preserve"> </w:t>
      </w:r>
      <w:r>
        <w:t xml:space="preserve">السيستم-2.xlsx with a first-class entity that feeds performance,</w:t>
      </w:r>
      <w:r>
        <w:t xml:space="preserve"> </w:t>
      </w:r>
      <w:r>
        <w:t xml:space="preserve">contract renewal, and termination decisions. Every record is</w:t>
      </w:r>
      <w:r>
        <w:t xml:space="preserve"> </w:t>
      </w:r>
      <w:r>
        <w:t xml:space="preserve">append-only; amendments are captured as versioned, supervisor-approved</w:t>
      </w:r>
      <w:r>
        <w:t xml:space="preserve"> </w:t>
      </w:r>
      <w:r>
        <w:t xml:space="preserve">annotations.</w:t>
      </w:r>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ID</w:t>
            </w:r>
          </w:p>
        </w:tc>
        <w:tc>
          <w:tcPr>
            <w:tcBorders>
              <w:bottom w:val="single"/>
            </w:tcBorders>
            <w:vAlign w:val="bottom"/>
          </w:tcPr>
          <w:p>
            <w:pPr>
              <w:pStyle w:val="Compact"/>
              <w:jc w:val="left"/>
            </w:pPr>
            <w:r>
              <w:rPr>
                <w:b/>
              </w:rPr>
              <w:t xml:space="preserve">Requirement</w:t>
            </w:r>
            <w:r>
              <w:t xml:space="preserve"> </w:t>
            </w:r>
            <w:r>
              <w:t xml:space="preserve">*</w:t>
            </w:r>
          </w:p>
        </w:tc>
        <w:tc>
          <w:tcPr>
            <w:tcBorders>
              <w:bottom w:val="single"/>
            </w:tcBorders>
            <w:vAlign w:val="bottom"/>
          </w:tcPr>
          <w:p>
            <w:pPr>
              <w:pStyle w:val="Compact"/>
              <w:jc w:val="left"/>
            </w:pPr>
            <w:r>
              <w:t xml:space="preserve">*Priority**</w:t>
            </w:r>
          </w:p>
        </w:tc>
      </w:tr>
      <w:tr>
        <w:tc>
          <w:p>
            <w:pPr>
              <w:pStyle w:val="Compact"/>
              <w:jc w:val="left"/>
            </w:pPr>
            <w:r>
              <w:t xml:space="preserve">FR-M1-1201</w:t>
            </w:r>
          </w:p>
        </w:tc>
        <w:tc>
          <w:p>
            <w:pPr>
              <w:pStyle w:val="Compact"/>
              <w:jc w:val="left"/>
            </w:pPr>
            <w:r>
              <w:t xml:space="preserve">The system shall allow HR Manager and delegated Supervisors to open an Investigation record linked to an employee, capturing: Investigation ID, Date, Category (Late / Absence / Misconduct / Policy Breach / Other), Summary, Status (Open / Under Review / Closed), Outcome, and Reported-By user.</w:t>
            </w:r>
          </w:p>
        </w:tc>
        <w:tc>
          <w:p>
            <w:pPr>
              <w:pStyle w:val="Compact"/>
              <w:jc w:val="left"/>
            </w:pPr>
            <w:r>
              <w:t xml:space="preserve">M</w:t>
            </w:r>
          </w:p>
        </w:tc>
      </w:tr>
      <w:tr>
        <w:tc>
          <w:p>
            <w:pPr>
              <w:pStyle w:val="Compact"/>
              <w:jc w:val="left"/>
            </w:pPr>
            <w:r>
              <w:t xml:space="preserve">FR-M1-1202</w:t>
            </w:r>
          </w:p>
        </w:tc>
        <w:tc>
          <w:p>
            <w:pPr>
              <w:pStyle w:val="Compact"/>
              <w:jc w:val="left"/>
            </w:pPr>
            <w:r>
              <w:t xml:space="preserve">The system shall allow attachments (PDFs, images) to be uploaded against an Investigation record, with virus-scan on upload and retention tied to the employee record lifecycle. M</w:t>
            </w:r>
          </w:p>
        </w:tc>
        <w:tc>
          <w:p/>
        </w:tc>
      </w:tr>
      <w:tr>
        <w:tc>
          <w:p>
            <w:pPr>
              <w:pStyle w:val="Compact"/>
              <w:jc w:val="left"/>
            </w:pPr>
            <w:r>
              <w:t xml:space="preserve">FR-M1-1203</w:t>
            </w:r>
          </w:p>
        </w:tc>
        <w:tc>
          <w:p>
            <w:pPr>
              <w:pStyle w:val="Compact"/>
              <w:jc w:val="left"/>
            </w:pPr>
            <w:r>
              <w:t xml:space="preserve">The system shall enforce append-only semantics on Investigation records: field edits after creation require a supervisor-approved amendment with rationale, and every prior value is retained in the audit trail. M</w:t>
            </w:r>
          </w:p>
        </w:tc>
        <w:tc>
          <w:p/>
        </w:tc>
      </w:tr>
      <w:tr>
        <w:tc>
          <w:p>
            <w:pPr>
              <w:pStyle w:val="Compact"/>
              <w:jc w:val="left"/>
            </w:pPr>
            <w:r>
              <w:t xml:space="preserve">FR-M1-1204</w:t>
            </w:r>
          </w:p>
        </w:tc>
        <w:tc>
          <w:p>
            <w:pPr>
              <w:pStyle w:val="Compact"/>
              <w:jc w:val="left"/>
            </w:pPr>
            <w:r>
              <w:t xml:space="preserve">The system shall surface an Investigations tab on the employee profile showing counts by category, open-vs-closed status, and the last 12 months’ timeline.</w:t>
            </w:r>
          </w:p>
        </w:tc>
        <w:tc>
          <w:p>
            <w:pPr>
              <w:pStyle w:val="Compact"/>
              <w:jc w:val="left"/>
            </w:pPr>
            <w:r>
              <w:t xml:space="preserve">M</w:t>
            </w:r>
          </w:p>
        </w:tc>
      </w:tr>
      <w:tr>
        <w:tc>
          <w:p>
            <w:pPr>
              <w:pStyle w:val="Compact"/>
              <w:jc w:val="left"/>
            </w:pPr>
            <w:r>
              <w:t xml:space="preserve">FR-M1-1205</w:t>
            </w:r>
          </w:p>
        </w:tc>
        <w:tc>
          <w:p>
            <w:pPr>
              <w:pStyle w:val="Compact"/>
              <w:jc w:val="left"/>
            </w:pPr>
            <w:r>
              <w:t xml:space="preserve">The system shall allow closing an Investigation only when Outcome is set and (where applicable) a disciplinary letter reference is captured; closed investigations feed the Client Operations Dashboard’s disciplinary-activity indicator. S</w:t>
            </w:r>
          </w:p>
        </w:tc>
        <w:tc>
          <w:p/>
        </w:tc>
      </w:tr>
      <w:tr>
        <w:tc>
          <w:p>
            <w:pPr>
              <w:pStyle w:val="Compact"/>
              <w:jc w:val="left"/>
            </w:pPr>
            <w:r>
              <w:t xml:space="preserve">FR-M1-1206</w:t>
            </w:r>
          </w:p>
        </w:tc>
        <w:tc>
          <w:p>
            <w:pPr>
              <w:pStyle w:val="Compact"/>
              <w:jc w:val="left"/>
            </w:pPr>
            <w:r>
              <w:t xml:space="preserve">The system shall expose an Investigations report filterable by client, category, status, and date range for HR Director review; access is restricted to HR Director and the employee’s direct line manager.</w:t>
            </w:r>
          </w:p>
        </w:tc>
        <w:tc>
          <w:p>
            <w:pPr>
              <w:pStyle w:val="Compact"/>
              <w:jc w:val="left"/>
            </w:pPr>
            <w:r>
              <w:t xml:space="preserve">S</w:t>
            </w:r>
          </w:p>
        </w:tc>
      </w:tr>
    </w:tbl>
    <w:p>
      <w:pPr>
        <w:pStyle w:val="Heading2"/>
      </w:pPr>
      <w:bookmarkStart w:id="63" w:name="military-service-tracking-new-in-v3"/>
      <w:r>
        <w:t xml:space="preserve">7.13 Military Service Tracking (NEW in v3)</w:t>
      </w:r>
      <w:bookmarkEnd w:id="63"/>
    </w:p>
    <w:p>
      <w:pPr>
        <w:pStyle w:val="FirstParagraph"/>
      </w:pPr>
      <w:r>
        <w:t xml:space="preserve">Military Service tracking operationalises the new</w:t>
      </w:r>
      <w:r>
        <w:t xml:space="preserve"> </w:t>
      </w:r>
      <w:r>
        <w:t xml:space="preserve">“</w:t>
      </w:r>
      <w:r>
        <w:t xml:space="preserve">Military Service</w:t>
      </w:r>
      <w:r>
        <w:t xml:space="preserve">”</w:t>
      </w:r>
      <w:r>
        <w:t xml:space="preserve"> </w:t>
      </w:r>
      <w:r>
        <w:t xml:space="preserve">tab in شيت السيستم-2.xlsx so that postponement-expiry and</w:t>
      </w:r>
      <w:r>
        <w:t xml:space="preserve"> </w:t>
      </w:r>
      <w:r>
        <w:t xml:space="preserve">certificate-renewal events flow into the same document-expiry alert</w:t>
      </w:r>
      <w:r>
        <w:t xml:space="preserve"> </w:t>
      </w:r>
      <w:r>
        <w:t xml:space="preserve">pipeline used elsewhere in M1. It applies to male Egyptian employees</w:t>
      </w:r>
      <w:r>
        <w:t xml:space="preserve"> </w:t>
      </w:r>
      <w:r>
        <w:t xml:space="preserve">only; the field set is hidden for all other employees.</w:t>
      </w:r>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ID</w:t>
            </w:r>
          </w:p>
        </w:tc>
        <w:tc>
          <w:tcPr>
            <w:tcBorders>
              <w:bottom w:val="single"/>
            </w:tcBorders>
            <w:vAlign w:val="bottom"/>
          </w:tcPr>
          <w:p>
            <w:pPr>
              <w:pStyle w:val="Compact"/>
              <w:jc w:val="left"/>
            </w:pPr>
            <w:r>
              <w:rPr>
                <w:b/>
              </w:rPr>
              <w:t xml:space="preserve">Requirement</w:t>
            </w:r>
          </w:p>
        </w:tc>
        <w:tc>
          <w:tcPr>
            <w:tcBorders>
              <w:bottom w:val="single"/>
            </w:tcBorders>
            <w:vAlign w:val="bottom"/>
          </w:tcPr>
          <w:p>
            <w:pPr>
              <w:pStyle w:val="Compact"/>
              <w:jc w:val="right"/>
            </w:pPr>
            <w:r>
              <w:rPr>
                <w:b/>
              </w:rPr>
              <w:t xml:space="preserve">Priority</w:t>
            </w:r>
          </w:p>
        </w:tc>
      </w:tr>
      <w:tr>
        <w:tc>
          <w:p>
            <w:pPr>
              <w:pStyle w:val="Compact"/>
              <w:jc w:val="left"/>
            </w:pPr>
            <w:r>
              <w:t xml:space="preserve">FR-M1-1301</w:t>
            </w:r>
          </w:p>
        </w:tc>
        <w:tc>
          <w:p>
            <w:pPr>
              <w:pStyle w:val="Compact"/>
              <w:jc w:val="left"/>
            </w:pPr>
            <w:r>
              <w:t xml:space="preserve">The system shall capture Military Service Status for every male Egyptian employee: Exempted / Postponed / Completed / Not Applicable.</w:t>
            </w:r>
          </w:p>
        </w:tc>
        <w:tc>
          <w:p>
            <w:pPr>
              <w:pStyle w:val="Compact"/>
              <w:jc w:val="right"/>
            </w:pPr>
            <w:r>
              <w:t xml:space="preserve">M</w:t>
            </w:r>
          </w:p>
        </w:tc>
      </w:tr>
      <w:tr>
        <w:tc>
          <w:p>
            <w:pPr>
              <w:pStyle w:val="Compact"/>
              <w:jc w:val="left"/>
            </w:pPr>
            <w:r>
              <w:t xml:space="preserve">FR-M1-1302</w:t>
            </w:r>
          </w:p>
        </w:tc>
        <w:tc>
          <w:p>
            <w:pPr>
              <w:pStyle w:val="Compact"/>
              <w:jc w:val="left"/>
            </w:pPr>
            <w:r>
              <w:t xml:space="preserve">The system shall capture the supporting Military Certificate details: Certificate Type (e.g., Form 6 Military, Postponement Letter, Exemption Certificate, Final Discharge), Certificate Number, Issue Date, Expiry Date (if applicable), Issuing Authority.</w:t>
            </w:r>
          </w:p>
        </w:tc>
        <w:tc>
          <w:p>
            <w:pPr>
              <w:pStyle w:val="Compact"/>
              <w:jc w:val="right"/>
            </w:pPr>
            <w:r>
              <w:t xml:space="preserve">M</w:t>
            </w:r>
          </w:p>
        </w:tc>
      </w:tr>
      <w:tr>
        <w:tc>
          <w:p>
            <w:pPr>
              <w:pStyle w:val="Compact"/>
              <w:jc w:val="left"/>
            </w:pPr>
            <w:r>
              <w:t xml:space="preserve">FR-M1-1303</w:t>
            </w:r>
          </w:p>
        </w:tc>
        <w:tc>
          <w:p>
            <w:pPr>
              <w:pStyle w:val="Compact"/>
              <w:jc w:val="left"/>
            </w:pPr>
            <w:r>
              <w:t xml:space="preserve">The system shall raise renewal alerts on the standard document-expiry channel when a Postponement certificate is within the configured alert window (default 60 days) of its expiry.</w:t>
            </w:r>
          </w:p>
        </w:tc>
        <w:tc>
          <w:p>
            <w:pPr>
              <w:pStyle w:val="Compact"/>
              <w:jc w:val="right"/>
            </w:pPr>
            <w:r>
              <w:t xml:space="preserve">M</w:t>
            </w:r>
          </w:p>
        </w:tc>
      </w:tr>
      <w:tr>
        <w:tc>
          <w:p>
            <w:pPr>
              <w:pStyle w:val="Compact"/>
              <w:jc w:val="left"/>
            </w:pPr>
            <w:r>
              <w:t xml:space="preserve">FR-M1-1304</w:t>
            </w:r>
          </w:p>
        </w:tc>
        <w:tc>
          <w:p>
            <w:pPr>
              <w:pStyle w:val="Compact"/>
              <w:jc w:val="left"/>
            </w:pPr>
            <w:r>
              <w:t xml:space="preserve">The system shall prevent an employee’s contract renewal action from completing where Military Service Status is</w:t>
            </w:r>
            <w:r>
              <w:t xml:space="preserve"> </w:t>
            </w:r>
            <w:r>
              <w:t xml:space="preserve">“</w:t>
            </w:r>
            <w:r>
              <w:t xml:space="preserve">Postponed</w:t>
            </w:r>
            <w:r>
              <w:t xml:space="preserve">”</w:t>
            </w:r>
            <w:r>
              <w:t xml:space="preserve"> </w:t>
            </w:r>
            <w:r>
              <w:t xml:space="preserve">and the certificate has already expired, until the renewed certificate is uploaded.</w:t>
            </w:r>
          </w:p>
        </w:tc>
        <w:tc>
          <w:p>
            <w:pPr>
              <w:pStyle w:val="Compact"/>
              <w:jc w:val="right"/>
            </w:pPr>
            <w:r>
              <w:t xml:space="preserve">S</w:t>
            </w:r>
          </w:p>
        </w:tc>
      </w:tr>
      <w:tr>
        <w:tc>
          <w:p>
            <w:pPr>
              <w:pStyle w:val="Compact"/>
              <w:jc w:val="left"/>
            </w:pPr>
            <w:r>
              <w:t xml:space="preserve">FR-M1-1305</w:t>
            </w:r>
          </w:p>
        </w:tc>
        <w:tc>
          <w:p>
            <w:pPr>
              <w:pStyle w:val="Compact"/>
              <w:jc w:val="left"/>
            </w:pPr>
            <w:r>
              <w:t xml:space="preserve">The system shall include Military Certificate status in the Document Checklist used by the Client Operations Dashboard’s</w:t>
            </w:r>
            <w:r>
              <w:t xml:space="preserve"> </w:t>
            </w:r>
            <w:r>
              <w:t xml:space="preserve">“</w:t>
            </w:r>
            <w:r>
              <w:t xml:space="preserve">file completeness</w:t>
            </w:r>
            <w:r>
              <w:t xml:space="preserve">”</w:t>
            </w:r>
            <w:r>
              <w:t xml:space="preserve"> </w:t>
            </w:r>
            <w:r>
              <w:t xml:space="preserve">indicator.</w:t>
            </w:r>
          </w:p>
        </w:tc>
        <w:tc>
          <w:p>
            <w:pPr>
              <w:pStyle w:val="Compact"/>
              <w:jc w:val="right"/>
            </w:pPr>
            <w:r>
              <w:t xml:space="preserve">M</w:t>
            </w:r>
          </w:p>
        </w:tc>
      </w:tr>
      <w:tr>
        <w:tc>
          <w:p>
            <w:pPr>
              <w:pStyle w:val="Compact"/>
              <w:jc w:val="left"/>
            </w:pPr>
            <w:r>
              <w:t xml:space="preserve">FR-M1-1306</w:t>
            </w:r>
          </w:p>
        </w:tc>
        <w:tc>
          <w:p>
            <w:pPr>
              <w:pStyle w:val="Compact"/>
              <w:jc w:val="left"/>
            </w:pPr>
            <w:r>
              <w:t xml:space="preserve">The system shall permit HR Director override of a Military Service block (per FR-M1-1304) with a recorded rationale visible in the audit log.</w:t>
            </w:r>
          </w:p>
        </w:tc>
        <w:tc>
          <w:p>
            <w:pPr>
              <w:pStyle w:val="Compact"/>
              <w:jc w:val="right"/>
            </w:pPr>
            <w:r>
              <w:t xml:space="preserve">C</w:t>
            </w:r>
          </w:p>
        </w:tc>
      </w:tr>
    </w:tbl>
    <w:p>
      <w:pPr>
        <w:pStyle w:val="Heading1"/>
      </w:pPr>
      <w:bookmarkStart w:id="64" w:name="non-functional-requirements"/>
      <w:r>
        <w:t xml:space="preserve">8. Non-Functional Requirements</w:t>
      </w:r>
      <w:bookmarkEnd w:id="64"/>
    </w:p>
    <w:p>
      <w:pPr>
        <w:pStyle w:val="FirstParagraph"/>
      </w:pPr>
      <w:r>
        <w:t xml:space="preserve">Non-Functional Requirements (NFRs) apply across every Praxion module.</w:t>
      </w:r>
      <w:r>
        <w:t xml:space="preserve"> </w:t>
      </w:r>
      <w:r>
        <w:t xml:space="preserve">Where this module has elevated NFR targets beyond the platform default,</w:t>
      </w:r>
      <w:r>
        <w:t xml:space="preserve"> </w:t>
      </w:r>
      <w:r>
        <w:t xml:space="preserve">they are noted.</w:t>
      </w:r>
    </w:p>
    <w:p>
      <w:pPr>
        <w:pStyle w:val="Heading2"/>
      </w:pPr>
      <w:bookmarkStart w:id="65" w:name="performance"/>
      <w:r>
        <w:t xml:space="preserve">8.1 Performance</w:t>
      </w:r>
      <w:bookmarkEnd w:id="65"/>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ID</w:t>
            </w:r>
          </w:p>
        </w:tc>
        <w:tc>
          <w:tcPr>
            <w:tcBorders>
              <w:bottom w:val="single"/>
            </w:tcBorders>
            <w:vAlign w:val="bottom"/>
          </w:tcPr>
          <w:p>
            <w:pPr>
              <w:pStyle w:val="Compact"/>
              <w:jc w:val="left"/>
            </w:pPr>
            <w:r>
              <w:rPr>
                <w:b/>
              </w:rPr>
              <w:t xml:space="preserve">Requirement</w:t>
            </w:r>
          </w:p>
        </w:tc>
      </w:tr>
      <w:tr>
        <w:tc>
          <w:p>
            <w:pPr>
              <w:pStyle w:val="Compact"/>
              <w:jc w:val="left"/>
            </w:pPr>
            <w:r>
              <w:t xml:space="preserve">NFR-PERF-01</w:t>
            </w:r>
          </w:p>
        </w:tc>
        <w:tc>
          <w:p>
            <w:pPr>
              <w:pStyle w:val="Compact"/>
              <w:jc w:val="left"/>
            </w:pPr>
            <w:r>
              <w:t xml:space="preserve">List and search screens return the first page in &lt; 500ms at p95.</w:t>
            </w:r>
          </w:p>
        </w:tc>
      </w:tr>
      <w:tr>
        <w:tc>
          <w:p>
            <w:pPr>
              <w:pStyle w:val="Compact"/>
              <w:jc w:val="left"/>
            </w:pPr>
            <w:r>
              <w:t xml:space="preserve">NFR-PERF-02</w:t>
            </w:r>
          </w:p>
        </w:tc>
        <w:tc>
          <w:p>
            <w:pPr>
              <w:pStyle w:val="Compact"/>
              <w:jc w:val="left"/>
            </w:pPr>
            <w:r>
              <w:t xml:space="preserve">Bulk operations (imports, exports, batch updates) process 10,000 records in &lt; 60 seconds.</w:t>
            </w:r>
          </w:p>
        </w:tc>
      </w:tr>
      <w:tr>
        <w:tc>
          <w:p>
            <w:pPr>
              <w:pStyle w:val="Compact"/>
              <w:jc w:val="left"/>
            </w:pPr>
            <w:r>
              <w:t xml:space="preserve">NFR-PERF-03</w:t>
            </w:r>
          </w:p>
        </w:tc>
        <w:tc>
          <w:p>
            <w:pPr>
              <w:pStyle w:val="Compact"/>
              <w:jc w:val="left"/>
            </w:pPr>
            <w:r>
              <w:t xml:space="preserve">Concurrency: the module must sustain 500 concurrent users per tenant without degradation.</w:t>
            </w:r>
          </w:p>
        </w:tc>
      </w:tr>
      <w:tr>
        <w:tc>
          <w:p>
            <w:pPr>
              <w:pStyle w:val="Compact"/>
              <w:jc w:val="left"/>
            </w:pPr>
            <w:r>
              <w:t xml:space="preserve">NFR-PERF-04</w:t>
            </w:r>
          </w:p>
        </w:tc>
        <w:tc>
          <w:p>
            <w:pPr>
              <w:pStyle w:val="Compact"/>
              <w:jc w:val="left"/>
            </w:pPr>
            <w:r>
              <w:t xml:space="preserve">Background jobs must emit progress telemetry at &lt; 5-second intervals.</w:t>
            </w:r>
          </w:p>
        </w:tc>
      </w:tr>
    </w:tbl>
    <w:p>
      <w:pPr>
        <w:pStyle w:val="Heading2"/>
      </w:pPr>
      <w:bookmarkStart w:id="66" w:name="scalability"/>
      <w:r>
        <w:t xml:space="preserve">8.2 Scalability</w:t>
      </w:r>
      <w:bookmarkEnd w:id="66"/>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ID</w:t>
            </w:r>
          </w:p>
        </w:tc>
        <w:tc>
          <w:tcPr>
            <w:tcBorders>
              <w:bottom w:val="single"/>
            </w:tcBorders>
            <w:vAlign w:val="bottom"/>
          </w:tcPr>
          <w:p>
            <w:pPr>
              <w:pStyle w:val="Compact"/>
              <w:jc w:val="left"/>
            </w:pPr>
            <w:r>
              <w:rPr>
                <w:b/>
              </w:rPr>
              <w:t xml:space="preserve">Requirement</w:t>
            </w:r>
          </w:p>
        </w:tc>
      </w:tr>
      <w:tr>
        <w:tc>
          <w:p>
            <w:pPr>
              <w:pStyle w:val="Compact"/>
              <w:jc w:val="left"/>
            </w:pPr>
            <w:r>
              <w:t xml:space="preserve">NFR-SCAL-01</w:t>
            </w:r>
          </w:p>
        </w:tc>
        <w:tc>
          <w:p>
            <w:pPr>
              <w:pStyle w:val="Compact"/>
              <w:jc w:val="left"/>
            </w:pPr>
            <w:r>
              <w:t xml:space="preserve">Horizontally scalable stateless services; no in-memory session affinity.</w:t>
            </w:r>
          </w:p>
        </w:tc>
      </w:tr>
      <w:tr>
        <w:tc>
          <w:p>
            <w:pPr>
              <w:pStyle w:val="Compact"/>
              <w:jc w:val="left"/>
            </w:pPr>
            <w:r>
              <w:t xml:space="preserve">NFR-SCAL-02</w:t>
            </w:r>
          </w:p>
        </w:tc>
        <w:tc>
          <w:p>
            <w:pPr>
              <w:pStyle w:val="Compact"/>
              <w:jc w:val="left"/>
            </w:pPr>
            <w:r>
              <w:t xml:space="preserve">Database tier supports read replicas for reporting without impacting transactional workloads.</w:t>
            </w:r>
          </w:p>
        </w:tc>
      </w:tr>
      <w:tr>
        <w:tc>
          <w:p>
            <w:pPr>
              <w:pStyle w:val="Compact"/>
              <w:jc w:val="left"/>
            </w:pPr>
            <w:r>
              <w:t xml:space="preserve">NFR-SCAL-03</w:t>
            </w:r>
          </w:p>
        </w:tc>
        <w:tc>
          <w:p>
            <w:pPr>
              <w:pStyle w:val="Compact"/>
              <w:jc w:val="left"/>
            </w:pPr>
            <w:r>
              <w:t xml:space="preserve">Must support up to 100 client tenants and 50,000 employee records per tenant.</w:t>
            </w:r>
          </w:p>
        </w:tc>
      </w:tr>
    </w:tbl>
    <w:p>
      <w:pPr>
        <w:pStyle w:val="Heading2"/>
      </w:pPr>
      <w:bookmarkStart w:id="67" w:name="availability-and-resilience"/>
      <w:r>
        <w:t xml:space="preserve">8.3 Availability and Resilience</w:t>
      </w:r>
      <w:bookmarkEnd w:id="67"/>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ID</w:t>
            </w:r>
          </w:p>
        </w:tc>
        <w:tc>
          <w:tcPr>
            <w:tcBorders>
              <w:bottom w:val="single"/>
            </w:tcBorders>
            <w:vAlign w:val="bottom"/>
          </w:tcPr>
          <w:p>
            <w:pPr>
              <w:pStyle w:val="Compact"/>
              <w:jc w:val="left"/>
            </w:pPr>
            <w:r>
              <w:rPr>
                <w:b/>
              </w:rPr>
              <w:t xml:space="preserve">Requirement</w:t>
            </w:r>
          </w:p>
        </w:tc>
      </w:tr>
      <w:tr>
        <w:tc>
          <w:p>
            <w:pPr>
              <w:pStyle w:val="Compact"/>
              <w:jc w:val="left"/>
            </w:pPr>
            <w:r>
              <w:t xml:space="preserve">NFR-AVAIL-01</w:t>
            </w:r>
          </w:p>
        </w:tc>
        <w:tc>
          <w:p>
            <w:pPr>
              <w:pStyle w:val="Compact"/>
              <w:jc w:val="left"/>
            </w:pPr>
            <w:r>
              <w:t xml:space="preserve">Platform target SLA is 99.9% monthly uptime, excluding planned maintenance windows.</w:t>
            </w:r>
          </w:p>
        </w:tc>
      </w:tr>
      <w:tr>
        <w:tc>
          <w:p>
            <w:pPr>
              <w:pStyle w:val="Compact"/>
              <w:jc w:val="left"/>
            </w:pPr>
            <w:r>
              <w:t xml:space="preserve">NFR-AVAIL-02</w:t>
            </w:r>
          </w:p>
        </w:tc>
        <w:tc>
          <w:p>
            <w:pPr>
              <w:pStyle w:val="Compact"/>
              <w:jc w:val="left"/>
            </w:pPr>
            <w:r>
              <w:t xml:space="preserve">RPO ≤ 15 minutes, RTO ≤ 4 hours, verified quarterly via disaster-recovery drills.</w:t>
            </w:r>
          </w:p>
        </w:tc>
      </w:tr>
      <w:tr>
        <w:tc>
          <w:p>
            <w:pPr>
              <w:pStyle w:val="Compact"/>
              <w:jc w:val="left"/>
            </w:pPr>
            <w:r>
              <w:t xml:space="preserve">NFR-AVAIL-03</w:t>
            </w:r>
          </w:p>
        </w:tc>
        <w:tc>
          <w:p>
            <w:pPr>
              <w:pStyle w:val="Compact"/>
              <w:jc w:val="left"/>
            </w:pPr>
            <w:r>
              <w:t xml:space="preserve">Graceful degradation: read access must remain available if write services are impaired.</w:t>
            </w:r>
          </w:p>
        </w:tc>
      </w:tr>
    </w:tbl>
    <w:p>
      <w:pPr>
        <w:pStyle w:val="Heading2"/>
      </w:pPr>
      <w:bookmarkStart w:id="68" w:name="security"/>
      <w:r>
        <w:t xml:space="preserve">8.4 Security</w:t>
      </w:r>
      <w:bookmarkEnd w:id="68"/>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ID</w:t>
            </w:r>
          </w:p>
        </w:tc>
        <w:tc>
          <w:tcPr>
            <w:tcBorders>
              <w:bottom w:val="single"/>
            </w:tcBorders>
            <w:vAlign w:val="bottom"/>
          </w:tcPr>
          <w:p>
            <w:pPr>
              <w:pStyle w:val="Compact"/>
              <w:jc w:val="left"/>
            </w:pPr>
            <w:r>
              <w:rPr>
                <w:b/>
              </w:rPr>
              <w:t xml:space="preserve">Requirement</w:t>
            </w:r>
          </w:p>
        </w:tc>
      </w:tr>
      <w:tr>
        <w:tc>
          <w:p>
            <w:pPr>
              <w:pStyle w:val="Compact"/>
              <w:jc w:val="left"/>
            </w:pPr>
            <w:r>
              <w:t xml:space="preserve">NFR-SEC-01</w:t>
            </w:r>
          </w:p>
        </w:tc>
        <w:tc>
          <w:p>
            <w:pPr>
              <w:pStyle w:val="Compact"/>
              <w:jc w:val="left"/>
            </w:pPr>
            <w:r>
              <w:t xml:space="preserve">All authentication via centrally managed SSO with MFA for administrative roles.</w:t>
            </w:r>
          </w:p>
        </w:tc>
      </w:tr>
      <w:tr>
        <w:tc>
          <w:p>
            <w:pPr>
              <w:pStyle w:val="Compact"/>
              <w:jc w:val="left"/>
            </w:pPr>
            <w:r>
              <w:t xml:space="preserve">NFR-SEC-02</w:t>
            </w:r>
          </w:p>
        </w:tc>
        <w:tc>
          <w:p>
            <w:pPr>
              <w:pStyle w:val="Compact"/>
              <w:jc w:val="left"/>
            </w:pPr>
            <w:r>
              <w:t xml:space="preserve">All data encrypted in transit (TLS 1.2+) and at rest (AES-256).</w:t>
            </w:r>
          </w:p>
        </w:tc>
      </w:tr>
      <w:tr>
        <w:tc>
          <w:p>
            <w:pPr>
              <w:pStyle w:val="Compact"/>
              <w:jc w:val="left"/>
            </w:pPr>
            <w:r>
              <w:t xml:space="preserve">NFR-SEC-03</w:t>
            </w:r>
          </w:p>
        </w:tc>
        <w:tc>
          <w:p>
            <w:pPr>
              <w:pStyle w:val="Compact"/>
              <w:jc w:val="left"/>
            </w:pPr>
            <w:r>
              <w:t xml:space="preserve">Row-Level Security enforced on every tenant-scoped table.</w:t>
            </w:r>
          </w:p>
        </w:tc>
      </w:tr>
      <w:tr>
        <w:tc>
          <w:p>
            <w:pPr>
              <w:pStyle w:val="Compact"/>
              <w:jc w:val="left"/>
            </w:pPr>
            <w:r>
              <w:t xml:space="preserve">NFR-SEC-04</w:t>
            </w:r>
          </w:p>
        </w:tc>
        <w:tc>
          <w:p>
            <w:pPr>
              <w:pStyle w:val="Compact"/>
              <w:jc w:val="left"/>
            </w:pPr>
            <w:r>
              <w:t xml:space="preserve">Per-tenant KMS Data Encryption Keys to enable crypto-shredding on tenant termination.</w:t>
            </w:r>
          </w:p>
        </w:tc>
      </w:tr>
      <w:tr>
        <w:tc>
          <w:p>
            <w:pPr>
              <w:pStyle w:val="Compact"/>
              <w:jc w:val="left"/>
            </w:pPr>
            <w:r>
              <w:t xml:space="preserve">NFR-SEC-05</w:t>
            </w:r>
          </w:p>
        </w:tc>
        <w:tc>
          <w:p>
            <w:pPr>
              <w:pStyle w:val="Compact"/>
              <w:jc w:val="left"/>
            </w:pPr>
            <w:r>
              <w:t xml:space="preserve">Annual penetration test plus automated continuous security scanning in CI.</w:t>
            </w:r>
          </w:p>
        </w:tc>
      </w:tr>
      <w:tr>
        <w:tc>
          <w:p>
            <w:pPr>
              <w:pStyle w:val="Compact"/>
              <w:jc w:val="left"/>
            </w:pPr>
            <w:r>
              <w:t xml:space="preserve">NFR-SEC-06</w:t>
            </w:r>
          </w:p>
        </w:tc>
        <w:tc>
          <w:p>
            <w:pPr>
              <w:pStyle w:val="Compact"/>
              <w:jc w:val="left"/>
            </w:pPr>
            <w:r>
              <w:t xml:space="preserve">Role-Based Access Control with principle of least privilege.</w:t>
            </w:r>
          </w:p>
        </w:tc>
      </w:tr>
    </w:tbl>
    <w:p>
      <w:pPr>
        <w:pStyle w:val="Heading2"/>
      </w:pPr>
      <w:bookmarkStart w:id="69" w:name="privacy-and-compliance-pdpl-1512020"/>
      <w:r>
        <w:t xml:space="preserve">8.5 Privacy and Compliance (PDPL 151/2020)</w:t>
      </w:r>
      <w:bookmarkEnd w:id="69"/>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ID</w:t>
            </w:r>
          </w:p>
        </w:tc>
        <w:tc>
          <w:tcPr>
            <w:tcBorders>
              <w:bottom w:val="single"/>
            </w:tcBorders>
            <w:vAlign w:val="bottom"/>
          </w:tcPr>
          <w:p>
            <w:pPr>
              <w:pStyle w:val="Compact"/>
              <w:jc w:val="left"/>
            </w:pPr>
            <w:r>
              <w:rPr>
                <w:b/>
              </w:rPr>
              <w:t xml:space="preserve">Requirement</w:t>
            </w:r>
          </w:p>
        </w:tc>
      </w:tr>
      <w:tr>
        <w:tc>
          <w:p>
            <w:pPr>
              <w:pStyle w:val="Compact"/>
              <w:jc w:val="left"/>
            </w:pPr>
            <w:r>
              <w:t xml:space="preserve">NFR-PDPL-01</w:t>
            </w:r>
          </w:p>
        </w:tc>
        <w:tc>
          <w:p>
            <w:pPr>
              <w:pStyle w:val="Compact"/>
              <w:jc w:val="left"/>
            </w:pPr>
            <w:r>
              <w:t xml:space="preserve">Consent management captured per subject, purpose and processing activity.</w:t>
            </w:r>
          </w:p>
        </w:tc>
      </w:tr>
      <w:tr>
        <w:tc>
          <w:p>
            <w:pPr>
              <w:pStyle w:val="Compact"/>
              <w:jc w:val="left"/>
            </w:pPr>
            <w:r>
              <w:t xml:space="preserve">NFR-PDPL-02</w:t>
            </w:r>
          </w:p>
        </w:tc>
        <w:tc>
          <w:p>
            <w:pPr>
              <w:pStyle w:val="Compact"/>
              <w:jc w:val="left"/>
            </w:pPr>
            <w:r>
              <w:t xml:space="preserve">Data Subject Requests (access, rectification, erasure, portability) fulfilled within 15 days.</w:t>
            </w:r>
          </w:p>
        </w:tc>
      </w:tr>
      <w:tr>
        <w:tc>
          <w:p>
            <w:pPr>
              <w:pStyle w:val="Compact"/>
              <w:jc w:val="left"/>
            </w:pPr>
            <w:r>
              <w:t xml:space="preserve">NFR-PDPL-03</w:t>
            </w:r>
          </w:p>
        </w:tc>
        <w:tc>
          <w:p>
            <w:pPr>
              <w:pStyle w:val="Compact"/>
              <w:jc w:val="left"/>
            </w:pPr>
            <w:r>
              <w:t xml:space="preserve">Field-level PII masking enforced for cross-tenant projection; masking rules configurable per tenant.</w:t>
            </w:r>
          </w:p>
        </w:tc>
      </w:tr>
      <w:tr>
        <w:tc>
          <w:p>
            <w:pPr>
              <w:pStyle w:val="Compact"/>
              <w:jc w:val="left"/>
            </w:pPr>
            <w:r>
              <w:t xml:space="preserve">NFR-PDPL-04</w:t>
            </w:r>
          </w:p>
        </w:tc>
        <w:tc>
          <w:p>
            <w:pPr>
              <w:pStyle w:val="Compact"/>
              <w:jc w:val="left"/>
            </w:pPr>
            <w:r>
              <w:t xml:space="preserve">Breach notification workflow triggers at detection, tracks 72-hour PDPL disclosure deadline.</w:t>
            </w:r>
          </w:p>
        </w:tc>
      </w:tr>
      <w:tr>
        <w:tc>
          <w:p>
            <w:pPr>
              <w:pStyle w:val="Compact"/>
              <w:jc w:val="left"/>
            </w:pPr>
            <w:r>
              <w:t xml:space="preserve">NFR-PDPL-05</w:t>
            </w:r>
          </w:p>
        </w:tc>
        <w:tc>
          <w:p>
            <w:pPr>
              <w:pStyle w:val="Compact"/>
              <w:jc w:val="left"/>
            </w:pPr>
            <w:r>
              <w:t xml:space="preserve">Crypto-shredding on tenant termination by rotating the tenant DEK.</w:t>
            </w:r>
          </w:p>
        </w:tc>
      </w:tr>
    </w:tbl>
    <w:p>
      <w:pPr>
        <w:pStyle w:val="Heading2"/>
      </w:pPr>
      <w:bookmarkStart w:id="70" w:name="usability-and-accessibility"/>
      <w:r>
        <w:t xml:space="preserve">8.6 Usability and Accessibility</w:t>
      </w:r>
      <w:bookmarkEnd w:id="70"/>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ID</w:t>
            </w:r>
          </w:p>
        </w:tc>
        <w:tc>
          <w:tcPr>
            <w:tcBorders>
              <w:bottom w:val="single"/>
            </w:tcBorders>
            <w:vAlign w:val="bottom"/>
          </w:tcPr>
          <w:p>
            <w:pPr>
              <w:pStyle w:val="Compact"/>
              <w:jc w:val="left"/>
            </w:pPr>
            <w:r>
              <w:rPr>
                <w:b/>
              </w:rPr>
              <w:t xml:space="preserve">Requirement</w:t>
            </w:r>
          </w:p>
        </w:tc>
      </w:tr>
      <w:tr>
        <w:tc>
          <w:p>
            <w:pPr>
              <w:pStyle w:val="Compact"/>
              <w:jc w:val="left"/>
            </w:pPr>
            <w:r>
              <w:t xml:space="preserve">NFR-UX-01</w:t>
            </w:r>
          </w:p>
        </w:tc>
        <w:tc>
          <w:p>
            <w:pPr>
              <w:pStyle w:val="Compact"/>
              <w:jc w:val="left"/>
            </w:pPr>
            <w:r>
              <w:t xml:space="preserve">All user-facing surfaces conform to WCAG 2.1 Level AA.</w:t>
            </w:r>
          </w:p>
        </w:tc>
      </w:tr>
      <w:tr>
        <w:tc>
          <w:p>
            <w:pPr>
              <w:pStyle w:val="Compact"/>
              <w:jc w:val="left"/>
            </w:pPr>
            <w:r>
              <w:t xml:space="preserve">NFR-UX-02</w:t>
            </w:r>
          </w:p>
        </w:tc>
        <w:tc>
          <w:p>
            <w:pPr>
              <w:pStyle w:val="Compact"/>
              <w:jc w:val="left"/>
            </w:pPr>
            <w:r>
              <w:t xml:space="preserve">Bilingual UI (Arabic / English) with full RTL layout support.</w:t>
            </w:r>
          </w:p>
        </w:tc>
      </w:tr>
      <w:tr>
        <w:tc>
          <w:p>
            <w:pPr>
              <w:pStyle w:val="Compact"/>
              <w:jc w:val="left"/>
            </w:pPr>
            <w:r>
              <w:t xml:space="preserve">NFR-UX-03</w:t>
            </w:r>
          </w:p>
        </w:tc>
        <w:tc>
          <w:p>
            <w:pPr>
              <w:pStyle w:val="Compact"/>
              <w:jc w:val="left"/>
            </w:pPr>
            <w:r>
              <w:t xml:space="preserve">Dark-canvas command-center aesthetic per Praxion Brand Identity v3.</w:t>
            </w:r>
          </w:p>
        </w:tc>
      </w:tr>
      <w:tr>
        <w:tc>
          <w:p>
            <w:pPr>
              <w:pStyle w:val="Compact"/>
              <w:jc w:val="left"/>
            </w:pPr>
            <w:r>
              <w:t xml:space="preserve">NFR-UX-04</w:t>
            </w:r>
          </w:p>
        </w:tc>
        <w:tc>
          <w:p>
            <w:pPr>
              <w:pStyle w:val="Compact"/>
              <w:jc w:val="left"/>
            </w:pPr>
            <w:r>
              <w:t xml:space="preserve">Command palette (⌘K) for power-user navigation.</w:t>
            </w:r>
          </w:p>
        </w:tc>
      </w:tr>
      <w:tr>
        <w:tc>
          <w:p>
            <w:pPr>
              <w:pStyle w:val="Compact"/>
              <w:jc w:val="left"/>
            </w:pPr>
            <w:r>
              <w:t xml:space="preserve">NFR-UX-05</w:t>
            </w:r>
          </w:p>
        </w:tc>
        <w:tc>
          <w:p>
            <w:pPr>
              <w:pStyle w:val="Compact"/>
              <w:jc w:val="left"/>
            </w:pPr>
            <w:r>
              <w:t xml:space="preserve">Mobile parity for key workflows via React Native.</w:t>
            </w:r>
          </w:p>
        </w:tc>
      </w:tr>
    </w:tbl>
    <w:p>
      <w:pPr>
        <w:pStyle w:val="Heading2"/>
      </w:pPr>
      <w:bookmarkStart w:id="71" w:name="auditability"/>
      <w:r>
        <w:t xml:space="preserve">8.7 Auditability</w:t>
      </w:r>
      <w:bookmarkEnd w:id="71"/>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ID</w:t>
            </w:r>
          </w:p>
        </w:tc>
        <w:tc>
          <w:tcPr>
            <w:tcBorders>
              <w:bottom w:val="single"/>
            </w:tcBorders>
            <w:vAlign w:val="bottom"/>
          </w:tcPr>
          <w:p>
            <w:pPr>
              <w:pStyle w:val="Compact"/>
              <w:jc w:val="left"/>
            </w:pPr>
            <w:r>
              <w:rPr>
                <w:b/>
              </w:rPr>
              <w:t xml:space="preserve">Requirement</w:t>
            </w:r>
          </w:p>
        </w:tc>
      </w:tr>
      <w:tr>
        <w:tc>
          <w:p>
            <w:pPr>
              <w:pStyle w:val="Compact"/>
              <w:jc w:val="left"/>
            </w:pPr>
            <w:r>
              <w:t xml:space="preserve">NFR-AUD-01</w:t>
            </w:r>
          </w:p>
        </w:tc>
        <w:tc>
          <w:p>
            <w:pPr>
              <w:pStyle w:val="Compact"/>
              <w:jc w:val="left"/>
            </w:pPr>
            <w:r>
              <w:t xml:space="preserve">Every create, update, delete and access event emits an immutable audit entry.</w:t>
            </w:r>
          </w:p>
        </w:tc>
      </w:tr>
      <w:tr>
        <w:tc>
          <w:p>
            <w:pPr>
              <w:pStyle w:val="Compact"/>
              <w:jc w:val="left"/>
            </w:pPr>
            <w:r>
              <w:t xml:space="preserve">NFR-AUD-02</w:t>
            </w:r>
          </w:p>
        </w:tc>
        <w:tc>
          <w:p>
            <w:pPr>
              <w:pStyle w:val="Compact"/>
              <w:jc w:val="left"/>
            </w:pPr>
            <w:r>
              <w:t xml:space="preserve">Audit log must include actor, tenant, role, resource, old value, new value, timestamp, IP and correlation ID.</w:t>
            </w:r>
          </w:p>
        </w:tc>
      </w:tr>
      <w:tr>
        <w:tc>
          <w:p>
            <w:pPr>
              <w:pStyle w:val="Compact"/>
              <w:jc w:val="left"/>
            </w:pPr>
            <w:r>
              <w:t xml:space="preserve">NFR-AUD-03</w:t>
            </w:r>
          </w:p>
        </w:tc>
        <w:tc>
          <w:p>
            <w:pPr>
              <w:pStyle w:val="Compact"/>
              <w:jc w:val="left"/>
            </w:pPr>
            <w:r>
              <w:t xml:space="preserve">Audit log retention: 7 years minimum, aligned with Labor Law and PDPL.</w:t>
            </w:r>
          </w:p>
        </w:tc>
      </w:tr>
    </w:tbl>
    <w:p>
      <w:pPr>
        <w:pStyle w:val="Heading2"/>
      </w:pPr>
      <w:bookmarkStart w:id="72" w:name="localisation"/>
      <w:r>
        <w:t xml:space="preserve">8.8 Localisation</w:t>
      </w:r>
      <w:bookmarkEnd w:id="72"/>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ID</w:t>
            </w:r>
          </w:p>
        </w:tc>
        <w:tc>
          <w:tcPr>
            <w:tcBorders>
              <w:bottom w:val="single"/>
            </w:tcBorders>
            <w:vAlign w:val="bottom"/>
          </w:tcPr>
          <w:p>
            <w:pPr>
              <w:pStyle w:val="Compact"/>
              <w:jc w:val="left"/>
            </w:pPr>
            <w:r>
              <w:rPr>
                <w:b/>
              </w:rPr>
              <w:t xml:space="preserve">Requirement</w:t>
            </w:r>
          </w:p>
        </w:tc>
      </w:tr>
      <w:tr>
        <w:tc>
          <w:p>
            <w:pPr>
              <w:pStyle w:val="Compact"/>
              <w:jc w:val="left"/>
            </w:pPr>
            <w:r>
              <w:t xml:space="preserve">NFR-LOC-01</w:t>
            </w:r>
          </w:p>
        </w:tc>
        <w:tc>
          <w:p>
            <w:pPr>
              <w:pStyle w:val="Compact"/>
              <w:jc w:val="left"/>
            </w:pPr>
            <w:r>
              <w:t xml:space="preserve">Arabic/English bilingual fields across all entities; at least one language mandatory.</w:t>
            </w:r>
          </w:p>
        </w:tc>
      </w:tr>
      <w:tr>
        <w:tc>
          <w:p>
            <w:pPr>
              <w:pStyle w:val="Compact"/>
              <w:jc w:val="left"/>
            </w:pPr>
            <w:r>
              <w:t xml:space="preserve">NFR-LOC-02</w:t>
            </w:r>
          </w:p>
        </w:tc>
        <w:tc>
          <w:p>
            <w:pPr>
              <w:pStyle w:val="Compact"/>
              <w:jc w:val="left"/>
            </w:pPr>
            <w:r>
              <w:t xml:space="preserve">Egyptian public holiday calendar, working-week definition (Sunday–Thursday default).</w:t>
            </w:r>
          </w:p>
        </w:tc>
      </w:tr>
      <w:tr>
        <w:tc>
          <w:p>
            <w:pPr>
              <w:pStyle w:val="Compact"/>
              <w:jc w:val="left"/>
            </w:pPr>
            <w:r>
              <w:t xml:space="preserve">NFR-LOC-03</w:t>
            </w:r>
          </w:p>
        </w:tc>
        <w:tc>
          <w:p>
            <w:pPr>
              <w:pStyle w:val="Compact"/>
              <w:jc w:val="left"/>
            </w:pPr>
            <w:r>
              <w:t xml:space="preserve">Currency: EGP as default, multi-currency support (USD, GBP) for international clients.</w:t>
            </w:r>
          </w:p>
        </w:tc>
      </w:tr>
    </w:tbl>
    <w:p>
      <w:pPr>
        <w:pStyle w:val="Heading2"/>
      </w:pPr>
      <w:bookmarkStart w:id="73" w:name="observability"/>
      <w:r>
        <w:t xml:space="preserve">8.9 Observability</w:t>
      </w:r>
      <w:bookmarkEnd w:id="73"/>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ID</w:t>
            </w:r>
          </w:p>
        </w:tc>
        <w:tc>
          <w:tcPr>
            <w:tcBorders>
              <w:bottom w:val="single"/>
            </w:tcBorders>
            <w:vAlign w:val="bottom"/>
          </w:tcPr>
          <w:p>
            <w:pPr>
              <w:pStyle w:val="Compact"/>
              <w:jc w:val="left"/>
            </w:pPr>
            <w:r>
              <w:rPr>
                <w:b/>
              </w:rPr>
              <w:t xml:space="preserve">Requirement</w:t>
            </w:r>
          </w:p>
        </w:tc>
      </w:tr>
      <w:tr>
        <w:tc>
          <w:p>
            <w:pPr>
              <w:pStyle w:val="Compact"/>
              <w:jc w:val="left"/>
            </w:pPr>
            <w:r>
              <w:t xml:space="preserve">NFR-OBS-01</w:t>
            </w:r>
          </w:p>
        </w:tc>
        <w:tc>
          <w:p>
            <w:pPr>
              <w:pStyle w:val="Compact"/>
              <w:jc w:val="left"/>
            </w:pPr>
            <w:r>
              <w:t xml:space="preserve">Structured logs with correlation IDs traceable across services and Kafka consumers.</w:t>
            </w:r>
          </w:p>
        </w:tc>
      </w:tr>
      <w:tr>
        <w:tc>
          <w:p>
            <w:pPr>
              <w:pStyle w:val="Compact"/>
              <w:jc w:val="left"/>
            </w:pPr>
            <w:r>
              <w:t xml:space="preserve">NFR-OBS-02</w:t>
            </w:r>
          </w:p>
        </w:tc>
        <w:tc>
          <w:p>
            <w:pPr>
              <w:pStyle w:val="Compact"/>
              <w:jc w:val="left"/>
            </w:pPr>
            <w:r>
              <w:t xml:space="preserve">Metrics on golden signals (latency, traffic, errors, saturation) per service.</w:t>
            </w:r>
          </w:p>
        </w:tc>
      </w:tr>
      <w:tr>
        <w:tc>
          <w:p>
            <w:pPr>
              <w:pStyle w:val="Compact"/>
              <w:jc w:val="left"/>
            </w:pPr>
            <w:r>
              <w:t xml:space="preserve">NFR-OBS-03</w:t>
            </w:r>
          </w:p>
        </w:tc>
        <w:tc>
          <w:p>
            <w:pPr>
              <w:pStyle w:val="Compact"/>
              <w:jc w:val="left"/>
            </w:pPr>
            <w:r>
              <w:t xml:space="preserve">Real-time alerting on SLO burn and security anomalies.</w:t>
            </w:r>
          </w:p>
        </w:tc>
      </w:tr>
    </w:tbl>
    <w:p>
      <w:pPr>
        <w:pStyle w:val="Heading1"/>
      </w:pPr>
      <w:bookmarkStart w:id="74" w:name="user-stories-and-acceptance-criteria"/>
      <w:r>
        <w:t xml:space="preserve">9. User Stories and Acceptance Criteria</w:t>
      </w:r>
      <w:bookmarkEnd w:id="74"/>
    </w:p>
    <w:p>
      <w:pPr>
        <w:pStyle w:val="FirstParagraph"/>
      </w:pPr>
      <w:r>
        <w:t xml:space="preserve">User stories follow the INVEST principles. Each story has</w:t>
      </w:r>
      <w:r>
        <w:t xml:space="preserve"> </w:t>
      </w:r>
      <w:r>
        <w:t xml:space="preserve">Given/When/Then acceptance criteria traceable to functional</w:t>
      </w:r>
      <w:r>
        <w:t xml:space="preserve"> </w:t>
      </w:r>
      <w:r>
        <w:t xml:space="preserve">requirements. Stories marked NEW are derived from the operational</w:t>
      </w:r>
      <w:r>
        <w:t xml:space="preserve"> </w:t>
      </w:r>
      <w:r>
        <w:t xml:space="preserve">baseline.</w:t>
      </w:r>
    </w:p>
    <w:p>
      <w:pPr>
        <w:pStyle w:val="Heading3"/>
      </w:pPr>
      <w:bookmarkStart w:id="75" w:name="X5c06175516e7e85d820ddc2b79f9812e3b2646f"/>
      <w:r>
        <w:t xml:space="preserve">US-M1-001 — Create Employee Profile (Enhanced)</w:t>
      </w:r>
      <w:bookmarkEnd w:id="75"/>
    </w:p>
    <w:p>
      <w:pPr>
        <w:pStyle w:val="FirstParagraph"/>
      </w:pPr>
      <w:r>
        <w:rPr>
          <w:i/>
        </w:rPr>
        <w:t xml:space="preserve">As a HR Manager at Egybell</w:t>
      </w:r>
    </w:p>
    <w:p>
      <w:pPr>
        <w:pStyle w:val="BodyText"/>
      </w:pPr>
      <w:r>
        <w:rPr>
          <w:i/>
        </w:rPr>
        <w:t xml:space="preserve">I want to create a new employee profile with bilingual fields,</w:t>
      </w:r>
      <w:r>
        <w:rPr>
          <w:i/>
        </w:rPr>
        <w:t xml:space="preserve"> </w:t>
      </w:r>
      <w:r>
        <w:rPr>
          <w:i/>
        </w:rPr>
        <w:t xml:space="preserve">employment type, salary breakdown, and dual coding</w:t>
      </w:r>
    </w:p>
    <w:p>
      <w:pPr>
        <w:pStyle w:val="BodyText"/>
      </w:pPr>
      <w:r>
        <w:rPr>
          <w:i/>
        </w:rPr>
        <w:t xml:space="preserve">so that we have an authoritative record for every person we employ and</w:t>
      </w:r>
      <w:r>
        <w:rPr>
          <w:i/>
        </w:rPr>
        <w:t xml:space="preserve"> </w:t>
      </w:r>
      <w:r>
        <w:rPr>
          <w:i/>
        </w:rPr>
        <w:t xml:space="preserve">can stop maintaining Excel personnel files.</w:t>
      </w:r>
    </w:p>
    <w:p>
      <w:pPr>
        <w:pStyle w:val="BodyText"/>
      </w:pPr>
      <w:r>
        <w:rPr>
          <w:b/>
        </w:rPr>
        <w:t xml:space="preserve">Acceptance Criteria</w:t>
      </w:r>
    </w:p>
    <w:p>
      <w:pPr>
        <w:numPr>
          <w:ilvl w:val="0"/>
          <w:numId w:val="1014"/>
        </w:numPr>
      </w:pPr>
      <w:r>
        <w:t xml:space="preserve">Given I am logged in as HR Manager, when I click New Employee, then</w:t>
      </w:r>
      <w:r>
        <w:t xml:space="preserve"> </w:t>
      </w:r>
      <w:r>
        <w:t xml:space="preserve">I see a multi-step form with Personal, Employment, Contact,</w:t>
      </w:r>
      <w:r>
        <w:t xml:space="preserve"> </w:t>
      </w:r>
      <w:r>
        <w:t xml:space="preserve">Compensation, Banking, Contract, Documents, and Insurance sections.</w:t>
      </w:r>
    </w:p>
    <w:p>
      <w:pPr>
        <w:numPr>
          <w:ilvl w:val="0"/>
          <w:numId w:val="1014"/>
        </w:numPr>
      </w:pPr>
      <w:r>
        <w:t xml:space="preserve">Given I am on the Personal section, when I submit without Arabic or</w:t>
      </w:r>
      <w:r>
        <w:t xml:space="preserve"> </w:t>
      </w:r>
      <w:r>
        <w:t xml:space="preserve">English name, then the form prevents submission and highlights the</w:t>
      </w:r>
      <w:r>
        <w:t xml:space="preserve"> </w:t>
      </w:r>
      <w:r>
        <w:t xml:space="preserve">missing field.</w:t>
      </w:r>
    </w:p>
    <w:p>
      <w:pPr>
        <w:numPr>
          <w:ilvl w:val="0"/>
          <w:numId w:val="1014"/>
        </w:numPr>
      </w:pPr>
      <w:r>
        <w:t xml:space="preserve">Given I select employment type Outsourced, when I reach the</w:t>
      </w:r>
      <w:r>
        <w:t xml:space="preserve"> </w:t>
      </w:r>
      <w:r>
        <w:t xml:space="preserve">Employment section, then I see additional required fields for Client</w:t>
      </w:r>
      <w:r>
        <w:t xml:space="preserve"> </w:t>
      </w:r>
      <w:r>
        <w:t xml:space="preserve">Assignment and Client Code.</w:t>
      </w:r>
    </w:p>
    <w:p>
      <w:pPr>
        <w:numPr>
          <w:ilvl w:val="0"/>
          <w:numId w:val="1014"/>
        </w:numPr>
      </w:pPr>
      <w:r>
        <w:t xml:space="preserve">Given I submit a valid profile, when the record is created, then it</w:t>
      </w:r>
      <w:r>
        <w:t xml:space="preserve"> </w:t>
      </w:r>
      <w:r>
        <w:t xml:space="preserve">receives a unique Egybell Code, is visible in the directory, and</w:t>
      </w:r>
      <w:r>
        <w:t xml:space="preserve"> </w:t>
      </w:r>
      <w:r>
        <w:t xml:space="preserve">triggers a document checklist based on employee type.</w:t>
      </w:r>
    </w:p>
    <w:p>
      <w:pPr>
        <w:numPr>
          <w:ilvl w:val="0"/>
          <w:numId w:val="1014"/>
        </w:numPr>
      </w:pPr>
      <w:r>
        <w:t xml:space="preserve">NEW: Given I am on the Compensation section, when I enter salary</w:t>
      </w:r>
      <w:r>
        <w:t xml:space="preserve"> </w:t>
      </w:r>
      <w:r>
        <w:t xml:space="preserve">details, then I see fields for Basic, COLA, Other Allowances, Mobile</w:t>
      </w:r>
      <w:r>
        <w:t xml:space="preserve"> </w:t>
      </w:r>
      <w:r>
        <w:t xml:space="preserve">Allowance, KPIs, Transportation, and the system auto-calculates Net</w:t>
      </w:r>
      <w:r>
        <w:t xml:space="preserve"> </w:t>
      </w:r>
      <w:r>
        <w:t xml:space="preserve">and Gross totals.</w:t>
      </w:r>
    </w:p>
    <w:p>
      <w:pPr>
        <w:numPr>
          <w:ilvl w:val="0"/>
          <w:numId w:val="1014"/>
        </w:numPr>
      </w:pPr>
      <w:r>
        <w:t xml:space="preserve">NEW: Given I am on the Banking section, when I add a bank account,</w:t>
      </w:r>
      <w:r>
        <w:t xml:space="preserve"> </w:t>
      </w:r>
      <w:r>
        <w:t xml:space="preserve">then I can specify Currency (EGP/USD/GBP), Account Number, IBAN,</w:t>
      </w:r>
      <w:r>
        <w:t xml:space="preserve"> </w:t>
      </w:r>
      <w:r>
        <w:t xml:space="preserve">Swift Code, Branch Number, and Customer ID.</w:t>
      </w:r>
    </w:p>
    <w:p>
      <w:pPr>
        <w:pStyle w:val="Heading3"/>
      </w:pPr>
      <w:bookmarkStart w:id="76" w:name="X211e52887ae45abf3861fb2e2bcbe02381a331f"/>
      <w:r>
        <w:t xml:space="preserve">US-M1-002 — Track Document Expiry with Checklist</w:t>
      </w:r>
      <w:bookmarkEnd w:id="76"/>
    </w:p>
    <w:p>
      <w:pPr>
        <w:pStyle w:val="FirstParagraph"/>
      </w:pPr>
      <w:r>
        <w:rPr>
          <w:i/>
        </w:rPr>
        <w:t xml:space="preserve">As a HR Manager</w:t>
      </w:r>
    </w:p>
    <w:p>
      <w:pPr>
        <w:pStyle w:val="BodyText"/>
      </w:pPr>
      <w:r>
        <w:rPr>
          <w:i/>
        </w:rPr>
        <w:t xml:space="preserve">I want automatic alerts for employee documents that are approaching</w:t>
      </w:r>
      <w:r>
        <w:rPr>
          <w:i/>
        </w:rPr>
        <w:t xml:space="preserve"> </w:t>
      </w:r>
      <w:r>
        <w:rPr>
          <w:i/>
        </w:rPr>
        <w:t xml:space="preserve">expiry and a checklist showing missing documents</w:t>
      </w:r>
    </w:p>
    <w:p>
      <w:pPr>
        <w:pStyle w:val="BodyText"/>
      </w:pPr>
      <w:r>
        <w:rPr>
          <w:i/>
        </w:rPr>
        <w:t xml:space="preserve">so that I can renew documents before they lapse and ensure every</w:t>
      </w:r>
      <w:r>
        <w:rPr>
          <w:i/>
        </w:rPr>
        <w:t xml:space="preserve"> </w:t>
      </w:r>
      <w:r>
        <w:rPr>
          <w:i/>
        </w:rPr>
        <w:t xml:space="preserve">employee file is complete.</w:t>
      </w:r>
    </w:p>
    <w:p>
      <w:pPr>
        <w:pStyle w:val="BodyText"/>
      </w:pPr>
      <w:r>
        <w:rPr>
          <w:b/>
        </w:rPr>
        <w:t xml:space="preserve">Acceptance Criteria</w:t>
      </w:r>
    </w:p>
    <w:p>
      <w:pPr>
        <w:numPr>
          <w:ilvl w:val="0"/>
          <w:numId w:val="1015"/>
        </w:numPr>
      </w:pPr>
      <w:r>
        <w:t xml:space="preserve">Given a document has an expiry date within 60 days, when the daily</w:t>
      </w:r>
      <w:r>
        <w:t xml:space="preserve"> </w:t>
      </w:r>
      <w:r>
        <w:t xml:space="preserve">alerts job runs, then the HR Manager receives an alert.</w:t>
      </w:r>
    </w:p>
    <w:p>
      <w:pPr>
        <w:numPr>
          <w:ilvl w:val="0"/>
          <w:numId w:val="1015"/>
        </w:numPr>
      </w:pPr>
      <w:r>
        <w:t xml:space="preserve">Given a document is 30 days from expiry, when the daily job runs,</w:t>
      </w:r>
      <w:r>
        <w:t xml:space="preserve"> </w:t>
      </w:r>
      <w:r>
        <w:t xml:space="preserve">then a second higher-urgency alert is issued.</w:t>
      </w:r>
    </w:p>
    <w:p>
      <w:pPr>
        <w:numPr>
          <w:ilvl w:val="0"/>
          <w:numId w:val="1015"/>
        </w:numPr>
      </w:pPr>
      <w:r>
        <w:t xml:space="preserve">Given a document is 7 days from expiry, when the daily job runs,</w:t>
      </w:r>
      <w:r>
        <w:t xml:space="preserve"> </w:t>
      </w:r>
      <w:r>
        <w:t xml:space="preserve">then the alert is marked critical and the Operations Manager is also</w:t>
      </w:r>
      <w:r>
        <w:t xml:space="preserve"> </w:t>
      </w:r>
      <w:r>
        <w:t xml:space="preserve">notified.</w:t>
      </w:r>
    </w:p>
    <w:p>
      <w:pPr>
        <w:numPr>
          <w:ilvl w:val="0"/>
          <w:numId w:val="1015"/>
        </w:numPr>
      </w:pPr>
      <w:r>
        <w:t xml:space="preserve">Given a renewal document is uploaded, when it supersedes the</w:t>
      </w:r>
      <w:r>
        <w:t xml:space="preserve"> </w:t>
      </w:r>
      <w:r>
        <w:t xml:space="preserve">existing document, then the alert chain stops and the old document</w:t>
      </w:r>
      <w:r>
        <w:t xml:space="preserve"> </w:t>
      </w:r>
      <w:r>
        <w:t xml:space="preserve">is archived.</w:t>
      </w:r>
    </w:p>
    <w:p>
      <w:pPr>
        <w:numPr>
          <w:ilvl w:val="0"/>
          <w:numId w:val="1015"/>
        </w:numPr>
      </w:pPr>
      <w:r>
        <w:t xml:space="preserve">NEW: Given a new employee is created, when the profile is saved,</w:t>
      </w:r>
      <w:r>
        <w:t xml:space="preserve"> </w:t>
      </w:r>
      <w:r>
        <w:t xml:space="preserve">then a document checklist is generated based on employee type with</w:t>
      </w:r>
      <w:r>
        <w:t xml:space="preserve"> </w:t>
      </w:r>
      <w:r>
        <w:t xml:space="preserve">all 16 required document types shown as pending.</w:t>
      </w:r>
    </w:p>
    <w:p>
      <w:pPr>
        <w:numPr>
          <w:ilvl w:val="0"/>
          <w:numId w:val="1015"/>
        </w:numPr>
      </w:pPr>
      <w:r>
        <w:t xml:space="preserve">NEW: Given an employee has 12 of 16 required documents uploaded,</w:t>
      </w:r>
      <w:r>
        <w:t xml:space="preserve"> </w:t>
      </w:r>
      <w:r>
        <w:t xml:space="preserve">when I view their profile, then I see a 75% completion indicator and</w:t>
      </w:r>
      <w:r>
        <w:t xml:space="preserve"> </w:t>
      </w:r>
      <w:r>
        <w:t xml:space="preserve">a list of the 4 missing documents.</w:t>
      </w:r>
    </w:p>
    <w:p>
      <w:pPr>
        <w:pStyle w:val="Heading3"/>
      </w:pPr>
      <w:bookmarkStart w:id="77" w:name="X9379f326c6d741fb1c879fa2d54dd8b76574995"/>
      <w:r>
        <w:t xml:space="preserve">US-M1-003 — Submit a Leave Request with Carry-Over</w:t>
      </w:r>
      <w:bookmarkEnd w:id="77"/>
    </w:p>
    <w:p>
      <w:pPr>
        <w:pStyle w:val="FirstParagraph"/>
      </w:pPr>
      <w:r>
        <w:rPr>
          <w:i/>
        </w:rPr>
        <w:t xml:space="preserve">As a Client Employee</w:t>
      </w:r>
    </w:p>
    <w:p>
      <w:pPr>
        <w:pStyle w:val="BodyText"/>
      </w:pPr>
      <w:r>
        <w:rPr>
          <w:i/>
        </w:rPr>
        <w:t xml:space="preserve">I want to submit a leave request from my self-service portal with</w:t>
      </w:r>
      <w:r>
        <w:rPr>
          <w:i/>
        </w:rPr>
        <w:t xml:space="preserve"> </w:t>
      </w:r>
      <w:r>
        <w:rPr>
          <w:i/>
        </w:rPr>
        <w:t xml:space="preserve">automatic carry-over handling</w:t>
      </w:r>
    </w:p>
    <w:p>
      <w:pPr>
        <w:pStyle w:val="BodyText"/>
      </w:pPr>
      <w:r>
        <w:rPr>
          <w:i/>
        </w:rPr>
        <w:t xml:space="preserve">so that I do not need to send WhatsApp messages and my carry-over</w:t>
      </w:r>
      <w:r>
        <w:rPr>
          <w:i/>
        </w:rPr>
        <w:t xml:space="preserve"> </w:t>
      </w:r>
      <w:r>
        <w:rPr>
          <w:i/>
        </w:rPr>
        <w:t xml:space="preserve">balance is managed automatically.</w:t>
      </w:r>
    </w:p>
    <w:p>
      <w:pPr>
        <w:pStyle w:val="BodyText"/>
      </w:pPr>
      <w:r>
        <w:rPr>
          <w:b/>
        </w:rPr>
        <w:t xml:space="preserve">Acceptance Criteria</w:t>
      </w:r>
    </w:p>
    <w:p>
      <w:pPr>
        <w:numPr>
          <w:ilvl w:val="0"/>
          <w:numId w:val="1016"/>
        </w:numPr>
      </w:pPr>
      <w:r>
        <w:t xml:space="preserve">Given I am an employee with a positive Annual Leave balance, when I</w:t>
      </w:r>
      <w:r>
        <w:t xml:space="preserve"> </w:t>
      </w:r>
      <w:r>
        <w:t xml:space="preserve">submit a request within balance, then it is routed to my line</w:t>
      </w:r>
      <w:r>
        <w:t xml:space="preserve"> </w:t>
      </w:r>
      <w:r>
        <w:t xml:space="preserve">manager.</w:t>
      </w:r>
    </w:p>
    <w:p>
      <w:pPr>
        <w:numPr>
          <w:ilvl w:val="0"/>
          <w:numId w:val="1016"/>
        </w:numPr>
      </w:pPr>
      <w:r>
        <w:t xml:space="preserve">Given my request would exceed my balance, when I submit, then the</w:t>
      </w:r>
      <w:r>
        <w:t xml:space="preserve"> </w:t>
      </w:r>
      <w:r>
        <w:t xml:space="preserve">system rejects the request with a clear balance-insufficient</w:t>
      </w:r>
      <w:r>
        <w:t xml:space="preserve"> </w:t>
      </w:r>
      <w:r>
        <w:t xml:space="preserve">message.</w:t>
      </w:r>
    </w:p>
    <w:p>
      <w:pPr>
        <w:numPr>
          <w:ilvl w:val="0"/>
          <w:numId w:val="1016"/>
        </w:numPr>
      </w:pPr>
      <w:r>
        <w:t xml:space="preserve">Given my manager approves, when the approval is recorded, then my</w:t>
      </w:r>
      <w:r>
        <w:t xml:space="preserve"> </w:t>
      </w:r>
      <w:r>
        <w:t xml:space="preserve">balance is reduced atomically and both parties receive confirmation.</w:t>
      </w:r>
    </w:p>
    <w:p>
      <w:pPr>
        <w:numPr>
          <w:ilvl w:val="0"/>
          <w:numId w:val="1016"/>
        </w:numPr>
      </w:pPr>
      <w:r>
        <w:t xml:space="preserve">Given my manager does not act within the configured SLA, when the</w:t>
      </w:r>
      <w:r>
        <w:t xml:space="preserve"> </w:t>
      </w:r>
      <w:r>
        <w:t xml:space="preserve">SLA elapses, then the request is escalated to the next level.</w:t>
      </w:r>
    </w:p>
    <w:p>
      <w:pPr>
        <w:numPr>
          <w:ilvl w:val="0"/>
          <w:numId w:val="1016"/>
        </w:numPr>
      </w:pPr>
      <w:r>
        <w:t xml:space="preserve">NEW: Given I have carry-over balance from last year, when I submit</w:t>
      </w:r>
      <w:r>
        <w:t xml:space="preserve"> </w:t>
      </w:r>
      <w:r>
        <w:t xml:space="preserve">annual leave, then the system deducts from carry-over first before</w:t>
      </w:r>
      <w:r>
        <w:t xml:space="preserve"> </w:t>
      </w:r>
      <w:r>
        <w:t xml:space="preserve">touching current-year balance.</w:t>
      </w:r>
    </w:p>
    <w:p>
      <w:pPr>
        <w:numPr>
          <w:ilvl w:val="0"/>
          <w:numId w:val="1016"/>
        </w:numPr>
      </w:pPr>
      <w:r>
        <w:t xml:space="preserve">NEW: Given my carry-over has expired (past March 31 or custom date),</w:t>
      </w:r>
      <w:r>
        <w:t xml:space="preserve"> </w:t>
      </w:r>
      <w:r>
        <w:t xml:space="preserve">when I view my leave dashboard, then the expired amount is shown</w:t>
      </w:r>
      <w:r>
        <w:t xml:space="preserve"> </w:t>
      </w:r>
      <w:r>
        <w:t xml:space="preserve">separately and is no longer available.</w:t>
      </w:r>
    </w:p>
    <w:p>
      <w:pPr>
        <w:pStyle w:val="Heading3"/>
      </w:pPr>
      <w:bookmarkStart w:id="78" w:name="Xa433737d2a9a4620ca99f58e08816934b1f762b"/>
      <w:r>
        <w:t xml:space="preserve">US-M1-004 — Outsourced Employee Dual Context</w:t>
      </w:r>
      <w:bookmarkEnd w:id="78"/>
    </w:p>
    <w:p>
      <w:pPr>
        <w:pStyle w:val="FirstParagraph"/>
      </w:pPr>
      <w:r>
        <w:rPr>
          <w:i/>
        </w:rPr>
        <w:t xml:space="preserve">As a Outsourced Employee</w:t>
      </w:r>
    </w:p>
    <w:p>
      <w:pPr>
        <w:pStyle w:val="BodyText"/>
      </w:pPr>
      <w:r>
        <w:rPr>
          <w:i/>
        </w:rPr>
        <w:t xml:space="preserve">I want a single login that shows both my Egybell context and my client</w:t>
      </w:r>
      <w:r>
        <w:rPr>
          <w:i/>
        </w:rPr>
        <w:t xml:space="preserve"> </w:t>
      </w:r>
      <w:r>
        <w:rPr>
          <w:i/>
        </w:rPr>
        <w:t xml:space="preserve">assignment</w:t>
      </w:r>
    </w:p>
    <w:p>
      <w:pPr>
        <w:pStyle w:val="BodyText"/>
      </w:pPr>
      <w:r>
        <w:rPr>
          <w:i/>
        </w:rPr>
        <w:t xml:space="preserve">so that I do not need multiple accounts and can reach payslips</w:t>
      </w:r>
      <w:r>
        <w:rPr>
          <w:i/>
        </w:rPr>
        <w:t xml:space="preserve"> </w:t>
      </w:r>
      <w:r>
        <w:rPr>
          <w:i/>
        </w:rPr>
        <w:t xml:space="preserve">(Egybell) and client-side information from one place.</w:t>
      </w:r>
    </w:p>
    <w:p>
      <w:pPr>
        <w:pStyle w:val="BodyText"/>
      </w:pPr>
      <w:r>
        <w:rPr>
          <w:b/>
        </w:rPr>
        <w:t xml:space="preserve">Acceptance Criteria</w:t>
      </w:r>
    </w:p>
    <w:p>
      <w:pPr>
        <w:numPr>
          <w:ilvl w:val="0"/>
          <w:numId w:val="1017"/>
        </w:numPr>
      </w:pPr>
      <w:r>
        <w:t xml:space="preserve">Given I log in, when the home screen loads, then I see a header</w:t>
      </w:r>
      <w:r>
        <w:t xml:space="preserve"> </w:t>
      </w:r>
      <w:r>
        <w:t xml:space="preserve">showing</w:t>
      </w:r>
      <w:r>
        <w:t xml:space="preserve"> </w:t>
      </w:r>
      <w:r>
        <w:t xml:space="preserve">“</w:t>
      </w:r>
      <w:r>
        <w:t xml:space="preserve">Employer: Egybell · Assignment: &lt;Client Name&gt;</w:t>
      </w:r>
      <w:r>
        <w:t xml:space="preserve">”</w:t>
      </w:r>
      <w:r>
        <w:t xml:space="preserve">.</w:t>
      </w:r>
    </w:p>
    <w:p>
      <w:pPr>
        <w:numPr>
          <w:ilvl w:val="0"/>
          <w:numId w:val="1017"/>
        </w:numPr>
      </w:pPr>
      <w:r>
        <w:t xml:space="preserve">Given I navigate to Payslips, when the page loads, then I see my</w:t>
      </w:r>
      <w:r>
        <w:t xml:space="preserve"> </w:t>
      </w:r>
      <w:r>
        <w:t xml:space="preserve">Egybell payslips — not any client payslips.</w:t>
      </w:r>
    </w:p>
    <w:p>
      <w:pPr>
        <w:numPr>
          <w:ilvl w:val="0"/>
          <w:numId w:val="1017"/>
        </w:numPr>
      </w:pPr>
      <w:r>
        <w:t xml:space="preserve">Given I navigate to Team, when the page loads, then I see the client</w:t>
      </w:r>
      <w:r>
        <w:t xml:space="preserve"> </w:t>
      </w:r>
      <w:r>
        <w:t xml:space="preserve">department team I work with.</w:t>
      </w:r>
    </w:p>
    <w:p>
      <w:pPr>
        <w:numPr>
          <w:ilvl w:val="0"/>
          <w:numId w:val="1017"/>
        </w:numPr>
      </w:pPr>
      <w:r>
        <w:t xml:space="preserve">Given my assignment ends and I am reassigned, when the change is</w:t>
      </w:r>
      <w:r>
        <w:t xml:space="preserve"> </w:t>
      </w:r>
      <w:r>
        <w:t xml:space="preserve">effective, then my home header updates automatically without</w:t>
      </w:r>
      <w:r>
        <w:t xml:space="preserve"> </w:t>
      </w:r>
      <w:r>
        <w:t xml:space="preserve">re-login.</w:t>
      </w:r>
    </w:p>
    <w:p>
      <w:pPr>
        <w:pStyle w:val="Heading3"/>
      </w:pPr>
      <w:bookmarkStart w:id="79" w:name="us-m1-005-pdpl-masked-projection"/>
      <w:r>
        <w:t xml:space="preserve">US-M1-005 — PDPL Masked Projection</w:t>
      </w:r>
      <w:bookmarkEnd w:id="79"/>
    </w:p>
    <w:p>
      <w:pPr>
        <w:pStyle w:val="FirstParagraph"/>
      </w:pPr>
      <w:r>
        <w:rPr>
          <w:i/>
        </w:rPr>
        <w:t xml:space="preserve">As a Client HR Manager</w:t>
      </w:r>
    </w:p>
    <w:p>
      <w:pPr>
        <w:pStyle w:val="BodyText"/>
      </w:pPr>
      <w:r>
        <w:rPr>
          <w:i/>
        </w:rPr>
        <w:t xml:space="preserve">I want to see outsourced employees assigned to my company with</w:t>
      </w:r>
      <w:r>
        <w:rPr>
          <w:i/>
        </w:rPr>
        <w:t xml:space="preserve"> </w:t>
      </w:r>
      <w:r>
        <w:rPr>
          <w:i/>
        </w:rPr>
        <w:t xml:space="preserve">sensitive fields masked</w:t>
      </w:r>
    </w:p>
    <w:p>
      <w:pPr>
        <w:pStyle w:val="BodyText"/>
      </w:pPr>
      <w:r>
        <w:rPr>
          <w:i/>
        </w:rPr>
        <w:t xml:space="preserve">so that my team has what they need operationally without holding PII</w:t>
      </w:r>
      <w:r>
        <w:rPr>
          <w:i/>
        </w:rPr>
        <w:t xml:space="preserve"> </w:t>
      </w:r>
      <w:r>
        <w:rPr>
          <w:i/>
        </w:rPr>
        <w:t xml:space="preserve">that would put me in breach of PDPL.</w:t>
      </w:r>
    </w:p>
    <w:p>
      <w:pPr>
        <w:pStyle w:val="BodyText"/>
      </w:pPr>
      <w:r>
        <w:rPr>
          <w:b/>
        </w:rPr>
        <w:t xml:space="preserve">Acceptance Criteria</w:t>
      </w:r>
    </w:p>
    <w:p>
      <w:pPr>
        <w:numPr>
          <w:ilvl w:val="0"/>
          <w:numId w:val="1018"/>
        </w:numPr>
      </w:pPr>
      <w:r>
        <w:t xml:space="preserve">Given I view an outsourced employee profile, when the page loads,</w:t>
      </w:r>
      <w:r>
        <w:t xml:space="preserve"> </w:t>
      </w:r>
      <w:r>
        <w:t xml:space="preserve">then salary, bank account, national ID and family data are masked.</w:t>
      </w:r>
    </w:p>
    <w:p>
      <w:pPr>
        <w:numPr>
          <w:ilvl w:val="0"/>
          <w:numId w:val="1018"/>
        </w:numPr>
      </w:pPr>
      <w:r>
        <w:t xml:space="preserve">Given I attempt to export the employee list, when the export runs,</w:t>
      </w:r>
      <w:r>
        <w:t xml:space="preserve"> </w:t>
      </w:r>
      <w:r>
        <w:t xml:space="preserve">then masked fields remain masked in the exported file.</w:t>
      </w:r>
    </w:p>
    <w:p>
      <w:pPr>
        <w:numPr>
          <w:ilvl w:val="0"/>
          <w:numId w:val="1018"/>
        </w:numPr>
      </w:pPr>
      <w:r>
        <w:t xml:space="preserve">Given I attempt to query the API with explicit field selection, when</w:t>
      </w:r>
      <w:r>
        <w:t xml:space="preserve"> </w:t>
      </w:r>
      <w:r>
        <w:t xml:space="preserve">the response is returned, then masked fields are not present.</w:t>
      </w:r>
    </w:p>
    <w:p>
      <w:pPr>
        <w:numPr>
          <w:ilvl w:val="0"/>
          <w:numId w:val="1018"/>
        </w:numPr>
      </w:pPr>
      <w:r>
        <w:t xml:space="preserve">Given my access is revoked, when a subsequent request is made, then</w:t>
      </w:r>
      <w:r>
        <w:t xml:space="preserve"> </w:t>
      </w:r>
      <w:r>
        <w:t xml:space="preserve">the response is denied with an audit-logged denial.</w:t>
      </w:r>
    </w:p>
    <w:p>
      <w:pPr>
        <w:pStyle w:val="Heading3"/>
      </w:pPr>
      <w:bookmarkStart w:id="80" w:name="us-m1-006-self-service-employment-letter"/>
      <w:r>
        <w:t xml:space="preserve">US-M1-006 — Self-Service Employment Letter</w:t>
      </w:r>
      <w:bookmarkEnd w:id="80"/>
    </w:p>
    <w:p>
      <w:pPr>
        <w:pStyle w:val="FirstParagraph"/>
      </w:pPr>
      <w:r>
        <w:rPr>
          <w:i/>
        </w:rPr>
        <w:t xml:space="preserve">As a Employee</w:t>
      </w:r>
    </w:p>
    <w:p>
      <w:pPr>
        <w:pStyle w:val="BodyText"/>
      </w:pPr>
      <w:r>
        <w:rPr>
          <w:i/>
        </w:rPr>
        <w:t xml:space="preserve">I want to download a bilingual employment letter template pre-filled</w:t>
      </w:r>
      <w:r>
        <w:rPr>
          <w:i/>
        </w:rPr>
        <w:t xml:space="preserve"> </w:t>
      </w:r>
      <w:r>
        <w:rPr>
          <w:i/>
        </w:rPr>
        <w:t xml:space="preserve">with my details</w:t>
      </w:r>
    </w:p>
    <w:p>
      <w:pPr>
        <w:pStyle w:val="BodyText"/>
      </w:pPr>
      <w:r>
        <w:rPr>
          <w:i/>
        </w:rPr>
        <w:t xml:space="preserve">so that I can use it for bank, visa and other administrative needs</w:t>
      </w:r>
      <w:r>
        <w:rPr>
          <w:i/>
        </w:rPr>
        <w:t xml:space="preserve"> </w:t>
      </w:r>
      <w:r>
        <w:rPr>
          <w:i/>
        </w:rPr>
        <w:t xml:space="preserve">without chasing HR.</w:t>
      </w:r>
    </w:p>
    <w:p>
      <w:pPr>
        <w:pStyle w:val="BodyText"/>
      </w:pPr>
      <w:r>
        <w:rPr>
          <w:b/>
        </w:rPr>
        <w:t xml:space="preserve">Acceptance Criteria</w:t>
      </w:r>
    </w:p>
    <w:p>
      <w:pPr>
        <w:numPr>
          <w:ilvl w:val="0"/>
          <w:numId w:val="1019"/>
        </w:numPr>
      </w:pPr>
      <w:r>
        <w:t xml:space="preserve">Given I navigate to Letters, when I select Employment Letter, then I</w:t>
      </w:r>
      <w:r>
        <w:t xml:space="preserve"> </w:t>
      </w:r>
      <w:r>
        <w:t xml:space="preserve">see English and Arabic bilingual templates.</w:t>
      </w:r>
    </w:p>
    <w:p>
      <w:pPr>
        <w:numPr>
          <w:ilvl w:val="0"/>
          <w:numId w:val="1019"/>
        </w:numPr>
      </w:pPr>
      <w:r>
        <w:t xml:space="preserve">Given I click Generate, when the letter is produced, then my name,</w:t>
      </w:r>
      <w:r>
        <w:t xml:space="preserve"> </w:t>
      </w:r>
      <w:r>
        <w:t xml:space="preserve">title, hire date, and salary (if requested by me) are pre-filled.</w:t>
      </w:r>
    </w:p>
    <w:p>
      <w:pPr>
        <w:numPr>
          <w:ilvl w:val="0"/>
          <w:numId w:val="1019"/>
        </w:numPr>
      </w:pPr>
      <w:r>
        <w:t xml:space="preserve">Given the letter includes signature fields, when generated, then the</w:t>
      </w:r>
      <w:r>
        <w:t xml:space="preserve"> </w:t>
      </w:r>
      <w:r>
        <w:t xml:space="preserve">HR Manager is notified to counter-sign digitally.</w:t>
      </w:r>
    </w:p>
    <w:p>
      <w:pPr>
        <w:numPr>
          <w:ilvl w:val="0"/>
          <w:numId w:val="1019"/>
        </w:numPr>
      </w:pPr>
      <w:r>
        <w:t xml:space="preserve">Given my manager has approved, when I return to the letter, then I</w:t>
      </w:r>
      <w:r>
        <w:t xml:space="preserve"> </w:t>
      </w:r>
      <w:r>
        <w:t xml:space="preserve">can download a PDF with both signatures and a verification QR code.</w:t>
      </w:r>
    </w:p>
    <w:p>
      <w:pPr>
        <w:pStyle w:val="Heading3"/>
      </w:pPr>
      <w:bookmarkStart w:id="81" w:name="X8a87735a3597ff088955b462f417df0c8ec698b"/>
      <w:r>
        <w:t xml:space="preserve">US-M1-007 — Manage Social Insurance Forms (NEW)</w:t>
      </w:r>
      <w:bookmarkEnd w:id="81"/>
    </w:p>
    <w:p>
      <w:pPr>
        <w:pStyle w:val="FirstParagraph"/>
      </w:pPr>
      <w:r>
        <w:rPr>
          <w:i/>
        </w:rPr>
        <w:t xml:space="preserve">As a Personnel Officer at Egybell</w:t>
      </w:r>
    </w:p>
    <w:p>
      <w:pPr>
        <w:pStyle w:val="BodyText"/>
      </w:pPr>
      <w:r>
        <w:rPr>
          <w:i/>
        </w:rPr>
        <w:t xml:space="preserve">I want to track Form 1 enrollment and Form 6 termination for every</w:t>
      </w:r>
      <w:r>
        <w:rPr>
          <w:i/>
        </w:rPr>
        <w:t xml:space="preserve"> </w:t>
      </w:r>
      <w:r>
        <w:rPr>
          <w:i/>
        </w:rPr>
        <w:t xml:space="preserve">employee in one system</w:t>
      </w:r>
    </w:p>
    <w:p>
      <w:pPr>
        <w:pStyle w:val="BodyText"/>
      </w:pPr>
      <w:r>
        <w:rPr>
          <w:i/>
        </w:rPr>
        <w:t xml:space="preserve">so that I can stop maintaining the شيت السيستم Excel workbook and have</w:t>
      </w:r>
      <w:r>
        <w:rPr>
          <w:i/>
        </w:rPr>
        <w:t xml:space="preserve"> </w:t>
      </w:r>
      <w:r>
        <w:rPr>
          <w:i/>
        </w:rPr>
        <w:t xml:space="preserve">accurate SI records with registration tracking.</w:t>
      </w:r>
    </w:p>
    <w:p>
      <w:pPr>
        <w:pStyle w:val="BodyText"/>
      </w:pPr>
      <w:r>
        <w:rPr>
          <w:b/>
        </w:rPr>
        <w:t xml:space="preserve">Acceptance Criteria</w:t>
      </w:r>
    </w:p>
    <w:p>
      <w:pPr>
        <w:numPr>
          <w:ilvl w:val="0"/>
          <w:numId w:val="1020"/>
        </w:numPr>
      </w:pPr>
      <w:r>
        <w:t xml:space="preserve">NEW: Given a new employee is hired under Egybell SI, when I open</w:t>
      </w:r>
      <w:r>
        <w:t xml:space="preserve"> </w:t>
      </w:r>
      <w:r>
        <w:t xml:space="preserve">their SI tab, then I see Form 1 fields pre-populated with employee</w:t>
      </w:r>
      <w:r>
        <w:t xml:space="preserve"> </w:t>
      </w:r>
      <w:r>
        <w:t xml:space="preserve">data (name, NID, DOB, job title).</w:t>
      </w:r>
    </w:p>
    <w:p>
      <w:pPr>
        <w:numPr>
          <w:ilvl w:val="0"/>
          <w:numId w:val="1020"/>
        </w:numPr>
      </w:pPr>
      <w:r>
        <w:t xml:space="preserve">NEW: Given I submit Form 1 data with Token Registration Number and</w:t>
      </w:r>
      <w:r>
        <w:t xml:space="preserve"> </w:t>
      </w:r>
      <w:r>
        <w:t xml:space="preserve">SI Registration Number, when I save, then the SI Status updates to</w:t>
      </w:r>
      <w:r>
        <w:t xml:space="preserve"> </w:t>
      </w:r>
      <w:r>
        <w:t xml:space="preserve">"Under Egybell" and the Form 1 Date is recorded.</w:t>
      </w:r>
    </w:p>
    <w:p>
      <w:pPr>
        <w:numPr>
          <w:ilvl w:val="0"/>
          <w:numId w:val="1020"/>
        </w:numPr>
      </w:pPr>
      <w:r>
        <w:t xml:space="preserve">NEW: Given an employee is terminated, when termination is processed,</w:t>
      </w:r>
      <w:r>
        <w:t xml:space="preserve"> </w:t>
      </w:r>
      <w:r>
        <w:t xml:space="preserve">then Form 6 fields are pre-populated and I can record the Form 6</w:t>
      </w:r>
      <w:r>
        <w:t xml:space="preserve"> </w:t>
      </w:r>
      <w:r>
        <w:t xml:space="preserve">Date and Registration Date.</w:t>
      </w:r>
    </w:p>
    <w:p>
      <w:pPr>
        <w:numPr>
          <w:ilvl w:val="0"/>
          <w:numId w:val="1020"/>
        </w:numPr>
      </w:pPr>
      <w:r>
        <w:t xml:space="preserve">NEW: Given I need to track an office request for an employee, when I</w:t>
      </w:r>
      <w:r>
        <w:t xml:space="preserve"> </w:t>
      </w:r>
      <w:r>
        <w:t xml:space="preserve">create a request, then I can specify: Request Type, Description,</w:t>
      </w:r>
      <w:r>
        <w:t xml:space="preserve"> </w:t>
      </w:r>
      <w:r>
        <w:t xml:space="preserve">Receipt Date, Request Number, Submission Date, and Status.</w:t>
      </w:r>
    </w:p>
    <w:p>
      <w:pPr>
        <w:pStyle w:val="Heading3"/>
      </w:pPr>
      <w:bookmarkStart w:id="82" w:name="us-m1-008-manage-contract-lifecycle-new"/>
      <w:r>
        <w:t xml:space="preserve">US-M1-008 — Manage Contract Lifecycle (NEW)</w:t>
      </w:r>
      <w:bookmarkEnd w:id="82"/>
    </w:p>
    <w:p>
      <w:pPr>
        <w:pStyle w:val="FirstParagraph"/>
      </w:pPr>
      <w:r>
        <w:rPr>
          <w:i/>
        </w:rPr>
        <w:t xml:space="preserve">As a HR Manager at Egybell</w:t>
      </w:r>
    </w:p>
    <w:p>
      <w:pPr>
        <w:pStyle w:val="BodyText"/>
      </w:pPr>
      <w:r>
        <w:rPr>
          <w:i/>
        </w:rPr>
        <w:t xml:space="preserve">I want to see which employee contracts are expiring and manage renewals</w:t>
      </w:r>
      <w:r>
        <w:rPr>
          <w:i/>
        </w:rPr>
        <w:t xml:space="preserve"> </w:t>
      </w:r>
      <w:r>
        <w:rPr>
          <w:i/>
        </w:rPr>
        <w:t xml:space="preserve">proactively</w:t>
      </w:r>
    </w:p>
    <w:p>
      <w:pPr>
        <w:pStyle w:val="BodyText"/>
      </w:pPr>
      <w:r>
        <w:rPr>
          <w:i/>
        </w:rPr>
        <w:t xml:space="preserve">so that I never miss a contract renewal deadline and can track</w:t>
      </w:r>
      <w:r>
        <w:rPr>
          <w:i/>
        </w:rPr>
        <w:t xml:space="preserve"> </w:t>
      </w:r>
      <w:r>
        <w:rPr>
          <w:i/>
        </w:rPr>
        <w:t xml:space="preserve">probation periods ending.</w:t>
      </w:r>
    </w:p>
    <w:p>
      <w:pPr>
        <w:pStyle w:val="BodyText"/>
      </w:pPr>
      <w:r>
        <w:rPr>
          <w:b/>
        </w:rPr>
        <w:t xml:space="preserve">Acceptance Criteria</w:t>
      </w:r>
    </w:p>
    <w:p>
      <w:pPr>
        <w:numPr>
          <w:ilvl w:val="0"/>
          <w:numId w:val="1021"/>
        </w:numPr>
      </w:pPr>
      <w:r>
        <w:t xml:space="preserve">NEW: Given an employee has a contract ending in 30 days, when I view</w:t>
      </w:r>
      <w:r>
        <w:t xml:space="preserve"> </w:t>
      </w:r>
      <w:r>
        <w:t xml:space="preserve">the contracts dashboard, then that employee appears in the</w:t>
      </w:r>
      <w:r>
        <w:t xml:space="preserve"> </w:t>
      </w:r>
      <w:r>
        <w:t xml:space="preserve">"Expiring Soon" list with days remaining.</w:t>
      </w:r>
    </w:p>
    <w:p>
      <w:pPr>
        <w:numPr>
          <w:ilvl w:val="0"/>
          <w:numId w:val="1021"/>
        </w:numPr>
      </w:pPr>
      <w:r>
        <w:t xml:space="preserve">NEW: Given an employee is on probation, when probation end date is</w:t>
      </w:r>
      <w:r>
        <w:t xml:space="preserve"> </w:t>
      </w:r>
      <w:r>
        <w:t xml:space="preserve">within 14 days, then HR receives an alert to review.</w:t>
      </w:r>
    </w:p>
    <w:p>
      <w:pPr>
        <w:numPr>
          <w:ilvl w:val="0"/>
          <w:numId w:val="1021"/>
        </w:numPr>
      </w:pPr>
      <w:r>
        <w:t xml:space="preserve">NEW: Given a contract is renewed, when I update the contract dates,</w:t>
      </w:r>
      <w:r>
        <w:t xml:space="preserve"> </w:t>
      </w:r>
      <w:r>
        <w:t xml:space="preserve">then the system records the old contract period in history and</w:t>
      </w:r>
      <w:r>
        <w:t xml:space="preserve"> </w:t>
      </w:r>
      <w:r>
        <w:t xml:space="preserve">starts tracking the new period.</w:t>
      </w:r>
    </w:p>
    <w:p>
      <w:pPr>
        <w:numPr>
          <w:ilvl w:val="0"/>
          <w:numId w:val="1021"/>
        </w:numPr>
      </w:pPr>
      <w:r>
        <w:t xml:space="preserve">NEW: Given I view the client operations dashboard, when I filter by</w:t>
      </w:r>
      <w:r>
        <w:t xml:space="preserve"> </w:t>
      </w:r>
      <w:r>
        <w:t xml:space="preserve">contract status, then I see all employees grouped by contract type</w:t>
      </w:r>
      <w:r>
        <w:t xml:space="preserve"> </w:t>
      </w:r>
      <w:r>
        <w:t xml:space="preserve">(Open/Renewable) with their renewal status.</w:t>
      </w:r>
    </w:p>
    <w:p>
      <w:pPr>
        <w:pStyle w:val="Heading3"/>
      </w:pPr>
      <w:bookmarkStart w:id="83" w:name="Xb2261d8345cd3fdfecee246fd01275d7b42410f"/>
      <w:r>
        <w:t xml:space="preserve">US-M1-009 — Client Operations Dashboard (NEW)</w:t>
      </w:r>
      <w:bookmarkEnd w:id="83"/>
    </w:p>
    <w:p>
      <w:pPr>
        <w:pStyle w:val="FirstParagraph"/>
      </w:pPr>
      <w:r>
        <w:rPr>
          <w:i/>
        </w:rPr>
        <w:t xml:space="preserve">As a Operations Manager at Egybell</w:t>
      </w:r>
    </w:p>
    <w:p>
      <w:pPr>
        <w:pStyle w:val="BodyText"/>
      </w:pPr>
      <w:r>
        <w:rPr>
          <w:i/>
        </w:rPr>
        <w:t xml:space="preserve">I want to see a real-time dashboard of operational health per client</w:t>
      </w:r>
    </w:p>
    <w:p>
      <w:pPr>
        <w:pStyle w:val="BodyText"/>
      </w:pPr>
      <w:r>
        <w:rPr>
          <w:i/>
        </w:rPr>
        <w:t xml:space="preserve">so that I can stop maintaining the manual Follow Up Excel sheet and</w:t>
      </w:r>
      <w:r>
        <w:rPr>
          <w:i/>
        </w:rPr>
        <w:t xml:space="preserve"> </w:t>
      </w:r>
      <w:r>
        <w:rPr>
          <w:i/>
        </w:rPr>
        <w:t xml:space="preserve">have instant visibility into headcount, SI coverage, document</w:t>
      </w:r>
      <w:r>
        <w:rPr>
          <w:i/>
        </w:rPr>
        <w:t xml:space="preserve"> </w:t>
      </w:r>
      <w:r>
        <w:rPr>
          <w:i/>
        </w:rPr>
        <w:t xml:space="preserve">compliance, and contract status.</w:t>
      </w:r>
    </w:p>
    <w:p>
      <w:pPr>
        <w:pStyle w:val="BodyText"/>
      </w:pPr>
      <w:r>
        <w:rPr>
          <w:b/>
        </w:rPr>
        <w:t xml:space="preserve">Acceptance Criteria</w:t>
      </w:r>
    </w:p>
    <w:p>
      <w:pPr>
        <w:numPr>
          <w:ilvl w:val="0"/>
          <w:numId w:val="1022"/>
        </w:numPr>
      </w:pPr>
      <w:r>
        <w:t xml:space="preserve">NEW: Given I open the Client Operations Dashboard, when the page</w:t>
      </w:r>
      <w:r>
        <w:t xml:space="preserve"> </w:t>
      </w:r>
      <w:r>
        <w:t xml:space="preserve">loads, then I see a card per client showing: Headcount, SI Coverage</w:t>
      </w:r>
      <w:r>
        <w:t xml:space="preserve"> </w:t>
      </w:r>
      <w:r>
        <w:t xml:space="preserve">%, Document Completion %, Contracts Expiring Soon.</w:t>
      </w:r>
    </w:p>
    <w:p>
      <w:pPr>
        <w:numPr>
          <w:ilvl w:val="0"/>
          <w:numId w:val="1022"/>
        </w:numPr>
      </w:pPr>
      <w:r>
        <w:t xml:space="preserve">NEW: Given I click on a client card, when the detail view opens,</w:t>
      </w:r>
      <w:r>
        <w:t xml:space="preserve"> </w:t>
      </w:r>
      <w:r>
        <w:t xml:space="preserve">then I see breakdowns: SI status (Under Egybell / Not Insured /</w:t>
      </w:r>
      <w:r>
        <w:t xml:space="preserve"> </w:t>
      </w:r>
      <w:r>
        <w:t xml:space="preserve">Insured Elsewhere / Foreigner), Missing Documents list, Contract</w:t>
      </w:r>
      <w:r>
        <w:t xml:space="preserve"> </w:t>
      </w:r>
      <w:r>
        <w:t xml:space="preserve">Renewal timeline.</w:t>
      </w:r>
    </w:p>
    <w:p>
      <w:pPr>
        <w:numPr>
          <w:ilvl w:val="0"/>
          <w:numId w:val="1022"/>
        </w:numPr>
      </w:pPr>
      <w:r>
        <w:t xml:space="preserve">NEW: Given a client has employees with missing SI registration, when</w:t>
      </w:r>
      <w:r>
        <w:t xml:space="preserve"> </w:t>
      </w:r>
      <w:r>
        <w:t xml:space="preserve">I view the SI section, then flagged employees appear with their</w:t>
      </w:r>
      <w:r>
        <w:t xml:space="preserve"> </w:t>
      </w:r>
      <w:r>
        <w:t xml:space="preserve">missing form (Form 1 or registration number).</w:t>
      </w:r>
    </w:p>
    <w:p>
      <w:pPr>
        <w:numPr>
          <w:ilvl w:val="0"/>
          <w:numId w:val="1022"/>
        </w:numPr>
      </w:pPr>
      <w:r>
        <w:t xml:space="preserve">NEW: Given I need to check vacation tracking method, when I view</w:t>
      </w:r>
      <w:r>
        <w:t xml:space="preserve"> </w:t>
      </w:r>
      <w:r>
        <w:t xml:space="preserve">client details, then I see whether leave is tracked via System,</w:t>
      </w:r>
      <w:r>
        <w:t xml:space="preserve"> </w:t>
      </w:r>
      <w:r>
        <w:t xml:space="preserve">Manual, or Phone calls — enabling migration planning.</w:t>
      </w:r>
    </w:p>
    <w:p>
      <w:pPr>
        <w:pStyle w:val="Heading1"/>
      </w:pPr>
      <w:bookmarkStart w:id="84" w:name="process-flows"/>
      <w:r>
        <w:t xml:space="preserve">10. Process Flows</w:t>
      </w:r>
      <w:bookmarkEnd w:id="84"/>
    </w:p>
    <w:p>
      <w:pPr>
        <w:pStyle w:val="FirstParagraph"/>
      </w:pPr>
      <w:r>
        <w:t xml:space="preserve">Process flows describe the happy path, exception paths, and system</w:t>
      </w:r>
      <w:r>
        <w:t xml:space="preserve"> </w:t>
      </w:r>
      <w:r>
        <w:t xml:space="preserve">behaviour for each key workflow.</w:t>
      </w:r>
    </w:p>
    <w:p>
      <w:pPr>
        <w:pStyle w:val="Heading2"/>
      </w:pPr>
      <w:bookmarkStart w:id="85" w:name="leave-request-with-carry-over"/>
      <w:r>
        <w:t xml:space="preserve">10.1 Leave Request with Carry-Over</w:t>
      </w:r>
      <w:bookmarkEnd w:id="85"/>
    </w:p>
    <w:p>
      <w:pPr>
        <w:pStyle w:val="FirstParagraph"/>
      </w:pPr>
      <w:r>
        <w:t xml:space="preserve">From self-service submission through carry-over deduction, approval, to</w:t>
      </w:r>
      <w:r>
        <w:t xml:space="preserve"> </w:t>
      </w:r>
      <w:r>
        <w:t xml:space="preserve">balance update.</w:t>
      </w:r>
    </w:p>
    <w:p>
      <w:pPr>
        <w:pStyle w:val="BodyText"/>
      </w:pPr>
      <w:r>
        <w:rPr>
          <w:b/>
        </w:rPr>
        <w:t xml:space="preserve">Trigger</w:t>
      </w:r>
    </w:p>
    <w:p>
      <w:pPr>
        <w:pStyle w:val="BodyText"/>
      </w:pPr>
      <w:r>
        <w:t xml:space="preserve">Employee clicks</w:t>
      </w:r>
      <w:r>
        <w:t xml:space="preserve"> </w:t>
      </w:r>
      <w:r>
        <w:t xml:space="preserve">“</w:t>
      </w:r>
      <w:r>
        <w:t xml:space="preserve">Request Leave</w:t>
      </w:r>
      <w:r>
        <w:t xml:space="preserve">”</w:t>
      </w:r>
      <w:r>
        <w:t xml:space="preserve"> </w:t>
      </w:r>
      <w:r>
        <w:t xml:space="preserve">on self-service portal or mobile app.</w:t>
      </w:r>
    </w:p>
    <w:p>
      <w:pPr>
        <w:pStyle w:val="BodyText"/>
      </w:pPr>
      <w:r>
        <w:rPr>
          <w:b/>
        </w:rPr>
        <w:t xml:space="preserve">Main Flow</w:t>
      </w:r>
    </w:p>
    <w:p>
      <w:pPr>
        <w:pStyle w:val="BodyText"/>
      </w:pPr>
      <w:r>
        <w:t xml:space="preserve">Step 1. Employee opens the leave request form and selects leave type,</w:t>
      </w:r>
      <w:r>
        <w:t xml:space="preserve"> </w:t>
      </w:r>
      <w:r>
        <w:t xml:space="preserve">start date, end date and reason.</w:t>
      </w:r>
    </w:p>
    <w:p>
      <w:pPr>
        <w:pStyle w:val="BodyText"/>
      </w:pPr>
      <w:r>
        <w:t xml:space="preserve">Step 2. System validates balance (checking carry-over first, then</w:t>
      </w:r>
      <w:r>
        <w:t xml:space="preserve"> </w:t>
      </w:r>
      <w:r>
        <w:t xml:space="preserve">annual), overlapping requests, and working days excluding public</w:t>
      </w:r>
      <w:r>
        <w:t xml:space="preserve"> </w:t>
      </w:r>
      <w:r>
        <w:t xml:space="preserve">holidays.</w:t>
      </w:r>
    </w:p>
    <w:p>
      <w:pPr>
        <w:pStyle w:val="BodyText"/>
      </w:pPr>
      <w:r>
        <w:t xml:space="preserve">Step 3. On submission, a request record is created with status Pending</w:t>
      </w:r>
      <w:r>
        <w:t xml:space="preserve"> </w:t>
      </w:r>
      <w:r>
        <w:t xml:space="preserve">and routed to the line manager.</w:t>
      </w:r>
    </w:p>
    <w:p>
      <w:pPr>
        <w:pStyle w:val="BodyText"/>
      </w:pPr>
      <w:r>
        <w:t xml:space="preserve">Step 4. Line manager receives a real-time notification and opens the</w:t>
      </w:r>
      <w:r>
        <w:t xml:space="preserve"> </w:t>
      </w:r>
      <w:r>
        <w:t xml:space="preserve">request in their approvals queue.</w:t>
      </w:r>
    </w:p>
    <w:p>
      <w:pPr>
        <w:pStyle w:val="BodyText"/>
      </w:pPr>
      <w:r>
        <w:t xml:space="preserve">Step 5. Line manager approves or rejects with optional comment.</w:t>
      </w:r>
    </w:p>
    <w:p>
      <w:pPr>
        <w:pStyle w:val="BodyText"/>
      </w:pPr>
      <w:r>
        <w:t xml:space="preserve">Step 6. On approval, the system deducts from carry-over balance first</w:t>
      </w:r>
      <w:r>
        <w:t xml:space="preserve"> </w:t>
      </w:r>
      <w:r>
        <w:t xml:space="preserve">(if available and not expired), then from annual balance. Deduction is</w:t>
      </w:r>
      <w:r>
        <w:t xml:space="preserve"> </w:t>
      </w:r>
      <w:r>
        <w:t xml:space="preserve">atomic.</w:t>
      </w:r>
    </w:p>
    <w:p>
      <w:pPr>
        <w:pStyle w:val="BodyText"/>
      </w:pPr>
      <w:r>
        <w:t xml:space="preserve">Step 7. Employee and manager receive confirmation with updated balances.</w:t>
      </w:r>
    </w:p>
    <w:p>
      <w:pPr>
        <w:pStyle w:val="BodyText"/>
      </w:pPr>
      <w:r>
        <w:rPr>
          <w:b/>
        </w:rPr>
        <w:t xml:space="preserve">Exception Flows</w:t>
      </w:r>
    </w:p>
    <w:p>
      <w:pPr>
        <w:numPr>
          <w:ilvl w:val="0"/>
          <w:numId w:val="1023"/>
        </w:numPr>
      </w:pPr>
      <w:r>
        <w:t xml:space="preserve">If the total balance (carry-over + annual) is insufficient, the</w:t>
      </w:r>
      <w:r>
        <w:t xml:space="preserve"> </w:t>
      </w:r>
      <w:r>
        <w:t xml:space="preserve">system blocks submission with an error.</w:t>
      </w:r>
    </w:p>
    <w:p>
      <w:pPr>
        <w:numPr>
          <w:ilvl w:val="0"/>
          <w:numId w:val="1023"/>
        </w:numPr>
      </w:pPr>
      <w:r>
        <w:t xml:space="preserve">If carry-over has expired, the system skips carry-over and deducts</w:t>
      </w:r>
      <w:r>
        <w:t xml:space="preserve"> </w:t>
      </w:r>
      <w:r>
        <w:t xml:space="preserve">only from annual balance.</w:t>
      </w:r>
    </w:p>
    <w:p>
      <w:pPr>
        <w:numPr>
          <w:ilvl w:val="0"/>
          <w:numId w:val="1023"/>
        </w:numPr>
      </w:pPr>
      <w:r>
        <w:t xml:space="preserve">If the employee has a carry-over extension, the extended expiry date</w:t>
      </w:r>
      <w:r>
        <w:t xml:space="preserve"> </w:t>
      </w:r>
      <w:r>
        <w:t xml:space="preserve">is used instead of March 31.</w:t>
      </w:r>
    </w:p>
    <w:p>
      <w:pPr>
        <w:numPr>
          <w:ilvl w:val="0"/>
          <w:numId w:val="1023"/>
        </w:numPr>
      </w:pPr>
      <w:r>
        <w:t xml:space="preserve">If the approver does not act within SLA, the request is escalated to</w:t>
      </w:r>
      <w:r>
        <w:t xml:space="preserve"> </w:t>
      </w:r>
      <w:r>
        <w:t xml:space="preserve">the next level.</w:t>
      </w:r>
    </w:p>
    <w:p>
      <w:pPr>
        <w:numPr>
          <w:ilvl w:val="0"/>
          <w:numId w:val="1023"/>
        </w:numPr>
      </w:pPr>
      <w:r>
        <w:t xml:space="preserve">If the employee cancels before start date, the balance is restored</w:t>
      </w:r>
      <w:r>
        <w:t xml:space="preserve"> </w:t>
      </w:r>
      <w:r>
        <w:t xml:space="preserve">(to carry-over or annual as appropriate) and all parties are</w:t>
      </w:r>
      <w:r>
        <w:t xml:space="preserve"> </w:t>
      </w:r>
      <w:r>
        <w:t xml:space="preserve">notified.</w:t>
      </w:r>
    </w:p>
    <w:p>
      <w:pPr>
        <w:numPr>
          <w:ilvl w:val="0"/>
          <w:numId w:val="1023"/>
        </w:numPr>
      </w:pPr>
      <w:r>
        <w:t xml:space="preserve">If the request overlaps a public holiday, the overlapping days are</w:t>
      </w:r>
      <w:r>
        <w:t xml:space="preserve"> </w:t>
      </w:r>
      <w:r>
        <w:t xml:space="preserve">excluded from the deduction.</w:t>
      </w:r>
    </w:p>
    <w:p>
      <w:pPr>
        <w:pStyle w:val="Heading2"/>
      </w:pPr>
      <w:bookmarkStart w:id="86" w:name="document-expiry-and-checklist-management"/>
      <w:r>
        <w:t xml:space="preserve">10.2 Document Expiry and Checklist Management</w:t>
      </w:r>
      <w:bookmarkEnd w:id="86"/>
    </w:p>
    <w:p>
      <w:pPr>
        <w:pStyle w:val="FirstParagraph"/>
      </w:pPr>
      <w:r>
        <w:t xml:space="preserve">Daily job detects expiring documents and drives the alert chain.</w:t>
      </w:r>
      <w:r>
        <w:t xml:space="preserve"> </w:t>
      </w:r>
      <w:r>
        <w:t xml:space="preserve">Checklist compliance is tracked continuously.</w:t>
      </w:r>
    </w:p>
    <w:p>
      <w:pPr>
        <w:pStyle w:val="BodyText"/>
      </w:pPr>
      <w:r>
        <w:rPr>
          <w:b/>
        </w:rPr>
        <w:t xml:space="preserve">Trigger</w:t>
      </w:r>
    </w:p>
    <w:p>
      <w:pPr>
        <w:pStyle w:val="BodyText"/>
      </w:pPr>
      <w:r>
        <w:t xml:space="preserve">Daily scheduled job runs at 06:00 Cairo time. Checklist is evaluated on</w:t>
      </w:r>
      <w:r>
        <w:t xml:space="preserve"> </w:t>
      </w:r>
      <w:r>
        <w:t xml:space="preserve">every document upload.</w:t>
      </w:r>
    </w:p>
    <w:p>
      <w:pPr>
        <w:pStyle w:val="BodyText"/>
      </w:pPr>
      <w:r>
        <w:rPr>
          <w:b/>
        </w:rPr>
        <w:t xml:space="preserve">Main Flow</w:t>
      </w:r>
    </w:p>
    <w:p>
      <w:pPr>
        <w:pStyle w:val="BodyText"/>
      </w:pPr>
      <w:r>
        <w:t xml:space="preserve">Step 1. Job queries documents with expiry between today and today+60</w:t>
      </w:r>
      <w:r>
        <w:t xml:space="preserve"> </w:t>
      </w:r>
      <w:r>
        <w:t xml:space="preserve">days.</w:t>
      </w:r>
    </w:p>
    <w:p>
      <w:pPr>
        <w:pStyle w:val="BodyText"/>
      </w:pPr>
      <w:r>
        <w:t xml:space="preserve">Step 2. For each document, the job computes days-to-expiry and</w:t>
      </w:r>
      <w:r>
        <w:t xml:space="preserve"> </w:t>
      </w:r>
      <w:r>
        <w:t xml:space="preserve">determines the alert tier (info/warning/critical).</w:t>
      </w:r>
    </w:p>
    <w:p>
      <w:pPr>
        <w:pStyle w:val="BodyText"/>
      </w:pPr>
      <w:r>
        <w:t xml:space="preserve">Step 3. Alerts are emitted via email, SMS, and in-app notification to</w:t>
      </w:r>
      <w:r>
        <w:t xml:space="preserve"> </w:t>
      </w:r>
      <w:r>
        <w:t xml:space="preserve">configured recipients.</w:t>
      </w:r>
    </w:p>
    <w:p>
      <w:pPr>
        <w:pStyle w:val="BodyText"/>
      </w:pPr>
      <w:r>
        <w:t xml:space="preserve">Step 4. HR Manager actions the renewal by uploading the new document.</w:t>
      </w:r>
    </w:p>
    <w:p>
      <w:pPr>
        <w:pStyle w:val="BodyText"/>
      </w:pPr>
      <w:r>
        <w:t xml:space="preserve">Step 5. On upload, the system verifies the new expiry is in the future</w:t>
      </w:r>
      <w:r>
        <w:t xml:space="preserve"> </w:t>
      </w:r>
      <w:r>
        <w:t xml:space="preserve">and supersedes the old document.</w:t>
      </w:r>
    </w:p>
    <w:p>
      <w:pPr>
        <w:pStyle w:val="BodyText"/>
      </w:pPr>
      <w:r>
        <w:t xml:space="preserve">Step 6. The alert chain is terminated and the audit log records the</w:t>
      </w:r>
      <w:r>
        <w:t xml:space="preserve"> </w:t>
      </w:r>
      <w:r>
        <w:t xml:space="preserve">renewal.</w:t>
      </w:r>
    </w:p>
    <w:p>
      <w:pPr>
        <w:pStyle w:val="BodyText"/>
      </w:pPr>
      <w:r>
        <w:t xml:space="preserve">Step 7. The employee’s document checklist completion percentage is</w:t>
      </w:r>
      <w:r>
        <w:t xml:space="preserve"> </w:t>
      </w:r>
      <w:r>
        <w:t xml:space="preserve">recalculated.</w:t>
      </w:r>
    </w:p>
    <w:p>
      <w:pPr>
        <w:pStyle w:val="Heading2"/>
      </w:pPr>
      <w:bookmarkStart w:id="87" w:name="social-insurance-form-1-processing-new"/>
      <w:r>
        <w:t xml:space="preserve">10.3 Social Insurance Form 1 Processing (NEW)</w:t>
      </w:r>
      <w:bookmarkEnd w:id="87"/>
    </w:p>
    <w:p>
      <w:pPr>
        <w:pStyle w:val="FirstParagraph"/>
      </w:pPr>
      <w:r>
        <w:t xml:space="preserve">Processing a new employee’s Social Insurance enrollment through Form 1.</w:t>
      </w:r>
    </w:p>
    <w:p>
      <w:pPr>
        <w:pStyle w:val="BodyText"/>
      </w:pPr>
      <w:r>
        <w:rPr>
          <w:b/>
        </w:rPr>
        <w:t xml:space="preserve">Trigger</w:t>
      </w:r>
    </w:p>
    <w:p>
      <w:pPr>
        <w:pStyle w:val="BodyText"/>
      </w:pPr>
      <w:r>
        <w:t xml:space="preserve">New employee is created with SI Status "Under Egybell".</w:t>
      </w:r>
    </w:p>
    <w:p>
      <w:pPr>
        <w:pStyle w:val="BodyText"/>
      </w:pPr>
      <w:r>
        <w:rPr>
          <w:b/>
        </w:rPr>
        <w:t xml:space="preserve">Main Flow</w:t>
      </w:r>
    </w:p>
    <w:p>
      <w:pPr>
        <w:pStyle w:val="BodyText"/>
      </w:pPr>
      <w:r>
        <w:t xml:space="preserve">Step 1. System pre-populates Form 1 fields from employee profile: Full</w:t>
      </w:r>
      <w:r>
        <w:t xml:space="preserve"> </w:t>
      </w:r>
      <w:r>
        <w:t xml:space="preserve">Name (Arabic, 4 parts), DOB, NID, Job Title.</w:t>
      </w:r>
    </w:p>
    <w:p>
      <w:pPr>
        <w:pStyle w:val="BodyText"/>
      </w:pPr>
      <w:r>
        <w:t xml:space="preserve">Step 2. Personnel Officer reviews and adds: Basic Salary, Subscription</w:t>
      </w:r>
      <w:r>
        <w:t xml:space="preserve"> </w:t>
      </w:r>
      <w:r>
        <w:t xml:space="preserve">Amount, Total (Comprehensive).</w:t>
      </w:r>
    </w:p>
    <w:p>
      <w:pPr>
        <w:pStyle w:val="BodyText"/>
      </w:pPr>
      <w:r>
        <w:t xml:space="preserve">Step 3. Personnel Officer submits Form 1 to the social insurance</w:t>
      </w:r>
      <w:r>
        <w:t xml:space="preserve"> </w:t>
      </w:r>
      <w:r>
        <w:t xml:space="preserve">authority (outside system).</w:t>
      </w:r>
    </w:p>
    <w:p>
      <w:pPr>
        <w:pStyle w:val="BodyText"/>
      </w:pPr>
      <w:r>
        <w:t xml:space="preserve">Step 4. Upon receipt of confirmation, Personnel Officer enters: Token</w:t>
      </w:r>
      <w:r>
        <w:t xml:space="preserve"> </w:t>
      </w:r>
      <w:r>
        <w:t xml:space="preserve">Registration Number, SI Registration Number, Receipt Date.</w:t>
      </w:r>
    </w:p>
    <w:p>
      <w:pPr>
        <w:pStyle w:val="BodyText"/>
      </w:pPr>
      <w:r>
        <w:t xml:space="preserve">Step 5. System updates SI Status to "Under Egybell" and records Form 1</w:t>
      </w:r>
      <w:r>
        <w:t xml:space="preserve"> </w:t>
      </w:r>
      <w:r>
        <w:t xml:space="preserve">Date.</w:t>
      </w:r>
    </w:p>
    <w:p>
      <w:pPr>
        <w:pStyle w:val="BodyText"/>
      </w:pPr>
      <w:r>
        <w:t xml:space="preserve">Step 6. Audit log captures the complete Form 1 submission event.</w:t>
      </w:r>
    </w:p>
    <w:p>
      <w:pPr>
        <w:pStyle w:val="BodyText"/>
      </w:pPr>
      <w:r>
        <w:rPr>
          <w:b/>
        </w:rPr>
        <w:t xml:space="preserve">Exception Flows</w:t>
      </w:r>
    </w:p>
    <w:p>
      <w:pPr>
        <w:numPr>
          <w:ilvl w:val="0"/>
          <w:numId w:val="1024"/>
        </w:numPr>
      </w:pPr>
      <w:r>
        <w:t xml:space="preserve">If the employee is a foreigner, additional fields are required:</w:t>
      </w:r>
      <w:r>
        <w:t xml:space="preserve"> </w:t>
      </w:r>
      <w:r>
        <w:t xml:space="preserve">Nationality, Passport Number, Gender.</w:t>
      </w:r>
    </w:p>
    <w:p>
      <w:pPr>
        <w:numPr>
          <w:ilvl w:val="0"/>
          <w:numId w:val="1024"/>
        </w:numPr>
      </w:pPr>
      <w:r>
        <w:t xml:space="preserve">If the employee is already insured elsewhere, SI Status is set to</w:t>
      </w:r>
      <w:r>
        <w:t xml:space="preserve"> </w:t>
      </w:r>
      <w:r>
        <w:t xml:space="preserve">"Insured Elsewhere" and Form 1 is not required.</w:t>
      </w:r>
    </w:p>
    <w:p>
      <w:pPr>
        <w:pStyle w:val="Heading2"/>
      </w:pPr>
      <w:bookmarkStart w:id="88" w:name="contract-renewal-workflow-new"/>
      <w:r>
        <w:t xml:space="preserve">10.4 Contract Renewal Workflow (NEW)</w:t>
      </w:r>
      <w:bookmarkEnd w:id="88"/>
    </w:p>
    <w:p>
      <w:pPr>
        <w:pStyle w:val="FirstParagraph"/>
      </w:pPr>
      <w:r>
        <w:t xml:space="preserve">Automated tracking and alerting for expiring contracts.</w:t>
      </w:r>
    </w:p>
    <w:p>
      <w:pPr>
        <w:pStyle w:val="BodyText"/>
      </w:pPr>
      <w:r>
        <w:rPr>
          <w:b/>
        </w:rPr>
        <w:t xml:space="preserve">Trigger</w:t>
      </w:r>
    </w:p>
    <w:p>
      <w:pPr>
        <w:pStyle w:val="BodyText"/>
      </w:pPr>
      <w:r>
        <w:t xml:space="preserve">Daily job detects contracts with end dates within the alert window</w:t>
      </w:r>
      <w:r>
        <w:t xml:space="preserve"> </w:t>
      </w:r>
      <w:r>
        <w:t xml:space="preserve">(90/60/30 days).</w:t>
      </w:r>
    </w:p>
    <w:p>
      <w:pPr>
        <w:pStyle w:val="BodyText"/>
      </w:pPr>
      <w:r>
        <w:rPr>
          <w:b/>
        </w:rPr>
        <w:t xml:space="preserve">Main Flow</w:t>
      </w:r>
    </w:p>
    <w:p>
      <w:pPr>
        <w:pStyle w:val="BodyText"/>
      </w:pPr>
      <w:r>
        <w:t xml:space="preserve">Step 1. System identifies all employees with contracts expiring within</w:t>
      </w:r>
      <w:r>
        <w:t xml:space="preserve"> </w:t>
      </w:r>
      <w:r>
        <w:t xml:space="preserve">the alert window.</w:t>
      </w:r>
    </w:p>
    <w:p>
      <w:pPr>
        <w:pStyle w:val="BodyText"/>
      </w:pPr>
      <w:r>
        <w:t xml:space="preserve">Step 2. For Renewable contracts, an alert is sent to HR Manager and</w:t>
      </w:r>
      <w:r>
        <w:t xml:space="preserve"> </w:t>
      </w:r>
      <w:r>
        <w:t xml:space="preserve">Operations Manager with employee details and days remaining.</w:t>
      </w:r>
    </w:p>
    <w:p>
      <w:pPr>
        <w:pStyle w:val="BodyText"/>
      </w:pPr>
      <w:r>
        <w:t xml:space="preserve">Step 3. HR Manager reviews and decides: Renew, Terminate, or Extend.</w:t>
      </w:r>
    </w:p>
    <w:p>
      <w:pPr>
        <w:pStyle w:val="BodyText"/>
      </w:pPr>
      <w:r>
        <w:t xml:space="preserve">Step 4. On renewal, HR enters new contract start/end dates. Old contract</w:t>
      </w:r>
      <w:r>
        <w:t xml:space="preserve"> </w:t>
      </w:r>
      <w:r>
        <w:t xml:space="preserve">is archived in history.</w:t>
      </w:r>
    </w:p>
    <w:p>
      <w:pPr>
        <w:pStyle w:val="BodyText"/>
      </w:pPr>
      <w:r>
        <w:t xml:space="preserve">Step 5. Probation period is set if applicable. System begins tracking</w:t>
      </w:r>
      <w:r>
        <w:t xml:space="preserve"> </w:t>
      </w:r>
      <w:r>
        <w:t xml:space="preserve">new contract period.</w:t>
      </w:r>
    </w:p>
    <w:p>
      <w:pPr>
        <w:pStyle w:val="BodyText"/>
      </w:pPr>
      <w:r>
        <w:t xml:space="preserve">Step 6. Employee is notified of contract renewal. Client tenant is</w:t>
      </w:r>
      <w:r>
        <w:t xml:space="preserve"> </w:t>
      </w:r>
      <w:r>
        <w:t xml:space="preserve">updated if outsourced.</w:t>
      </w:r>
    </w:p>
    <w:p>
      <w:pPr>
        <w:pStyle w:val="BodyText"/>
      </w:pPr>
      <w:r>
        <w:rPr>
          <w:b/>
        </w:rPr>
        <w:t xml:space="preserve">Exception Flows</w:t>
      </w:r>
    </w:p>
    <w:p>
      <w:pPr>
        <w:numPr>
          <w:ilvl w:val="0"/>
          <w:numId w:val="1025"/>
        </w:numPr>
      </w:pPr>
      <w:r>
        <w:t xml:space="preserve">If Contract Type is Open Contract, no renewal alert is triggered but</w:t>
      </w:r>
      <w:r>
        <w:t xml:space="preserve"> </w:t>
      </w:r>
      <w:r>
        <w:t xml:space="preserve">the system still tracks start date for tenure purposes.</w:t>
      </w:r>
    </w:p>
    <w:p>
      <w:pPr>
        <w:numPr>
          <w:ilvl w:val="0"/>
          <w:numId w:val="1025"/>
        </w:numPr>
      </w:pPr>
      <w:r>
        <w:t xml:space="preserve">If no action is taken within 14 days of contract end, the alert</w:t>
      </w:r>
      <w:r>
        <w:t xml:space="preserve"> </w:t>
      </w:r>
      <w:r>
        <w:t xml:space="preserve">escalates to CEO/COO level.</w:t>
      </w:r>
    </w:p>
    <w:p>
      <w:pPr>
        <w:numPr>
          <w:ilvl w:val="0"/>
          <w:numId w:val="1025"/>
        </w:numPr>
      </w:pPr>
      <w:r>
        <w:t xml:space="preserve">If the employee is terminated instead of renewed, the termination</w:t>
      </w:r>
      <w:r>
        <w:t xml:space="preserve"> </w:t>
      </w:r>
      <w:r>
        <w:t xml:space="preserve">workflow (10.5) is triggered.</w:t>
      </w:r>
    </w:p>
    <w:p>
      <w:pPr>
        <w:pStyle w:val="Heading2"/>
      </w:pPr>
      <w:bookmarkStart w:id="89" w:name="Xc1b4207b66f7402dd56dd45d335e551b8bad5a7"/>
      <w:r>
        <w:t xml:space="preserve">10.5 Employee Termination and Offboarding Handoff</w:t>
      </w:r>
      <w:bookmarkEnd w:id="89"/>
    </w:p>
    <w:p>
      <w:pPr>
        <w:pStyle w:val="FirstParagraph"/>
      </w:pPr>
      <w:r>
        <w:t xml:space="preserve">Terminating an employee in HRIS must trigger offboarding, Form 6, asset</w:t>
      </w:r>
      <w:r>
        <w:t xml:space="preserve"> </w:t>
      </w:r>
      <w:r>
        <w:t xml:space="preserve">recovery, and access revocation.</w:t>
      </w:r>
    </w:p>
    <w:p>
      <w:pPr>
        <w:pStyle w:val="BodyText"/>
      </w:pPr>
      <w:r>
        <w:rPr>
          <w:b/>
        </w:rPr>
        <w:t xml:space="preserve">Trigger</w:t>
      </w:r>
    </w:p>
    <w:p>
      <w:pPr>
        <w:pStyle w:val="BodyText"/>
      </w:pPr>
      <w:r>
        <w:t xml:space="preserve">HR Manager sets an employee status to Terminated or Resigned with an</w:t>
      </w:r>
      <w:r>
        <w:t xml:space="preserve"> </w:t>
      </w:r>
      <w:r>
        <w:t xml:space="preserve">effective date.</w:t>
      </w:r>
    </w:p>
    <w:p>
      <w:pPr>
        <w:pStyle w:val="BodyText"/>
      </w:pPr>
      <w:r>
        <w:rPr>
          <w:b/>
        </w:rPr>
        <w:t xml:space="preserve">Main Flow</w:t>
      </w:r>
    </w:p>
    <w:p>
      <w:pPr>
        <w:pStyle w:val="BodyText"/>
      </w:pPr>
      <w:r>
        <w:t xml:space="preserve">Step 1. HR Manager sets status with effective date and reason code.</w:t>
      </w:r>
    </w:p>
    <w:p>
      <w:pPr>
        <w:pStyle w:val="BodyText"/>
      </w:pPr>
      <w:r>
        <w:t xml:space="preserve">Step 2. System records a termination event and raises a domain event on</w:t>
      </w:r>
      <w:r>
        <w:t xml:space="preserve"> </w:t>
      </w:r>
      <w:r>
        <w:t xml:space="preserve">the Kafka bus.</w:t>
      </w:r>
    </w:p>
    <w:p>
      <w:pPr>
        <w:pStyle w:val="BodyText"/>
      </w:pPr>
      <w:r>
        <w:t xml:space="preserve">Step 3. Form 6 fields are pre-populated for Personnel Officer to</w:t>
      </w:r>
      <w:r>
        <w:t xml:space="preserve"> </w:t>
      </w:r>
      <w:r>
        <w:t xml:space="preserve">complete.</w:t>
      </w:r>
    </w:p>
    <w:p>
      <w:pPr>
        <w:pStyle w:val="BodyText"/>
      </w:pPr>
      <w:r>
        <w:t xml:space="preserve">Step 4. Asset tracking flags all assigned assets for recovery.</w:t>
      </w:r>
      <w:r>
        <w:t xml:space="preserve"> </w:t>
      </w:r>
      <w:r>
        <w:t xml:space="preserve">Termination cannot complete until assets are accounted for.</w:t>
      </w:r>
    </w:p>
    <w:p>
      <w:pPr>
        <w:pStyle w:val="BodyText"/>
      </w:pPr>
      <w:r>
        <w:t xml:space="preserve">Step 5. Offboarding service (M3) consumes the event and instantiates the</w:t>
      </w:r>
      <w:r>
        <w:t xml:space="preserve"> </w:t>
      </w:r>
      <w:r>
        <w:t xml:space="preserve">offboarding workflow.</w:t>
      </w:r>
    </w:p>
    <w:p>
      <w:pPr>
        <w:pStyle w:val="BodyText"/>
      </w:pPr>
      <w:r>
        <w:t xml:space="preserve">Step 6. Payroll service (M6) is notified to compute EOSB and final pay.</w:t>
      </w:r>
    </w:p>
    <w:p>
      <w:pPr>
        <w:pStyle w:val="BodyText"/>
      </w:pPr>
      <w:r>
        <w:t xml:space="preserve">Step 7. Medical insurance is flagged for cancellation. Cancellation date</w:t>
      </w:r>
      <w:r>
        <w:t xml:space="preserve"> </w:t>
      </w:r>
      <w:r>
        <w:t xml:space="preserve">is recorded.</w:t>
      </w:r>
    </w:p>
    <w:p>
      <w:pPr>
        <w:pStyle w:val="BodyText"/>
      </w:pPr>
      <w:r>
        <w:t xml:space="preserve">Step 8. If outsourced, the client tenant projection is ended and client</w:t>
      </w:r>
      <w:r>
        <w:t xml:space="preserve"> </w:t>
      </w:r>
      <w:r>
        <w:t xml:space="preserve">is notified.</w:t>
      </w:r>
    </w:p>
    <w:p>
      <w:pPr>
        <w:pStyle w:val="BodyText"/>
      </w:pPr>
      <w:r>
        <w:t xml:space="preserve">Step 9. All assigned documents, devices and credentials are revoked</w:t>
      </w:r>
      <w:r>
        <w:t xml:space="preserve"> </w:t>
      </w:r>
      <w:r>
        <w:t xml:space="preserve">within 24 hours.</w:t>
      </w:r>
    </w:p>
    <w:p>
      <w:pPr>
        <w:pStyle w:val="BodyText"/>
      </w:pPr>
      <w:r>
        <w:t xml:space="preserve">Step 10. Employee record is moved to terminated index with retention per</w:t>
      </w:r>
      <w:r>
        <w:t xml:space="preserve"> </w:t>
      </w:r>
      <w:r>
        <w:t xml:space="preserve">PDPL and Labor Law.</w:t>
      </w:r>
    </w:p>
    <w:p>
      <w:pPr>
        <w:pStyle w:val="Heading1"/>
      </w:pPr>
      <w:bookmarkStart w:id="90" w:name="data-requirements"/>
      <w:r>
        <w:t xml:space="preserve">11. Data Requirements</w:t>
      </w:r>
      <w:bookmarkEnd w:id="90"/>
    </w:p>
    <w:p>
      <w:pPr>
        <w:pStyle w:val="FirstParagraph"/>
      </w:pPr>
      <w:r>
        <w:t xml:space="preserve">Data requirements list the primary entities owned or consumed by this</w:t>
      </w:r>
      <w:r>
        <w:t xml:space="preserve"> </w:t>
      </w:r>
      <w:r>
        <w:t xml:space="preserve">module. Version 2.0 significantly expanded the entity model based on</w:t>
      </w:r>
      <w:r>
        <w:t xml:space="preserve"> </w:t>
      </w:r>
      <w:r>
        <w:t xml:space="preserve">actual data fields tracked in Egybell’s operational documents; v3.0</w:t>
      </w:r>
      <w:r>
        <w:t xml:space="preserve"> </w:t>
      </w:r>
      <w:r>
        <w:t xml:space="preserve">adds the Investigation and Military Record entities, the Mother’s Name</w:t>
      </w:r>
      <w:r>
        <w:t xml:space="preserve"> </w:t>
      </w:r>
      <w:r>
        <w:t xml:space="preserve">attribute on Employee, and the Health-Card-Status-at-Exit attribute on</w:t>
      </w:r>
      <w:r>
        <w:t xml:space="preserve"> </w:t>
      </w:r>
      <w:r>
        <w:t xml:space="preserve">Social Insurance.</w:t>
      </w:r>
    </w:p>
    <w:p>
      <w:pPr>
        <w:pStyle w:val="Heading2"/>
      </w:pPr>
      <w:bookmarkStart w:id="91" w:name="primary-entities-enhanced"/>
      <w:r>
        <w:t xml:space="preserve">11.1 Primary Entities (Enhanced)</w:t>
      </w:r>
      <w:bookmarkEnd w:id="91"/>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Entity</w:t>
            </w:r>
          </w:p>
        </w:tc>
        <w:tc>
          <w:tcPr>
            <w:tcBorders>
              <w:bottom w:val="single"/>
            </w:tcBorders>
            <w:vAlign w:val="bottom"/>
          </w:tcPr>
          <w:p>
            <w:pPr>
              <w:pStyle w:val="Compact"/>
              <w:jc w:val="left"/>
            </w:pPr>
            <w:r>
              <w:rPr>
                <w:b/>
              </w:rPr>
              <w:t xml:space="preserve">Ownership</w:t>
            </w:r>
          </w:p>
        </w:tc>
        <w:tc>
          <w:tcPr>
            <w:tcBorders>
              <w:bottom w:val="single"/>
            </w:tcBorders>
            <w:vAlign w:val="bottom"/>
          </w:tcPr>
          <w:p>
            <w:pPr>
              <w:pStyle w:val="Compact"/>
              <w:jc w:val="left"/>
            </w:pPr>
            <w:r>
              <w:rPr>
                <w:b/>
              </w:rPr>
              <w:t xml:space="preserve">Key Attributes</w:t>
            </w:r>
          </w:p>
        </w:tc>
        <w:tc>
          <w:tcPr>
            <w:tcBorders>
              <w:bottom w:val="single"/>
            </w:tcBorders>
            <w:vAlign w:val="bottom"/>
          </w:tcPr>
          <w:p>
            <w:pPr>
              <w:pStyle w:val="Compact"/>
              <w:jc w:val="left"/>
            </w:pPr>
            <w:r>
              <w:rPr>
                <w:b/>
              </w:rPr>
              <w:t xml:space="preserve">Sensitivity</w:t>
            </w:r>
          </w:p>
        </w:tc>
      </w:tr>
      <w:tr>
        <w:tc>
          <w:p>
            <w:pPr>
              <w:pStyle w:val="Compact"/>
              <w:jc w:val="left"/>
            </w:pPr>
            <w:r>
              <w:t xml:space="preserve">Employee</w:t>
            </w:r>
          </w:p>
        </w:tc>
        <w:tc>
          <w:p>
            <w:pPr>
              <w:pStyle w:val="Compact"/>
              <w:jc w:val="left"/>
            </w:pPr>
            <w:r>
              <w:t xml:space="preserve">Owned</w:t>
            </w:r>
          </w:p>
        </w:tc>
        <w:tc>
          <w:p>
            <w:pPr>
              <w:pStyle w:val="Compact"/>
              <w:jc w:val="left"/>
            </w:pPr>
            <w:r>
              <w:t xml:space="preserve">employee_id, tenant_id, egybell_code, client_code, type, name_ar, name_en, mother_name_ar, gender, dob, age, nid, nid_expiry, passport_no, passport_expiry, religion, marital_status, nationality, governorate_code, address, education, job_title_on_nid, status, initial_st</w:t>
            </w:r>
          </w:p>
        </w:tc>
        <w:tc>
          <w:p>
            <w:pPr>
              <w:pStyle w:val="Compact"/>
              <w:jc w:val="left"/>
            </w:pPr>
            <w:r>
              <w:t xml:space="preserve">art_date, resigned_date, remarks PII L2</w:t>
            </w:r>
          </w:p>
        </w:tc>
      </w:tr>
      <w:tr>
        <w:tc>
          <w:p>
            <w:pPr>
              <w:pStyle w:val="Compact"/>
              <w:jc w:val="left"/>
            </w:pPr>
            <w:r>
              <w:t xml:space="preserve">Employee Contact</w:t>
            </w:r>
          </w:p>
        </w:tc>
        <w:tc>
          <w:p>
            <w:pPr>
              <w:pStyle w:val="Compact"/>
              <w:jc w:val="left"/>
            </w:pPr>
            <w:r>
              <w:t xml:space="preserve">Owned</w:t>
            </w:r>
          </w:p>
        </w:tc>
        <w:tc>
          <w:p>
            <w:pPr>
              <w:pStyle w:val="Compact"/>
              <w:jc w:val="left"/>
            </w:pPr>
            <w:r>
              <w:t xml:space="preserve">employee_id, mobile_personal, mobile_business, email_personal, email_business, emergency_name, emergency_mobile, emergency_fixed</w:t>
            </w:r>
          </w:p>
        </w:tc>
        <w:tc>
          <w:p>
            <w:pPr>
              <w:pStyle w:val="Compact"/>
              <w:jc w:val="left"/>
            </w:pPr>
            <w:r>
              <w:t xml:space="preserve">PII L2</w:t>
            </w:r>
          </w:p>
        </w:tc>
      </w:tr>
      <w:tr>
        <w:tc>
          <w:p>
            <w:pPr>
              <w:pStyle w:val="Compact"/>
              <w:jc w:val="left"/>
            </w:pPr>
            <w:r>
              <w:t xml:space="preserve">Employment Detail</w:t>
            </w:r>
          </w:p>
        </w:tc>
        <w:tc>
          <w:p>
            <w:pPr>
              <w:pStyle w:val="Compact"/>
              <w:jc w:val="left"/>
            </w:pPr>
            <w:r>
              <w:t xml:space="preserve">Owned</w:t>
            </w:r>
          </w:p>
        </w:tc>
        <w:tc>
          <w:p>
            <w:pPr>
              <w:pStyle w:val="Compact"/>
              <w:jc w:val="left"/>
            </w:pPr>
            <w:r>
              <w:t xml:space="preserve">employee_id, title, si_title, grade, unit, function, department, team, region, governorate, program, line_manager_id, line_manager_email, cc_manager_name, cc_manager_email</w:t>
            </w:r>
          </w:p>
        </w:tc>
        <w:tc>
          <w:p>
            <w:pPr>
              <w:pStyle w:val="Compact"/>
              <w:jc w:val="left"/>
            </w:pPr>
            <w:r>
              <w:t xml:space="preserve">Operational</w:t>
            </w:r>
          </w:p>
        </w:tc>
      </w:tr>
      <w:tr>
        <w:tc>
          <w:p>
            <w:pPr>
              <w:pStyle w:val="Compact"/>
              <w:jc w:val="left"/>
            </w:pPr>
            <w:r>
              <w:t xml:space="preserve">Compensation</w:t>
            </w:r>
          </w:p>
        </w:tc>
        <w:tc>
          <w:p>
            <w:pPr>
              <w:pStyle w:val="Compact"/>
              <w:jc w:val="left"/>
            </w:pPr>
            <w:r>
              <w:t xml:space="preserve">Owned</w:t>
            </w:r>
          </w:p>
        </w:tc>
        <w:tc>
          <w:p>
            <w:pPr>
              <w:pStyle w:val="Compact"/>
              <w:jc w:val="left"/>
            </w:pPr>
            <w:r>
              <w:t xml:space="preserve">employee_id, salary_type, salary_currency, basic_salary, cola, other_allowance, mobile_allowance, kpis_bonus, transportation, net_salary (computed), gross_salary (computed), hour_rate</w:t>
            </w:r>
          </w:p>
        </w:tc>
        <w:tc>
          <w:p>
            <w:pPr>
              <w:pStyle w:val="Compact"/>
              <w:jc w:val="left"/>
            </w:pPr>
            <w:r>
              <w:t xml:space="preserve">PII L2</w:t>
            </w:r>
          </w:p>
        </w:tc>
      </w:tr>
      <w:tr>
        <w:tc>
          <w:p>
            <w:pPr>
              <w:pStyle w:val="Compact"/>
              <w:jc w:val="left"/>
            </w:pPr>
            <w:r>
              <w:t xml:space="preserve">Bank Account</w:t>
            </w:r>
          </w:p>
        </w:tc>
        <w:tc>
          <w:p>
            <w:pPr>
              <w:pStyle w:val="Compact"/>
              <w:jc w:val="left"/>
            </w:pPr>
            <w:r>
              <w:t xml:space="preserve">Owned</w:t>
            </w:r>
          </w:p>
        </w:tc>
        <w:tc>
          <w:p>
            <w:pPr>
              <w:pStyle w:val="Compact"/>
              <w:jc w:val="left"/>
            </w:pPr>
            <w:r>
              <w:t xml:space="preserve">account_id, employee_id, bank_name, currency, account_number, iban, swift_code, branch_no, customer_id, has_bank_card, is_primary</w:t>
            </w:r>
          </w:p>
        </w:tc>
        <w:tc>
          <w:p>
            <w:pPr>
              <w:pStyle w:val="Compact"/>
              <w:jc w:val="left"/>
            </w:pPr>
            <w:r>
              <w:t xml:space="preserve">PII L2</w:t>
            </w:r>
          </w:p>
        </w:tc>
      </w:tr>
      <w:tr>
        <w:tc>
          <w:p>
            <w:pPr>
              <w:pStyle w:val="Compact"/>
              <w:jc w:val="left"/>
            </w:pPr>
            <w:r>
              <w:t xml:space="preserve">Contract</w:t>
            </w:r>
          </w:p>
        </w:tc>
        <w:tc>
          <w:p>
            <w:pPr>
              <w:pStyle w:val="Compact"/>
              <w:jc w:val="left"/>
            </w:pPr>
            <w:r>
              <w:t xml:space="preserve">Owned</w:t>
            </w:r>
          </w:p>
        </w:tc>
        <w:tc>
          <w:p>
            <w:pPr>
              <w:pStyle w:val="Compact"/>
              <w:jc w:val="left"/>
            </w:pPr>
            <w:r>
              <w:t xml:space="preserve">contract_id, employee_id, contract_type, start_date, end_date, probation_days, probation_end_date, days_remaining (computed), is_current</w:t>
            </w:r>
          </w:p>
        </w:tc>
        <w:tc>
          <w:p>
            <w:pPr>
              <w:pStyle w:val="Compact"/>
              <w:jc w:val="left"/>
            </w:pPr>
            <w:r>
              <w:t xml:space="preserve">Confidential</w:t>
            </w:r>
          </w:p>
        </w:tc>
      </w:tr>
      <w:tr>
        <w:tc>
          <w:p>
            <w:pPr>
              <w:pStyle w:val="Compact"/>
              <w:jc w:val="left"/>
            </w:pPr>
            <w:r>
              <w:t xml:space="preserve">Social Insurance</w:t>
            </w:r>
          </w:p>
        </w:tc>
        <w:tc>
          <w:p>
            <w:pPr>
              <w:pStyle w:val="Compact"/>
              <w:jc w:val="left"/>
            </w:pPr>
            <w:r>
              <w:t xml:space="preserve">Owned</w:t>
            </w:r>
          </w:p>
        </w:tc>
        <w:tc>
          <w:p>
            <w:pPr>
              <w:pStyle w:val="Compact"/>
              <w:jc w:val="left"/>
            </w:pPr>
            <w:r>
              <w:t xml:space="preserve">si_id, employee_id, si_number, si_title, si_status, form1_date, form1_basic, form1_subscription, form1_total, token_reg_no, si_reg_no, receipt_date, form6_date, form6_reg_date, form6_health_card_status_at_exit</w:t>
            </w:r>
          </w:p>
        </w:tc>
        <w:tc>
          <w:p>
            <w:pPr>
              <w:pStyle w:val="Compact"/>
              <w:jc w:val="left"/>
            </w:pPr>
            <w:r>
              <w:t xml:space="preserve">PII L1</w:t>
            </w:r>
          </w:p>
        </w:tc>
      </w:tr>
      <w:tr>
        <w:tc>
          <w:p>
            <w:pPr>
              <w:pStyle w:val="Compact"/>
              <w:jc w:val="left"/>
            </w:pPr>
            <w:r>
              <w:t xml:space="preserve">SI Office Request</w:t>
            </w:r>
          </w:p>
        </w:tc>
        <w:tc>
          <w:p>
            <w:pPr>
              <w:pStyle w:val="Compact"/>
              <w:jc w:val="left"/>
            </w:pPr>
            <w:r>
              <w:t xml:space="preserve">Owned</w:t>
            </w:r>
          </w:p>
        </w:tc>
        <w:tc>
          <w:p>
            <w:pPr>
              <w:pStyle w:val="Compact"/>
              <w:jc w:val="left"/>
            </w:pPr>
            <w:r>
              <w:t xml:space="preserve">request_id, employee_id, request_type, description, receipt_date, request_number, submission_date, status</w:t>
            </w:r>
          </w:p>
        </w:tc>
        <w:tc>
          <w:p>
            <w:pPr>
              <w:pStyle w:val="Compact"/>
              <w:jc w:val="left"/>
            </w:pPr>
            <w:r>
              <w:t xml:space="preserve">Operational</w:t>
            </w:r>
          </w:p>
        </w:tc>
      </w:tr>
      <w:tr>
        <w:tc>
          <w:p>
            <w:pPr>
              <w:pStyle w:val="Compact"/>
              <w:jc w:val="left"/>
            </w:pPr>
            <w:r>
              <w:t xml:space="preserve">Health Card</w:t>
            </w:r>
          </w:p>
        </w:tc>
        <w:tc>
          <w:p>
            <w:pPr>
              <w:pStyle w:val="Compact"/>
              <w:jc w:val="left"/>
            </w:pPr>
            <w:r>
              <w:t xml:space="preserve">Owned</w:t>
            </w:r>
          </w:p>
        </w:tc>
        <w:tc>
          <w:p>
            <w:pPr>
              <w:pStyle w:val="Compact"/>
              <w:jc w:val="left"/>
            </w:pPr>
            <w:r>
              <w:t xml:space="preserve">employee_id, card_number, issue_status, location, expiry_date, remaining_days</w:t>
            </w:r>
          </w:p>
        </w:tc>
        <w:tc>
          <w:p>
            <w:pPr>
              <w:pStyle w:val="Compact"/>
              <w:jc w:val="left"/>
            </w:pPr>
            <w:r>
              <w:t xml:space="preserve">PII L1</w:t>
            </w:r>
          </w:p>
        </w:tc>
      </w:tr>
      <w:tr>
        <w:tc>
          <w:p>
            <w:pPr>
              <w:pStyle w:val="Compact"/>
              <w:jc w:val="left"/>
            </w:pPr>
            <w:r>
              <w:t xml:space="preserve">Document</w:t>
            </w:r>
          </w:p>
        </w:tc>
        <w:tc>
          <w:p>
            <w:pPr>
              <w:pStyle w:val="Compact"/>
              <w:jc w:val="left"/>
            </w:pPr>
            <w:r>
              <w:t xml:space="preserve">Owned</w:t>
            </w:r>
          </w:p>
        </w:tc>
        <w:tc>
          <w:p>
            <w:pPr>
              <w:pStyle w:val="Compact"/>
              <w:jc w:val="left"/>
            </w:pPr>
            <w:r>
              <w:t xml:space="preserve">document_id, employee_id, type, category, expiry_date, file_path, is_superseded, uploaded_at, uploaded_by</w:t>
            </w:r>
          </w:p>
        </w:tc>
        <w:tc>
          <w:p>
            <w:pPr>
              <w:pStyle w:val="Compact"/>
              <w:jc w:val="left"/>
            </w:pPr>
            <w:r>
              <w:t xml:space="preserve">PII L2</w:t>
            </w:r>
          </w:p>
        </w:tc>
      </w:tr>
      <w:tr>
        <w:tc>
          <w:p>
            <w:pPr>
              <w:pStyle w:val="Compact"/>
              <w:jc w:val="left"/>
            </w:pPr>
            <w:r>
              <w:t xml:space="preserve">Document Checklist</w:t>
            </w:r>
          </w:p>
        </w:tc>
        <w:tc>
          <w:p>
            <w:pPr>
              <w:pStyle w:val="Compact"/>
              <w:jc w:val="left"/>
            </w:pPr>
            <w:r>
              <w:t xml:space="preserve">Owned</w:t>
            </w:r>
          </w:p>
        </w:tc>
        <w:tc>
          <w:p>
            <w:pPr>
              <w:pStyle w:val="Compact"/>
              <w:jc w:val="left"/>
            </w:pPr>
            <w:r>
              <w:t xml:space="preserve">employee_id, document_type, is_uploaded, uploaded_date, is_required</w:t>
            </w:r>
          </w:p>
        </w:tc>
        <w:tc>
          <w:p>
            <w:pPr>
              <w:pStyle w:val="Compact"/>
              <w:jc w:val="left"/>
            </w:pPr>
            <w:r>
              <w:t xml:space="preserve">Operational</w:t>
            </w:r>
          </w:p>
        </w:tc>
      </w:tr>
      <w:tr>
        <w:tc>
          <w:p>
            <w:pPr>
              <w:pStyle w:val="Compact"/>
              <w:jc w:val="left"/>
            </w:pPr>
            <w:r>
              <w:t xml:space="preserve">Leave Request</w:t>
            </w:r>
          </w:p>
        </w:tc>
        <w:tc>
          <w:p>
            <w:pPr>
              <w:pStyle w:val="Compact"/>
              <w:jc w:val="left"/>
            </w:pPr>
            <w:r>
              <w:t xml:space="preserve">Owned</w:t>
            </w:r>
          </w:p>
        </w:tc>
        <w:tc>
          <w:p>
            <w:pPr>
              <w:pStyle w:val="Compact"/>
              <w:jc w:val="left"/>
            </w:pPr>
            <w:r>
              <w:t xml:space="preserve">request_id, employee_id, leave_type, start_date, end_date, working_days, status, approver_id, approved_at, rejection_reason, is_carry_over_deduction</w:t>
            </w:r>
          </w:p>
        </w:tc>
        <w:tc>
          <w:p>
            <w:pPr>
              <w:pStyle w:val="Compact"/>
              <w:jc w:val="left"/>
            </w:pPr>
            <w:r>
              <w:t xml:space="preserve">PII L1</w:t>
            </w:r>
          </w:p>
        </w:tc>
      </w:tr>
      <w:tr>
        <w:tc>
          <w:p>
            <w:pPr>
              <w:pStyle w:val="Compact"/>
              <w:jc w:val="left"/>
            </w:pPr>
            <w:r>
              <w:t xml:space="preserve">Leave Balance</w:t>
            </w:r>
          </w:p>
        </w:tc>
        <w:tc>
          <w:p>
            <w:pPr>
              <w:pStyle w:val="Compact"/>
              <w:jc w:val="left"/>
            </w:pPr>
            <w:r>
              <w:t xml:space="preserve">Owned</w:t>
            </w:r>
          </w:p>
        </w:tc>
        <w:tc>
          <w:p>
            <w:pPr>
              <w:pStyle w:val="Compact"/>
              <w:jc w:val="left"/>
            </w:pPr>
            <w:r>
              <w:t xml:space="preserve">balance_id, employee_id, leave_type, year, annual_entitlement, carry_over_balance, carry_over_expiry_date, carry_over_consumed, carry_over_expired, q1_submitted, q2_submitted, approved, rejected, pending, upcoming, remaining, sick_leaves_ytd</w:t>
            </w:r>
          </w:p>
        </w:tc>
        <w:tc>
          <w:p>
            <w:pPr>
              <w:pStyle w:val="Compact"/>
              <w:jc w:val="left"/>
            </w:pPr>
            <w:r>
              <w:t xml:space="preserve">PII L1</w:t>
            </w:r>
          </w:p>
        </w:tc>
      </w:tr>
      <w:tr>
        <w:tc>
          <w:p>
            <w:pPr>
              <w:pStyle w:val="Compact"/>
              <w:jc w:val="left"/>
            </w:pPr>
            <w:r>
              <w:t xml:space="preserve">Assignment</w:t>
            </w:r>
          </w:p>
        </w:tc>
        <w:tc>
          <w:p>
            <w:pPr>
              <w:pStyle w:val="Compact"/>
              <w:jc w:val="left"/>
            </w:pPr>
            <w:r>
              <w:t xml:space="preserve">Owned</w:t>
            </w:r>
          </w:p>
        </w:tc>
        <w:tc>
          <w:p>
            <w:pPr>
              <w:pStyle w:val="Compact"/>
              <w:jc w:val="left"/>
            </w:pPr>
            <w:r>
              <w:t xml:space="preserve">assignment_id, employee_id, client_tenant_id, client_dept, client_role, start_date, end_date, is_active</w:t>
            </w:r>
          </w:p>
        </w:tc>
        <w:tc>
          <w:p>
            <w:pPr>
              <w:pStyle w:val="Compact"/>
              <w:jc w:val="left"/>
            </w:pPr>
            <w:r>
              <w:t xml:space="preserve">Confidential</w:t>
            </w:r>
          </w:p>
        </w:tc>
      </w:tr>
      <w:tr>
        <w:tc>
          <w:p>
            <w:pPr>
              <w:pStyle w:val="Compact"/>
              <w:jc w:val="left"/>
            </w:pPr>
            <w:r>
              <w:t xml:space="preserve">Medical Insurance</w:t>
            </w:r>
          </w:p>
        </w:tc>
        <w:tc>
          <w:p>
            <w:pPr>
              <w:pStyle w:val="Compact"/>
              <w:jc w:val="left"/>
            </w:pPr>
            <w:r>
              <w:t xml:space="preserve">Owned</w:t>
            </w:r>
          </w:p>
        </w:tc>
        <w:tc>
          <w:p>
            <w:pPr>
              <w:pStyle w:val="Compact"/>
              <w:jc w:val="left"/>
            </w:pPr>
            <w:r>
              <w:t xml:space="preserve">insurance_id, employee_id, company_name, plan_level, status, membership_no, health_card_status, health_card_serial, start_date, end_date, cancellation_date, refund_bank_account</w:t>
            </w:r>
          </w:p>
        </w:tc>
        <w:tc>
          <w:p>
            <w:pPr>
              <w:pStyle w:val="Compact"/>
              <w:jc w:val="left"/>
            </w:pPr>
            <w:r>
              <w:t xml:space="preserve">PII L1</w:t>
            </w:r>
          </w:p>
        </w:tc>
      </w:tr>
      <w:tr>
        <w:tc>
          <w:p>
            <w:pPr>
              <w:pStyle w:val="Compact"/>
              <w:jc w:val="left"/>
            </w:pPr>
            <w:r>
              <w:t xml:space="preserve">Insurance Dependent</w:t>
            </w:r>
          </w:p>
        </w:tc>
        <w:tc>
          <w:p>
            <w:pPr>
              <w:pStyle w:val="Compact"/>
              <w:jc w:val="left"/>
            </w:pPr>
            <w:r>
              <w:t xml:space="preserve">Owned</w:t>
            </w:r>
          </w:p>
        </w:tc>
        <w:tc>
          <w:p>
            <w:pPr>
              <w:pStyle w:val="Compact"/>
              <w:jc w:val="left"/>
            </w:pPr>
            <w:r>
              <w:t xml:space="preserve">dependent_id, insurance_id, employee_id, name, relationship, dob, nid_passport, membership_no, status, start_date, end_date</w:t>
            </w:r>
          </w:p>
        </w:tc>
        <w:tc>
          <w:p>
            <w:pPr>
              <w:pStyle w:val="Compact"/>
              <w:jc w:val="left"/>
            </w:pPr>
            <w:r>
              <w:t xml:space="preserve">PII L2</w:t>
            </w:r>
          </w:p>
        </w:tc>
      </w:tr>
      <w:tr>
        <w:tc>
          <w:p>
            <w:pPr>
              <w:pStyle w:val="Compact"/>
              <w:jc w:val="left"/>
            </w:pPr>
            <w:r>
              <w:t xml:space="preserve">Asset</w:t>
            </w:r>
          </w:p>
        </w:tc>
        <w:tc>
          <w:p>
            <w:pPr>
              <w:pStyle w:val="Compact"/>
              <w:jc w:val="left"/>
            </w:pPr>
            <w:r>
              <w:t xml:space="preserve">Owned</w:t>
            </w:r>
          </w:p>
        </w:tc>
        <w:tc>
          <w:p>
            <w:pPr>
              <w:pStyle w:val="Compact"/>
              <w:jc w:val="left"/>
            </w:pPr>
            <w:r>
              <w:t xml:space="preserve">asset_id, employee_id, asset_type, part_number, quantity, signed_docs, location, owner, status</w:t>
            </w:r>
          </w:p>
        </w:tc>
        <w:tc>
          <w:p>
            <w:pPr>
              <w:pStyle w:val="Compact"/>
              <w:jc w:val="left"/>
            </w:pPr>
            <w:r>
              <w:t xml:space="preserve">Operational</w:t>
            </w:r>
          </w:p>
        </w:tc>
      </w:tr>
      <w:tr>
        <w:tc>
          <w:p>
            <w:pPr>
              <w:pStyle w:val="Compact"/>
              <w:jc w:val="left"/>
            </w:pPr>
            <w:r>
              <w:t xml:space="preserve">Foreigner Permit</w:t>
            </w:r>
          </w:p>
        </w:tc>
        <w:tc>
          <w:p>
            <w:pPr>
              <w:pStyle w:val="Compact"/>
              <w:jc w:val="left"/>
            </w:pPr>
            <w:r>
              <w:t xml:space="preserve">Owned</w:t>
            </w:r>
          </w:p>
        </w:tc>
        <w:tc>
          <w:p>
            <w:pPr>
              <w:pStyle w:val="Compact"/>
              <w:jc w:val="left"/>
            </w:pPr>
            <w:r>
              <w:t xml:space="preserve">permit_id, employee_id, permit_type (work/residency), permit_number, request_date, issue_date, expiry_date, remaining_days, receipt_copy_status, status</w:t>
            </w:r>
          </w:p>
        </w:tc>
        <w:tc>
          <w:p>
            <w:pPr>
              <w:pStyle w:val="Compact"/>
              <w:jc w:val="left"/>
            </w:pPr>
            <w:r>
              <w:t xml:space="preserve">PII L1</w:t>
            </w:r>
          </w:p>
        </w:tc>
      </w:tr>
      <w:tr>
        <w:tc>
          <w:p>
            <w:pPr>
              <w:pStyle w:val="Compact"/>
              <w:jc w:val="left"/>
            </w:pPr>
            <w:r>
              <w:t xml:space="preserve">Mobile Service</w:t>
            </w:r>
          </w:p>
        </w:tc>
        <w:tc>
          <w:p>
            <w:pPr>
              <w:pStyle w:val="Compact"/>
              <w:jc w:val="left"/>
            </w:pPr>
            <w:r>
              <w:t xml:space="preserve">Owned</w:t>
            </w:r>
          </w:p>
        </w:tc>
        <w:tc>
          <w:p>
            <w:pPr>
              <w:pStyle w:val="Compact"/>
              <w:jc w:val="left"/>
            </w:pPr>
            <w:r>
              <w:t xml:space="preserve">employee_id, provider_name, package_name, monthly_amount, sim_qty, is_client_related</w:t>
            </w:r>
          </w:p>
        </w:tc>
        <w:tc>
          <w:p>
            <w:pPr>
              <w:pStyle w:val="Compact"/>
              <w:jc w:val="left"/>
            </w:pPr>
            <w:r>
              <w:t xml:space="preserve">Operational</w:t>
            </w:r>
          </w:p>
        </w:tc>
      </w:tr>
      <w:tr>
        <w:tc>
          <w:p>
            <w:pPr>
              <w:pStyle w:val="Compact"/>
              <w:jc w:val="left"/>
            </w:pPr>
            <w:r>
              <w:t xml:space="preserve">Department</w:t>
            </w:r>
          </w:p>
        </w:tc>
        <w:tc>
          <w:p>
            <w:pPr>
              <w:pStyle w:val="Compact"/>
              <w:jc w:val="left"/>
            </w:pPr>
            <w:r>
              <w:t xml:space="preserve">Owned</w:t>
            </w:r>
          </w:p>
        </w:tc>
        <w:tc>
          <w:p>
            <w:pPr>
              <w:pStyle w:val="Compact"/>
              <w:jc w:val="left"/>
            </w:pPr>
            <w:r>
              <w:t xml:space="preserve">dept_id, tenant_id, name_ar, name_en, parent_dept_id, cost_centre</w:t>
            </w:r>
          </w:p>
        </w:tc>
        <w:tc>
          <w:p>
            <w:pPr>
              <w:pStyle w:val="Compact"/>
              <w:jc w:val="left"/>
            </w:pPr>
            <w:r>
              <w:t xml:space="preserve">Operational</w:t>
            </w:r>
          </w:p>
        </w:tc>
      </w:tr>
      <w:tr>
        <w:tc>
          <w:p>
            <w:pPr>
              <w:pStyle w:val="Compact"/>
              <w:jc w:val="left"/>
            </w:pPr>
            <w:r>
              <w:t xml:space="preserve">Job Title</w:t>
            </w:r>
          </w:p>
        </w:tc>
        <w:tc>
          <w:p>
            <w:pPr>
              <w:pStyle w:val="Compact"/>
              <w:jc w:val="left"/>
            </w:pPr>
            <w:r>
              <w:t xml:space="preserve">Owned</w:t>
            </w:r>
          </w:p>
        </w:tc>
        <w:tc>
          <w:p>
            <w:pPr>
              <w:pStyle w:val="Compact"/>
              <w:jc w:val="left"/>
            </w:pPr>
            <w:r>
              <w:t xml:space="preserve">job_id, tenant_id, name_ar, name_en, grade_id</w:t>
            </w:r>
          </w:p>
        </w:tc>
        <w:tc>
          <w:p>
            <w:pPr>
              <w:pStyle w:val="Compact"/>
              <w:jc w:val="left"/>
            </w:pPr>
            <w:r>
              <w:t xml:space="preserve">Operational</w:t>
            </w:r>
          </w:p>
        </w:tc>
      </w:tr>
      <w:tr>
        <w:tc>
          <w:p>
            <w:pPr>
              <w:pStyle w:val="Compact"/>
              <w:jc w:val="left"/>
            </w:pPr>
            <w:r>
              <w:t xml:space="preserve">Grade</w:t>
            </w:r>
          </w:p>
        </w:tc>
        <w:tc>
          <w:p>
            <w:pPr>
              <w:pStyle w:val="Compact"/>
              <w:jc w:val="left"/>
            </w:pPr>
            <w:r>
              <w:t xml:space="preserve">Owned</w:t>
            </w:r>
          </w:p>
        </w:tc>
        <w:tc>
          <w:p>
            <w:pPr>
              <w:pStyle w:val="Compact"/>
              <w:jc w:val="left"/>
            </w:pPr>
            <w:r>
              <w:t xml:space="preserve">grade_id, tenant_id, name, level (A/B/C)</w:t>
            </w:r>
          </w:p>
        </w:tc>
        <w:tc>
          <w:p>
            <w:pPr>
              <w:pStyle w:val="Compact"/>
              <w:jc w:val="left"/>
            </w:pPr>
            <w:r>
              <w:t xml:space="preserve">Operational</w:t>
            </w:r>
          </w:p>
        </w:tc>
      </w:tr>
      <w:tr>
        <w:tc>
          <w:p>
            <w:pPr>
              <w:pStyle w:val="Compact"/>
              <w:jc w:val="left"/>
            </w:pPr>
            <w:r>
              <w:t xml:space="preserve">Client Operations</w:t>
            </w:r>
          </w:p>
        </w:tc>
        <w:tc>
          <w:p>
            <w:pPr>
              <w:pStyle w:val="Compact"/>
              <w:jc w:val="left"/>
            </w:pPr>
            <w:r>
              <w:t xml:space="preserve">Derived</w:t>
            </w:r>
          </w:p>
        </w:tc>
        <w:tc>
          <w:p>
            <w:pPr>
              <w:pStyle w:val="Compact"/>
              <w:jc w:val="left"/>
            </w:pPr>
            <w:r>
              <w:t xml:space="preserve">client_tenant_id, total_headcount, si_covered, si_not_insured, foreigners, missing_docs, contracts_expiring, leave_method</w:t>
            </w:r>
          </w:p>
        </w:tc>
        <w:tc>
          <w:p>
            <w:pPr>
              <w:pStyle w:val="Compact"/>
              <w:jc w:val="left"/>
            </w:pPr>
            <w:r>
              <w:t xml:space="preserve">Operational</w:t>
            </w:r>
          </w:p>
        </w:tc>
      </w:tr>
      <w:tr>
        <w:tc>
          <w:p>
            <w:pPr>
              <w:pStyle w:val="Compact"/>
              <w:jc w:val="left"/>
            </w:pPr>
            <w:r>
              <w:t xml:space="preserve">Investigation</w:t>
            </w:r>
          </w:p>
        </w:tc>
        <w:tc>
          <w:p>
            <w:pPr>
              <w:pStyle w:val="Compact"/>
              <w:jc w:val="left"/>
            </w:pPr>
            <w:r>
              <w:t xml:space="preserve">Owned</w:t>
            </w:r>
          </w:p>
        </w:tc>
        <w:tc>
          <w:p>
            <w:pPr>
              <w:pStyle w:val="Compact"/>
              <w:jc w:val="left"/>
            </w:pPr>
            <w:r>
              <w:t xml:space="preserve">investigation_id, employee_id, tenant_id, investigation_date, category, summary, status, outcome, reported_by, closed_at, closed_by, letter_reference, attachments C</w:t>
            </w:r>
          </w:p>
        </w:tc>
        <w:tc>
          <w:p>
            <w:pPr>
              <w:pStyle w:val="Compact"/>
              <w:jc w:val="left"/>
            </w:pPr>
            <w:r>
              <w:t xml:space="preserve">onfidential</w:t>
            </w:r>
          </w:p>
        </w:tc>
      </w:tr>
      <w:tr>
        <w:tc>
          <w:p>
            <w:pPr>
              <w:pStyle w:val="Compact"/>
              <w:jc w:val="left"/>
            </w:pPr>
            <w:r>
              <w:t xml:space="preserve">Military Record</w:t>
            </w:r>
          </w:p>
        </w:tc>
        <w:tc>
          <w:p>
            <w:pPr>
              <w:pStyle w:val="Compact"/>
              <w:jc w:val="left"/>
            </w:pPr>
            <w:r>
              <w:t xml:space="preserve">Owned</w:t>
            </w:r>
          </w:p>
        </w:tc>
        <w:tc>
          <w:p>
            <w:pPr>
              <w:pStyle w:val="Compact"/>
              <w:jc w:val="left"/>
            </w:pPr>
            <w:r>
              <w:t xml:space="preserve">military_id, employee_id, status, certificate_type, certificate_number, issue_date, expiry_date, issuing_authority, applicable (derived from gender+nationality)</w:t>
            </w:r>
          </w:p>
        </w:tc>
        <w:tc>
          <w:p>
            <w:pPr>
              <w:pStyle w:val="Compact"/>
              <w:jc w:val="left"/>
            </w:pPr>
            <w:r>
              <w:t xml:space="preserve">PII L1</w:t>
            </w:r>
          </w:p>
        </w:tc>
      </w:tr>
    </w:tbl>
    <w:p>
      <w:pPr>
        <w:pStyle w:val="Heading2"/>
      </w:pPr>
      <w:bookmarkStart w:id="92" w:name="reference-master-data"/>
      <w:r>
        <w:t xml:space="preserve">11.2 Reference / Master Data</w:t>
      </w:r>
      <w:bookmarkEnd w:id="92"/>
    </w:p>
    <w:p>
      <w:pPr>
        <w:numPr>
          <w:ilvl w:val="0"/>
          <w:numId w:val="1026"/>
        </w:numPr>
      </w:pPr>
      <w:r>
        <w:t xml:space="preserve">Tenant and organisation registry (shared).</w:t>
      </w:r>
    </w:p>
    <w:p>
      <w:pPr>
        <w:numPr>
          <w:ilvl w:val="0"/>
          <w:numId w:val="1026"/>
        </w:numPr>
      </w:pPr>
      <w:r>
        <w:t xml:space="preserve">Department, job title, grade, cost centre (tenant-scoped).</w:t>
      </w:r>
    </w:p>
    <w:p>
      <w:pPr>
        <w:numPr>
          <w:ilvl w:val="0"/>
          <w:numId w:val="1026"/>
        </w:numPr>
      </w:pPr>
      <w:r>
        <w:t xml:space="preserve">Region, Governorate (27-code Egyptian picklist, Arabic + English labels), Program lookup tables.</w:t>
      </w:r>
    </w:p>
    <w:p>
      <w:pPr>
        <w:numPr>
          <w:ilvl w:val="0"/>
          <w:numId w:val="1026"/>
        </w:numPr>
      </w:pPr>
      <w:r>
        <w:t xml:space="preserve">Egyptian public holiday calendar.</w:t>
      </w:r>
    </w:p>
    <w:p>
      <w:pPr>
        <w:numPr>
          <w:ilvl w:val="0"/>
          <w:numId w:val="1026"/>
        </w:numPr>
      </w:pPr>
      <w:r>
        <w:t xml:space="preserve">Tax brackets and SI ceilings (version-controlled, effective-dated).</w:t>
      </w:r>
    </w:p>
    <w:p>
      <w:pPr>
        <w:numPr>
          <w:ilvl w:val="0"/>
          <w:numId w:val="1026"/>
        </w:numPr>
      </w:pPr>
      <w:r>
        <w:t xml:space="preserve">Document types and expiry rules.</w:t>
      </w:r>
    </w:p>
    <w:p>
      <w:pPr>
        <w:numPr>
          <w:ilvl w:val="0"/>
          <w:numId w:val="1026"/>
        </w:numPr>
      </w:pPr>
      <w:r>
        <w:t xml:space="preserve">Leave types and entitlement rules. Catalogue (v4-aligned) includes:</w:t>
      </w:r>
      <w:r>
        <w:t xml:space="preserve"> </w:t>
      </w:r>
      <w:r>
        <w:t xml:space="preserve">Annual, Casual, Sick, Unauthorized, Mourning, Honoring Mission,</w:t>
      </w:r>
      <w:r>
        <w:t xml:space="preserve"> </w:t>
      </w:r>
      <w:r>
        <w:t xml:space="preserve">Memorial Mission, Maternity, Vacation Permit, Hajj, Unpaid,</w:t>
      </w:r>
      <w:r>
        <w:t xml:space="preserve"> </w:t>
      </w:r>
      <w:r>
        <w:t xml:space="preserve">Emergency, Study, Bereavement. Each carries paid/unpaid, balance</w:t>
      </w:r>
      <w:r>
        <w:t xml:space="preserve"> </w:t>
      </w:r>
      <w:r>
        <w:t xml:space="preserve">impact, and approval route attributes.</w:t>
      </w:r>
    </w:p>
    <w:p>
      <w:pPr>
        <w:numPr>
          <w:ilvl w:val="0"/>
          <w:numId w:val="1026"/>
        </w:numPr>
      </w:pPr>
      <w:r>
        <w:t xml:space="preserve">Salary component types.</w:t>
      </w:r>
    </w:p>
    <w:p>
      <w:pPr>
        <w:numPr>
          <w:ilvl w:val="0"/>
          <w:numId w:val="1026"/>
        </w:numPr>
      </w:pPr>
      <w:r>
        <w:t xml:space="preserve">Bank name lookup (QNB, CIB, NBE, etc.).</w:t>
      </w:r>
    </w:p>
    <w:p>
      <w:pPr>
        <w:numPr>
          <w:ilvl w:val="0"/>
          <w:numId w:val="1026"/>
        </w:numPr>
      </w:pPr>
      <w:r>
        <w:t xml:space="preserve">Insurance company and plan lookup.</w:t>
      </w:r>
    </w:p>
    <w:p>
      <w:pPr>
        <w:numPr>
          <w:ilvl w:val="0"/>
          <w:numId w:val="1026"/>
        </w:numPr>
      </w:pPr>
      <w:r>
        <w:t xml:space="preserve">Asset type catalogue.</w:t>
      </w:r>
    </w:p>
    <w:p>
      <w:pPr>
        <w:numPr>
          <w:ilvl w:val="0"/>
          <w:numId w:val="1026"/>
        </w:numPr>
      </w:pPr>
      <w:r>
        <w:t xml:space="preserve">Employee status values.</w:t>
      </w:r>
    </w:p>
    <w:p>
      <w:pPr>
        <w:numPr>
          <w:ilvl w:val="0"/>
          <w:numId w:val="1026"/>
        </w:numPr>
      </w:pPr>
      <w:r>
        <w:t xml:space="preserve">SI status values.</w:t>
      </w:r>
    </w:p>
    <w:p>
      <w:pPr>
        <w:numPr>
          <w:ilvl w:val="0"/>
          <w:numId w:val="1026"/>
        </w:numPr>
      </w:pPr>
      <w:r>
        <w:t xml:space="preserve">Investigation categories (Late / Absence / Misconduct / Policy</w:t>
      </w:r>
      <w:r>
        <w:t xml:space="preserve"> </w:t>
      </w:r>
      <w:r>
        <w:t xml:space="preserve">Breach / Other) and status values (Open / Under Review / Closed).</w:t>
      </w:r>
    </w:p>
    <w:p>
      <w:pPr>
        <w:numPr>
          <w:ilvl w:val="0"/>
          <w:numId w:val="1026"/>
        </w:numPr>
      </w:pPr>
      <w:r>
        <w:t xml:space="preserve">Military Service statuses (Exempted / Postponed / Completed / Not</w:t>
      </w:r>
      <w:r>
        <w:t xml:space="preserve"> </w:t>
      </w:r>
      <w:r>
        <w:t xml:space="preserve">Applicable) and certificate types (Form 6 Military / Postponement</w:t>
      </w:r>
      <w:r>
        <w:t xml:space="preserve"> </w:t>
      </w:r>
      <w:r>
        <w:t xml:space="preserve">Letter / Exemption Certificate / Final Discharge).</w:t>
      </w:r>
    </w:p>
    <w:p>
      <w:pPr>
        <w:numPr>
          <w:ilvl w:val="0"/>
          <w:numId w:val="1026"/>
        </w:numPr>
      </w:pPr>
      <w:r>
        <w:t xml:space="preserve">Health Card Status at Exit values (Returned / Not Returned / Not</w:t>
      </w:r>
      <w:r>
        <w:t xml:space="preserve"> </w:t>
      </w:r>
      <w:r>
        <w:t xml:space="preserve">Issued / N-A).</w:t>
      </w:r>
    </w:p>
    <w:p>
      <w:pPr>
        <w:pStyle w:val="Heading2"/>
      </w:pPr>
      <w:bookmarkStart w:id="93" w:name="data-quality-rules"/>
      <w:r>
        <w:t xml:space="preserve">11.3 Data Quality Rules</w:t>
      </w:r>
      <w:bookmarkEnd w:id="93"/>
    </w:p>
    <w:p>
      <w:pPr>
        <w:numPr>
          <w:ilvl w:val="0"/>
          <w:numId w:val="1027"/>
        </w:numPr>
      </w:pPr>
      <w:r>
        <w:t xml:space="preserve">Mandatory fields must be non-null before record submission.</w:t>
      </w:r>
    </w:p>
    <w:p>
      <w:pPr>
        <w:numPr>
          <w:ilvl w:val="0"/>
          <w:numId w:val="1027"/>
        </w:numPr>
      </w:pPr>
      <w:r>
        <w:t xml:space="preserve">Unique constraints enforced at the database layer: NID per tenant,</w:t>
      </w:r>
      <w:r>
        <w:t xml:space="preserve"> </w:t>
      </w:r>
      <w:r>
        <w:t xml:space="preserve">Egybell Code globally, SI Number per tenant.</w:t>
      </w:r>
    </w:p>
    <w:p>
      <w:pPr>
        <w:numPr>
          <w:ilvl w:val="0"/>
          <w:numId w:val="1027"/>
        </w:numPr>
      </w:pPr>
      <w:r>
        <w:t xml:space="preserve">All records carry created_by, created_at, updated_by, updated_at</w:t>
      </w:r>
      <w:r>
        <w:t xml:space="preserve"> </w:t>
      </w:r>
      <w:r>
        <w:t xml:space="preserve">and tenant_id columns.</w:t>
      </w:r>
    </w:p>
    <w:p>
      <w:pPr>
        <w:numPr>
          <w:ilvl w:val="0"/>
          <w:numId w:val="1027"/>
        </w:numPr>
      </w:pPr>
      <w:r>
        <w:t xml:space="preserve">Soft-delete preferred over hard-delete; hard-delete only permitted</w:t>
      </w:r>
      <w:r>
        <w:t xml:space="preserve"> </w:t>
      </w:r>
      <w:r>
        <w:t xml:space="preserve">via PDPL DSR workflow.</w:t>
      </w:r>
    </w:p>
    <w:p>
      <w:pPr>
        <w:numPr>
          <w:ilvl w:val="0"/>
          <w:numId w:val="1027"/>
        </w:numPr>
      </w:pPr>
      <w:r>
        <w:t xml:space="preserve">Bilingual fields must accept Arabic and English; at least one</w:t>
      </w:r>
      <w:r>
        <w:t xml:space="preserve"> </w:t>
      </w:r>
      <w:r>
        <w:t xml:space="preserve">language is mandatory.</w:t>
      </w:r>
    </w:p>
    <w:p>
      <w:pPr>
        <w:numPr>
          <w:ilvl w:val="0"/>
          <w:numId w:val="1027"/>
        </w:numPr>
      </w:pPr>
      <w:r>
        <w:t xml:space="preserve">Computed fields (age, days_remaining, net_salary, gross_salary)</w:t>
      </w:r>
      <w:r>
        <w:t xml:space="preserve"> </w:t>
      </w:r>
      <w:r>
        <w:t xml:space="preserve">are recalculated on every relevant change.</w:t>
      </w:r>
    </w:p>
    <w:p>
      <w:pPr>
        <w:numPr>
          <w:ilvl w:val="0"/>
          <w:numId w:val="1027"/>
        </w:numPr>
      </w:pPr>
      <w:r>
        <w:t xml:space="preserve">Bank account IBAN must pass MOD-97 validation for Egyptian bank</w:t>
      </w:r>
      <w:r>
        <w:t xml:space="preserve"> </w:t>
      </w:r>
      <w:r>
        <w:t xml:space="preserve">accounts.</w:t>
      </w:r>
    </w:p>
    <w:p>
      <w:pPr>
        <w:pStyle w:val="Heading2"/>
      </w:pPr>
      <w:bookmarkStart w:id="94" w:name="data-retention"/>
      <w:r>
        <w:t xml:space="preserve">11.4 Data Retention</w:t>
      </w:r>
      <w:bookmarkEnd w:id="94"/>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Data Class</w:t>
            </w:r>
          </w:p>
        </w:tc>
        <w:tc>
          <w:tcPr>
            <w:tcBorders>
              <w:bottom w:val="single"/>
            </w:tcBorders>
            <w:vAlign w:val="bottom"/>
          </w:tcPr>
          <w:p>
            <w:pPr>
              <w:pStyle w:val="Compact"/>
              <w:jc w:val="left"/>
            </w:pPr>
            <w:r>
              <w:rPr>
                <w:b/>
              </w:rPr>
              <w:t xml:space="preserve">Retention</w:t>
            </w:r>
          </w:p>
        </w:tc>
        <w:tc>
          <w:tcPr>
            <w:tcBorders>
              <w:bottom w:val="single"/>
            </w:tcBorders>
            <w:vAlign w:val="bottom"/>
          </w:tcPr>
          <w:p>
            <w:pPr>
              <w:pStyle w:val="Compact"/>
              <w:jc w:val="left"/>
            </w:pPr>
            <w:r>
              <w:rPr>
                <w:b/>
              </w:rPr>
              <w:t xml:space="preserve">Basis</w:t>
            </w:r>
          </w:p>
        </w:tc>
      </w:tr>
      <w:tr>
        <w:tc>
          <w:p>
            <w:pPr>
              <w:pStyle w:val="Compact"/>
              <w:jc w:val="left"/>
            </w:pPr>
            <w:r>
              <w:t xml:space="preserve">Active employee records</w:t>
            </w:r>
          </w:p>
        </w:tc>
        <w:tc>
          <w:p>
            <w:pPr>
              <w:pStyle w:val="Compact"/>
              <w:jc w:val="left"/>
            </w:pPr>
            <w:r>
              <w:t xml:space="preserve">Duration of employment + 7 years</w:t>
            </w:r>
          </w:p>
        </w:tc>
        <w:tc>
          <w:p>
            <w:pPr>
              <w:pStyle w:val="Compact"/>
              <w:jc w:val="left"/>
            </w:pPr>
            <w:r>
              <w:t xml:space="preserve">Labor Law 12/2003</w:t>
            </w:r>
          </w:p>
        </w:tc>
      </w:tr>
      <w:tr>
        <w:tc>
          <w:p>
            <w:pPr>
              <w:pStyle w:val="Compact"/>
              <w:jc w:val="left"/>
            </w:pPr>
            <w:r>
              <w:t xml:space="preserve">Payroll records</w:t>
            </w:r>
          </w:p>
        </w:tc>
        <w:tc>
          <w:p>
            <w:pPr>
              <w:pStyle w:val="Compact"/>
              <w:jc w:val="left"/>
            </w:pPr>
            <w:r>
              <w:t xml:space="preserve">7 years</w:t>
            </w:r>
          </w:p>
        </w:tc>
        <w:tc>
          <w:p>
            <w:pPr>
              <w:pStyle w:val="Compact"/>
              <w:jc w:val="left"/>
            </w:pPr>
            <w:r>
              <w:t xml:space="preserve">PIT Law 91/2005</w:t>
            </w:r>
          </w:p>
        </w:tc>
      </w:tr>
      <w:tr>
        <w:tc>
          <w:p>
            <w:pPr>
              <w:pStyle w:val="Compact"/>
              <w:jc w:val="left"/>
            </w:pPr>
            <w:r>
              <w:t xml:space="preserve">Social insurance records (Form 1/6)</w:t>
            </w:r>
          </w:p>
        </w:tc>
        <w:tc>
          <w:p>
            <w:pPr>
              <w:pStyle w:val="Compact"/>
              <w:jc w:val="left"/>
            </w:pPr>
            <w:r>
              <w:t xml:space="preserve">7 years</w:t>
            </w:r>
          </w:p>
        </w:tc>
        <w:tc>
          <w:p>
            <w:pPr>
              <w:pStyle w:val="Compact"/>
              <w:jc w:val="left"/>
            </w:pPr>
            <w:r>
              <w:t xml:space="preserve">SI Law 148/2019</w:t>
            </w:r>
          </w:p>
        </w:tc>
      </w:tr>
      <w:tr>
        <w:tc>
          <w:p>
            <w:pPr>
              <w:pStyle w:val="Compact"/>
              <w:jc w:val="left"/>
            </w:pPr>
            <w:r>
              <w:t xml:space="preserve">Contract history</w:t>
            </w:r>
          </w:p>
        </w:tc>
        <w:tc>
          <w:p>
            <w:pPr>
              <w:pStyle w:val="Compact"/>
              <w:jc w:val="left"/>
            </w:pPr>
            <w:r>
              <w:t xml:space="preserve">7 years after contract end</w:t>
            </w:r>
          </w:p>
        </w:tc>
        <w:tc>
          <w:p>
            <w:pPr>
              <w:pStyle w:val="Compact"/>
              <w:jc w:val="left"/>
            </w:pPr>
            <w:r>
              <w:t xml:space="preserve">Labor Law 12/2003</w:t>
            </w:r>
          </w:p>
        </w:tc>
      </w:tr>
      <w:tr>
        <w:tc>
          <w:p>
            <w:pPr>
              <w:pStyle w:val="Compact"/>
              <w:jc w:val="left"/>
            </w:pPr>
            <w:r>
              <w:t xml:space="preserve">Medical insurance records</w:t>
            </w:r>
          </w:p>
        </w:tc>
        <w:tc>
          <w:p>
            <w:pPr>
              <w:pStyle w:val="Compact"/>
              <w:jc w:val="left"/>
            </w:pPr>
            <w:r>
              <w:t xml:space="preserve">5 years after coverage end</w:t>
            </w:r>
          </w:p>
        </w:tc>
        <w:tc>
          <w:p>
            <w:pPr>
              <w:pStyle w:val="Compact"/>
              <w:jc w:val="left"/>
            </w:pPr>
            <w:r>
              <w:t xml:space="preserve">Operational</w:t>
            </w:r>
          </w:p>
        </w:tc>
      </w:tr>
      <w:tr>
        <w:tc>
          <w:p>
            <w:pPr>
              <w:pStyle w:val="Compact"/>
              <w:jc w:val="left"/>
            </w:pPr>
            <w:r>
              <w:t xml:space="preserve">Audit logs</w:t>
            </w:r>
          </w:p>
        </w:tc>
        <w:tc>
          <w:p>
            <w:pPr>
              <w:pStyle w:val="Compact"/>
              <w:jc w:val="left"/>
            </w:pPr>
            <w:r>
              <w:t xml:space="preserve">7 years</w:t>
            </w:r>
          </w:p>
        </w:tc>
        <w:tc>
          <w:p>
            <w:pPr>
              <w:pStyle w:val="Compact"/>
              <w:jc w:val="left"/>
            </w:pPr>
            <w:r>
              <w:t xml:space="preserve">PDPL 151/2020</w:t>
            </w:r>
          </w:p>
        </w:tc>
      </w:tr>
      <w:tr>
        <w:tc>
          <w:p>
            <w:pPr>
              <w:pStyle w:val="Compact"/>
              <w:jc w:val="left"/>
            </w:pPr>
            <w:r>
              <w:t xml:space="preserve">Candidate records (rejected)</w:t>
            </w:r>
          </w:p>
        </w:tc>
        <w:tc>
          <w:p>
            <w:pPr>
              <w:pStyle w:val="Compact"/>
              <w:jc w:val="left"/>
            </w:pPr>
            <w:r>
              <w:t xml:space="preserve">24 months</w:t>
            </w:r>
          </w:p>
        </w:tc>
        <w:tc>
          <w:p>
            <w:pPr>
              <w:pStyle w:val="Compact"/>
              <w:jc w:val="left"/>
            </w:pPr>
            <w:r>
              <w:t xml:space="preserve">PDPL &amp; candidate consent</w:t>
            </w:r>
          </w:p>
        </w:tc>
      </w:tr>
      <w:tr>
        <w:tc>
          <w:p>
            <w:pPr>
              <w:pStyle w:val="Compact"/>
              <w:jc w:val="left"/>
            </w:pPr>
            <w:r>
              <w:t xml:space="preserve">System telemetry / logs</w:t>
            </w:r>
          </w:p>
        </w:tc>
        <w:tc>
          <w:p>
            <w:pPr>
              <w:pStyle w:val="Compact"/>
              <w:jc w:val="left"/>
            </w:pPr>
            <w:r>
              <w:t xml:space="preserve">13 months</w:t>
            </w:r>
          </w:p>
        </w:tc>
        <w:tc>
          <w:p>
            <w:pPr>
              <w:pStyle w:val="Compact"/>
              <w:jc w:val="left"/>
            </w:pPr>
            <w:r>
              <w:t xml:space="preserve">Operational</w:t>
            </w:r>
          </w:p>
        </w:tc>
      </w:tr>
    </w:tbl>
    <w:p>
      <w:pPr>
        <w:pStyle w:val="Heading1"/>
      </w:pPr>
      <w:bookmarkStart w:id="95" w:name="integration-requirements"/>
      <w:r>
        <w:t xml:space="preserve">12. Integration Requirements</w:t>
      </w:r>
      <w:bookmarkEnd w:id="95"/>
    </w:p>
    <w:p>
      <w:pPr>
        <w:pStyle w:val="Heading2"/>
      </w:pPr>
      <w:bookmarkStart w:id="96" w:name="internal-integrations-praxion-to-praxion"/>
      <w:r>
        <w:t xml:space="preserve">12.1 Internal Integrations (Praxion-to-Praxion)</w:t>
      </w:r>
      <w:bookmarkEnd w:id="96"/>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Partner Module</w:t>
            </w:r>
          </w:p>
        </w:tc>
        <w:tc>
          <w:tcPr>
            <w:tcBorders>
              <w:bottom w:val="single"/>
            </w:tcBorders>
            <w:vAlign w:val="bottom"/>
          </w:tcPr>
          <w:p>
            <w:pPr>
              <w:pStyle w:val="Compact"/>
              <w:jc w:val="left"/>
            </w:pPr>
            <w:r>
              <w:rPr>
                <w:b/>
              </w:rPr>
              <w:t xml:space="preserve">Direction</w:t>
            </w:r>
          </w:p>
        </w:tc>
        <w:tc>
          <w:tcPr>
            <w:tcBorders>
              <w:bottom w:val="single"/>
            </w:tcBorders>
            <w:vAlign w:val="bottom"/>
          </w:tcPr>
          <w:p>
            <w:pPr>
              <w:pStyle w:val="Compact"/>
              <w:jc w:val="left"/>
            </w:pPr>
            <w:r>
              <w:rPr>
                <w:b/>
              </w:rPr>
              <w:t xml:space="preserve">Transport</w:t>
            </w:r>
          </w:p>
        </w:tc>
        <w:tc>
          <w:tcPr>
            <w:tcBorders>
              <w:bottom w:val="single"/>
            </w:tcBorders>
            <w:vAlign w:val="bottom"/>
          </w:tcPr>
          <w:p>
            <w:pPr>
              <w:pStyle w:val="Compact"/>
              <w:jc w:val="left"/>
            </w:pPr>
            <w:r>
              <w:rPr>
                <w:b/>
              </w:rPr>
              <w:t xml:space="preserve">Purpose</w:t>
            </w:r>
          </w:p>
        </w:tc>
      </w:tr>
      <w:tr>
        <w:tc>
          <w:p>
            <w:pPr>
              <w:pStyle w:val="Compact"/>
              <w:jc w:val="left"/>
            </w:pPr>
            <w:r>
              <w:t xml:space="preserve">Recruitment (M2)</w:t>
            </w:r>
          </w:p>
        </w:tc>
        <w:tc>
          <w:p>
            <w:pPr>
              <w:pStyle w:val="Compact"/>
              <w:jc w:val="left"/>
            </w:pPr>
            <w:r>
              <w:t xml:space="preserve">In</w:t>
            </w:r>
          </w:p>
        </w:tc>
        <w:tc>
          <w:p>
            <w:pPr>
              <w:pStyle w:val="Compact"/>
              <w:jc w:val="left"/>
            </w:pPr>
            <w:r>
              <w:t xml:space="preserve">Event</w:t>
            </w:r>
          </w:p>
        </w:tc>
        <w:tc>
          <w:p>
            <w:pPr>
              <w:pStyle w:val="Compact"/>
              <w:jc w:val="left"/>
            </w:pPr>
            <w:r>
              <w:t xml:space="preserve">New hire converts to employee record</w:t>
            </w:r>
          </w:p>
        </w:tc>
      </w:tr>
      <w:tr>
        <w:tc>
          <w:p>
            <w:pPr>
              <w:pStyle w:val="Compact"/>
              <w:jc w:val="left"/>
            </w:pPr>
            <w:r>
              <w:t xml:space="preserve">Onboarding (M3)</w:t>
            </w:r>
          </w:p>
        </w:tc>
        <w:tc>
          <w:p>
            <w:pPr>
              <w:pStyle w:val="Compact"/>
              <w:jc w:val="left"/>
            </w:pPr>
            <w:r>
              <w:t xml:space="preserve">Out</w:t>
            </w:r>
          </w:p>
        </w:tc>
        <w:tc>
          <w:p>
            <w:pPr>
              <w:pStyle w:val="Compact"/>
              <w:jc w:val="left"/>
            </w:pPr>
            <w:r>
              <w:t xml:space="preserve">Event</w:t>
            </w:r>
          </w:p>
        </w:tc>
        <w:tc>
          <w:p>
            <w:pPr>
              <w:pStyle w:val="Compact"/>
              <w:jc w:val="left"/>
            </w:pPr>
            <w:r>
              <w:t xml:space="preserve">Terminate/transfer drives offboarding/reassignment workflow</w:t>
            </w:r>
          </w:p>
        </w:tc>
      </w:tr>
      <w:tr>
        <w:tc>
          <w:p>
            <w:pPr>
              <w:pStyle w:val="Compact"/>
              <w:jc w:val="left"/>
            </w:pPr>
            <w:r>
              <w:t xml:space="preserve">Payroll (M6)</w:t>
            </w:r>
          </w:p>
        </w:tc>
        <w:tc>
          <w:p>
            <w:pPr>
              <w:pStyle w:val="Compact"/>
              <w:jc w:val="left"/>
            </w:pPr>
            <w:r>
              <w:t xml:space="preserve">Out</w:t>
            </w:r>
          </w:p>
        </w:tc>
        <w:tc>
          <w:p>
            <w:pPr>
              <w:pStyle w:val="Compact"/>
              <w:jc w:val="left"/>
            </w:pPr>
            <w:r>
              <w:t xml:space="preserve">Event</w:t>
            </w:r>
          </w:p>
        </w:tc>
        <w:tc>
          <w:p>
            <w:pPr>
              <w:pStyle w:val="Compact"/>
              <w:jc w:val="left"/>
            </w:pPr>
            <w:r>
              <w:t xml:space="preserve">Status and compensation changes drive payroll recalculation; salary breakdown feeds payroll components</w:t>
            </w:r>
          </w:p>
        </w:tc>
      </w:tr>
      <w:tr>
        <w:tc>
          <w:p>
            <w:pPr>
              <w:pStyle w:val="Compact"/>
              <w:jc w:val="left"/>
            </w:pPr>
            <w:r>
              <w:t xml:space="preserve">Benefits (M7)</w:t>
            </w:r>
          </w:p>
        </w:tc>
        <w:tc>
          <w:p>
            <w:pPr>
              <w:pStyle w:val="Compact"/>
              <w:jc w:val="left"/>
            </w:pPr>
            <w:r>
              <w:t xml:space="preserve">Out</w:t>
            </w:r>
          </w:p>
        </w:tc>
        <w:tc>
          <w:p>
            <w:pPr>
              <w:pStyle w:val="Compact"/>
              <w:jc w:val="left"/>
            </w:pPr>
            <w:r>
              <w:t xml:space="preserve">Event</w:t>
            </w:r>
          </w:p>
        </w:tc>
        <w:tc>
          <w:p>
            <w:pPr>
              <w:pStyle w:val="Compact"/>
              <w:jc w:val="left"/>
            </w:pPr>
            <w:r>
              <w:t xml:space="preserve">Insurance enrollment data feeds benefits administration; eligibility updates</w:t>
            </w:r>
          </w:p>
        </w:tc>
      </w:tr>
      <w:tr>
        <w:tc>
          <w:p>
            <w:pPr>
              <w:pStyle w:val="Compact"/>
              <w:jc w:val="left"/>
            </w:pPr>
            <w:r>
              <w:t xml:space="preserve">Performance (M4)</w:t>
            </w:r>
          </w:p>
        </w:tc>
        <w:tc>
          <w:p>
            <w:pPr>
              <w:pStyle w:val="Compact"/>
              <w:jc w:val="left"/>
            </w:pPr>
            <w:r>
              <w:t xml:space="preserve">Out</w:t>
            </w:r>
          </w:p>
        </w:tc>
        <w:tc>
          <w:p>
            <w:pPr>
              <w:pStyle w:val="Compact"/>
              <w:jc w:val="left"/>
            </w:pPr>
            <w:r>
              <w:t xml:space="preserve">API</w:t>
            </w:r>
          </w:p>
        </w:tc>
        <w:tc>
          <w:p>
            <w:pPr>
              <w:pStyle w:val="Compact"/>
              <w:jc w:val="left"/>
            </w:pPr>
            <w:r>
              <w:t xml:space="preserve">Reviewee/reviewer lookups</w:t>
            </w:r>
          </w:p>
        </w:tc>
      </w:tr>
      <w:tr>
        <w:tc>
          <w:p>
            <w:pPr>
              <w:pStyle w:val="Compact"/>
              <w:jc w:val="left"/>
            </w:pPr>
            <w:r>
              <w:t xml:space="preserve">LMS (M5)</w:t>
            </w:r>
          </w:p>
        </w:tc>
        <w:tc>
          <w:p>
            <w:pPr>
              <w:pStyle w:val="Compact"/>
              <w:jc w:val="left"/>
            </w:pPr>
            <w:r>
              <w:t xml:space="preserve">Out</w:t>
            </w:r>
          </w:p>
        </w:tc>
        <w:tc>
          <w:p>
            <w:pPr>
              <w:pStyle w:val="Compact"/>
              <w:jc w:val="left"/>
            </w:pPr>
            <w:r>
              <w:t xml:space="preserve">API</w:t>
            </w:r>
          </w:p>
        </w:tc>
        <w:tc>
          <w:p>
            <w:pPr>
              <w:pStyle w:val="Compact"/>
              <w:jc w:val="left"/>
            </w:pPr>
            <w:r>
              <w:t xml:space="preserve">Learner registry</w:t>
            </w:r>
          </w:p>
        </w:tc>
      </w:tr>
      <w:tr>
        <w:tc>
          <w:p>
            <w:pPr>
              <w:pStyle w:val="Compact"/>
              <w:jc w:val="left"/>
            </w:pPr>
            <w:r>
              <w:t xml:space="preserve">Analytics (M9)</w:t>
            </w:r>
          </w:p>
        </w:tc>
        <w:tc>
          <w:p>
            <w:pPr>
              <w:pStyle w:val="Compact"/>
              <w:jc w:val="left"/>
            </w:pPr>
            <w:r>
              <w:t xml:space="preserve">Out</w:t>
            </w:r>
          </w:p>
        </w:tc>
        <w:tc>
          <w:p>
            <w:pPr>
              <w:pStyle w:val="Compact"/>
              <w:jc w:val="left"/>
            </w:pPr>
            <w:r>
              <w:t xml:space="preserve">CDC</w:t>
            </w:r>
          </w:p>
        </w:tc>
        <w:tc>
          <w:p>
            <w:pPr>
              <w:pStyle w:val="Compact"/>
              <w:jc w:val="left"/>
            </w:pPr>
            <w:r>
              <w:t xml:space="preserve">Canonical facts for HR reporting including SI, contracts, leave</w:t>
            </w:r>
          </w:p>
        </w:tc>
      </w:tr>
      <w:tr>
        <w:tc>
          <w:p>
            <w:pPr>
              <w:pStyle w:val="Compact"/>
              <w:jc w:val="left"/>
            </w:pPr>
            <w:r>
              <w:t xml:space="preserve">System Admin (M10)</w:t>
            </w:r>
          </w:p>
        </w:tc>
        <w:tc>
          <w:p>
            <w:pPr>
              <w:pStyle w:val="Compact"/>
              <w:jc w:val="left"/>
            </w:pPr>
            <w:r>
              <w:t xml:space="preserve">Both</w:t>
            </w:r>
          </w:p>
        </w:tc>
        <w:tc>
          <w:p>
            <w:pPr>
              <w:pStyle w:val="Compact"/>
              <w:jc w:val="left"/>
            </w:pPr>
            <w:r>
              <w:t xml:space="preserve">API</w:t>
            </w:r>
          </w:p>
        </w:tc>
        <w:tc>
          <w:p>
            <w:pPr>
              <w:pStyle w:val="Compact"/>
              <w:jc w:val="left"/>
            </w:pPr>
            <w:r>
              <w:t xml:space="preserve">User provisioning, role sync, access revocation</w:t>
            </w:r>
          </w:p>
        </w:tc>
      </w:tr>
      <w:tr>
        <w:tc>
          <w:p>
            <w:pPr>
              <w:pStyle w:val="Compact"/>
              <w:jc w:val="left"/>
            </w:pPr>
            <w:r>
              <w:t xml:space="preserve">Client Portal (M12)</w:t>
            </w:r>
          </w:p>
        </w:tc>
        <w:tc>
          <w:p>
            <w:pPr>
              <w:pStyle w:val="Compact"/>
              <w:jc w:val="left"/>
            </w:pPr>
            <w:r>
              <w:t xml:space="preserve">Out</w:t>
            </w:r>
          </w:p>
        </w:tc>
        <w:tc>
          <w:p>
            <w:pPr>
              <w:pStyle w:val="Compact"/>
              <w:jc w:val="left"/>
            </w:pPr>
            <w:r>
              <w:t xml:space="preserve">API</w:t>
            </w:r>
          </w:p>
        </w:tc>
        <w:tc>
          <w:p>
            <w:pPr>
              <w:pStyle w:val="Compact"/>
              <w:jc w:val="left"/>
            </w:pPr>
            <w:r>
              <w:t xml:space="preserve">Tenant configuration, projected employee counts</w:t>
            </w:r>
          </w:p>
        </w:tc>
      </w:tr>
    </w:tbl>
    <w:p>
      <w:pPr>
        <w:pStyle w:val="Heading2"/>
      </w:pPr>
      <w:bookmarkStart w:id="97" w:name="external-integrations"/>
      <w:r>
        <w:t xml:space="preserve">12.2 External Integrations</w:t>
      </w:r>
      <w:bookmarkEnd w:id="97"/>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External System</w:t>
            </w:r>
          </w:p>
        </w:tc>
        <w:tc>
          <w:tcPr>
            <w:tcBorders>
              <w:bottom w:val="single"/>
            </w:tcBorders>
            <w:vAlign w:val="bottom"/>
          </w:tcPr>
          <w:p>
            <w:pPr>
              <w:pStyle w:val="Compact"/>
              <w:jc w:val="left"/>
            </w:pPr>
            <w:r>
              <w:rPr>
                <w:b/>
              </w:rPr>
              <w:t xml:space="preserve">Direction</w:t>
            </w:r>
          </w:p>
        </w:tc>
        <w:tc>
          <w:tcPr>
            <w:tcBorders>
              <w:bottom w:val="single"/>
            </w:tcBorders>
            <w:vAlign w:val="bottom"/>
          </w:tcPr>
          <w:p>
            <w:pPr>
              <w:pStyle w:val="Compact"/>
              <w:jc w:val="left"/>
            </w:pPr>
            <w:r>
              <w:rPr>
                <w:b/>
              </w:rPr>
              <w:t xml:space="preserve">Transport</w:t>
            </w:r>
          </w:p>
        </w:tc>
        <w:tc>
          <w:tcPr>
            <w:tcBorders>
              <w:bottom w:val="single"/>
            </w:tcBorders>
            <w:vAlign w:val="bottom"/>
          </w:tcPr>
          <w:p>
            <w:pPr>
              <w:pStyle w:val="Compact"/>
              <w:jc w:val="left"/>
            </w:pPr>
            <w:r>
              <w:rPr>
                <w:b/>
              </w:rPr>
              <w:t xml:space="preserve">Purpose</w:t>
            </w:r>
          </w:p>
        </w:tc>
      </w:tr>
      <w:tr>
        <w:tc>
          <w:p>
            <w:pPr>
              <w:pStyle w:val="Compact"/>
              <w:jc w:val="left"/>
            </w:pPr>
            <w:r>
              <w:t xml:space="preserve">e-Signature provider</w:t>
            </w:r>
          </w:p>
        </w:tc>
        <w:tc>
          <w:p>
            <w:pPr>
              <w:pStyle w:val="Compact"/>
              <w:jc w:val="left"/>
            </w:pPr>
            <w:r>
              <w:t xml:space="preserve">Out</w:t>
            </w:r>
          </w:p>
        </w:tc>
        <w:tc>
          <w:p>
            <w:pPr>
              <w:pStyle w:val="Compact"/>
              <w:jc w:val="left"/>
            </w:pPr>
            <w:r>
              <w:t xml:space="preserve">REST</w:t>
            </w:r>
          </w:p>
        </w:tc>
        <w:tc>
          <w:p>
            <w:pPr>
              <w:pStyle w:val="Compact"/>
              <w:jc w:val="left"/>
            </w:pPr>
            <w:r>
              <w:t xml:space="preserve">Letters, documents, offers</w:t>
            </w:r>
          </w:p>
        </w:tc>
      </w:tr>
      <w:tr>
        <w:tc>
          <w:p>
            <w:pPr>
              <w:pStyle w:val="Compact"/>
              <w:jc w:val="left"/>
            </w:pPr>
            <w:r>
              <w:t xml:space="preserve">SMS gateway</w:t>
            </w:r>
          </w:p>
        </w:tc>
        <w:tc>
          <w:p>
            <w:pPr>
              <w:pStyle w:val="Compact"/>
              <w:jc w:val="left"/>
            </w:pPr>
            <w:r>
              <w:t xml:space="preserve">Out</w:t>
            </w:r>
          </w:p>
        </w:tc>
        <w:tc>
          <w:p>
            <w:pPr>
              <w:pStyle w:val="Compact"/>
              <w:jc w:val="left"/>
            </w:pPr>
            <w:r>
              <w:t xml:space="preserve">REST</w:t>
            </w:r>
          </w:p>
        </w:tc>
        <w:tc>
          <w:p>
            <w:pPr>
              <w:pStyle w:val="Compact"/>
              <w:jc w:val="left"/>
            </w:pPr>
            <w:r>
              <w:t xml:space="preserve">Document expiry alerts, leave notifications, contract renewal alerts</w:t>
            </w:r>
          </w:p>
        </w:tc>
      </w:tr>
      <w:tr>
        <w:tc>
          <w:p>
            <w:pPr>
              <w:pStyle w:val="Compact"/>
              <w:jc w:val="left"/>
            </w:pPr>
            <w:r>
              <w:t xml:space="preserve">Email (SMTP/SES)</w:t>
            </w:r>
          </w:p>
        </w:tc>
        <w:tc>
          <w:p>
            <w:pPr>
              <w:pStyle w:val="Compact"/>
              <w:jc w:val="left"/>
            </w:pPr>
            <w:r>
              <w:t xml:space="preserve">Out</w:t>
            </w:r>
          </w:p>
        </w:tc>
        <w:tc>
          <w:p>
            <w:pPr>
              <w:pStyle w:val="Compact"/>
              <w:jc w:val="left"/>
            </w:pPr>
            <w:r>
              <w:t xml:space="preserve">SMTP</w:t>
            </w:r>
          </w:p>
        </w:tc>
        <w:tc>
          <w:p>
            <w:pPr>
              <w:pStyle w:val="Compact"/>
              <w:jc w:val="left"/>
            </w:pPr>
            <w:r>
              <w:t xml:space="preserve">Notifications and alerts</w:t>
            </w:r>
          </w:p>
        </w:tc>
      </w:tr>
      <w:tr>
        <w:tc>
          <w:p>
            <w:pPr>
              <w:pStyle w:val="Compact"/>
              <w:jc w:val="left"/>
            </w:pPr>
            <w:r>
              <w:t xml:space="preserve">Identity provider (SSO)</w:t>
            </w:r>
          </w:p>
        </w:tc>
        <w:tc>
          <w:p>
            <w:pPr>
              <w:pStyle w:val="Compact"/>
              <w:jc w:val="left"/>
            </w:pPr>
            <w:r>
              <w:t xml:space="preserve">In</w:t>
            </w:r>
          </w:p>
        </w:tc>
        <w:tc>
          <w:p>
            <w:pPr>
              <w:pStyle w:val="Compact"/>
              <w:jc w:val="left"/>
            </w:pPr>
            <w:r>
              <w:t xml:space="preserve">OIDC</w:t>
            </w:r>
          </w:p>
        </w:tc>
        <w:tc>
          <w:p>
            <w:pPr>
              <w:pStyle w:val="Compact"/>
              <w:jc w:val="left"/>
            </w:pPr>
            <w:r>
              <w:t xml:space="preserve">Federated login for client tenants</w:t>
            </w:r>
          </w:p>
        </w:tc>
      </w:tr>
      <w:tr>
        <w:tc>
          <w:p>
            <w:pPr>
              <w:pStyle w:val="Compact"/>
              <w:jc w:val="left"/>
            </w:pPr>
            <w:r>
              <w:t xml:space="preserve">OneStep HR (migration)</w:t>
            </w:r>
          </w:p>
        </w:tc>
        <w:tc>
          <w:p>
            <w:pPr>
              <w:pStyle w:val="Compact"/>
              <w:jc w:val="left"/>
            </w:pPr>
            <w:r>
              <w:t xml:space="preserve">In</w:t>
            </w:r>
          </w:p>
        </w:tc>
        <w:tc>
          <w:p>
            <w:pPr>
              <w:pStyle w:val="Compact"/>
              <w:jc w:val="left"/>
            </w:pPr>
            <w:r>
              <w:t xml:space="preserve">API/CSV</w:t>
            </w:r>
          </w:p>
        </w:tc>
        <w:tc>
          <w:p>
            <w:pPr>
              <w:pStyle w:val="Compact"/>
              <w:jc w:val="left"/>
            </w:pPr>
            <w:r>
              <w:t xml:space="preserve">Data migration from legacy system (transitional)</w:t>
            </w:r>
          </w:p>
        </w:tc>
      </w:tr>
    </w:tbl>
    <w:p>
      <w:pPr>
        <w:pStyle w:val="Heading2"/>
      </w:pPr>
      <w:bookmarkStart w:id="98" w:name="integration-principles"/>
      <w:r>
        <w:t xml:space="preserve">12.3 Integration Principles</w:t>
      </w:r>
      <w:bookmarkEnd w:id="98"/>
    </w:p>
    <w:p>
      <w:pPr>
        <w:numPr>
          <w:ilvl w:val="0"/>
          <w:numId w:val="1028"/>
        </w:numPr>
      </w:pPr>
      <w:r>
        <w:t xml:space="preserve">Events first: prefer Kafka events with tenant_id headers for loose</w:t>
      </w:r>
      <w:r>
        <w:t xml:space="preserve"> </w:t>
      </w:r>
      <w:r>
        <w:t xml:space="preserve">coupling.</w:t>
      </w:r>
    </w:p>
    <w:p>
      <w:pPr>
        <w:numPr>
          <w:ilvl w:val="0"/>
          <w:numId w:val="1028"/>
        </w:numPr>
      </w:pPr>
      <w:r>
        <w:t xml:space="preserve">Idempotent consumers: all event handlers must be idempotent to</w:t>
      </w:r>
      <w:r>
        <w:t xml:space="preserve"> </w:t>
      </w:r>
      <w:r>
        <w:t xml:space="preserve">tolerate retries.</w:t>
      </w:r>
    </w:p>
    <w:p>
      <w:pPr>
        <w:numPr>
          <w:ilvl w:val="0"/>
          <w:numId w:val="1028"/>
        </w:numPr>
      </w:pPr>
      <w:r>
        <w:t xml:space="preserve">Schema evolution: backward-compatible only; breaking changes require</w:t>
      </w:r>
      <w:r>
        <w:t xml:space="preserve"> </w:t>
      </w:r>
      <w:r>
        <w:t xml:space="preserve">versioned topics.</w:t>
      </w:r>
    </w:p>
    <w:p>
      <w:pPr>
        <w:numPr>
          <w:ilvl w:val="0"/>
          <w:numId w:val="1028"/>
        </w:numPr>
      </w:pPr>
      <w:r>
        <w:t xml:space="preserve">Contract tests in CI between producers and consumers to catch drift</w:t>
      </w:r>
      <w:r>
        <w:t xml:space="preserve"> </w:t>
      </w:r>
      <w:r>
        <w:t xml:space="preserve">early.</w:t>
      </w:r>
    </w:p>
    <w:p>
      <w:pPr>
        <w:numPr>
          <w:ilvl w:val="0"/>
          <w:numId w:val="1028"/>
        </w:numPr>
      </w:pPr>
      <w:r>
        <w:t xml:space="preserve">External calls run through an outbound gateway with circuit breakers</w:t>
      </w:r>
      <w:r>
        <w:t xml:space="preserve"> </w:t>
      </w:r>
      <w:r>
        <w:t xml:space="preserve">and retries with exponential backoff.</w:t>
      </w:r>
    </w:p>
    <w:p>
      <w:pPr>
        <w:numPr>
          <w:ilvl w:val="0"/>
          <w:numId w:val="1028"/>
        </w:numPr>
      </w:pPr>
      <w:r>
        <w:t xml:space="preserve">All external traffic is TLS 1.2+ with certificate pinning for</w:t>
      </w:r>
      <w:r>
        <w:t xml:space="preserve"> </w:t>
      </w:r>
      <w:r>
        <w:t xml:space="preserve">regulator endpoints.</w:t>
      </w:r>
    </w:p>
    <w:p>
      <w:pPr>
        <w:pStyle w:val="Heading1"/>
      </w:pPr>
      <w:bookmarkStart w:id="99" w:name="compliance-and-regulatory-mapping"/>
      <w:r>
        <w:t xml:space="preserve">13. Compliance and Regulatory Mapping</w:t>
      </w:r>
      <w:bookmarkEnd w:id="99"/>
    </w:p>
    <w:p>
      <w:pPr>
        <w:pStyle w:val="FirstParagraph"/>
      </w:pPr>
      <w:r>
        <w:t xml:space="preserve">Every Praxion module must evidence alignment to Egyptian statutory law</w:t>
      </w:r>
      <w:r>
        <w:t xml:space="preserve"> </w:t>
      </w:r>
      <w:r>
        <w:t xml:space="preserve">and to the platform privacy posture under PDPL.</w:t>
      </w:r>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Regulation / Standard</w:t>
            </w:r>
          </w:p>
        </w:tc>
        <w:tc>
          <w:tcPr>
            <w:tcBorders>
              <w:bottom w:val="single"/>
            </w:tcBorders>
            <w:vAlign w:val="bottom"/>
          </w:tcPr>
          <w:p>
            <w:pPr>
              <w:pStyle w:val="Compact"/>
              <w:jc w:val="left"/>
            </w:pPr>
            <w:r>
              <w:rPr>
                <w:b/>
              </w:rPr>
              <w:t xml:space="preserve">Obligation</w:t>
            </w:r>
          </w:p>
        </w:tc>
        <w:tc>
          <w:tcPr>
            <w:tcBorders>
              <w:bottom w:val="single"/>
            </w:tcBorders>
            <w:vAlign w:val="bottom"/>
          </w:tcPr>
          <w:p>
            <w:pPr>
              <w:pStyle w:val="Compact"/>
              <w:jc w:val="left"/>
            </w:pPr>
            <w:r>
              <w:rPr>
                <w:b/>
              </w:rPr>
              <w:t xml:space="preserve">How This Module Complies</w:t>
            </w:r>
          </w:p>
        </w:tc>
      </w:tr>
      <w:tr>
        <w:tc>
          <w:p>
            <w:pPr>
              <w:pStyle w:val="Compact"/>
              <w:jc w:val="left"/>
            </w:pPr>
            <w:r>
              <w:t xml:space="preserve">Labor Law 12/2003</w:t>
            </w:r>
          </w:p>
        </w:tc>
        <w:tc>
          <w:p>
            <w:pPr>
              <w:pStyle w:val="Compact"/>
              <w:jc w:val="left"/>
            </w:pPr>
            <w:r>
              <w:t xml:space="preserve">Leave entitlements, termination, EOSB, contract management, probation periods</w:t>
            </w:r>
          </w:p>
        </w:tc>
        <w:tc>
          <w:p>
            <w:pPr>
              <w:pStyle w:val="Compact"/>
              <w:jc w:val="left"/>
            </w:pPr>
            <w:r>
              <w:t xml:space="preserve">Rule engine encodes leave framework with carry-over; contract lifecycle with probation tracking; statutory minimums enforced</w:t>
            </w:r>
          </w:p>
        </w:tc>
      </w:tr>
      <w:tr>
        <w:tc>
          <w:p>
            <w:pPr>
              <w:pStyle w:val="Compact"/>
              <w:jc w:val="left"/>
            </w:pPr>
            <w:r>
              <w:t xml:space="preserve">PDPL 151/2020</w:t>
            </w:r>
          </w:p>
        </w:tc>
        <w:tc>
          <w:p>
            <w:pPr>
              <w:pStyle w:val="Compact"/>
              <w:jc w:val="left"/>
            </w:pPr>
            <w:r>
              <w:t xml:space="preserve">Consent, DSR, masking, breach, retention</w:t>
            </w:r>
          </w:p>
        </w:tc>
        <w:tc>
          <w:p>
            <w:pPr>
              <w:pStyle w:val="Compact"/>
              <w:jc w:val="left"/>
            </w:pPr>
            <w:r>
              <w:t xml:space="preserve">DSR workflows; per-tenant DEKs; PII masking for cross-tenant projection; 7-year retention; breach notification workflow</w:t>
            </w:r>
          </w:p>
        </w:tc>
      </w:tr>
      <w:tr>
        <w:tc>
          <w:p>
            <w:pPr>
              <w:pStyle w:val="Compact"/>
              <w:jc w:val="left"/>
            </w:pPr>
            <w:r>
              <w:t xml:space="preserve">Social Insurance Law 148/2019</w:t>
            </w:r>
          </w:p>
        </w:tc>
        <w:tc>
          <w:p>
            <w:pPr>
              <w:pStyle w:val="Compact"/>
              <w:jc w:val="left"/>
            </w:pPr>
            <w:r>
              <w:t xml:space="preserve">Employee registration (Form 1/6), contributions, 5% tracking</w:t>
            </w:r>
          </w:p>
        </w:tc>
        <w:tc>
          <w:p>
            <w:pPr>
              <w:pStyle w:val="Compact"/>
              <w:jc w:val="left"/>
            </w:pPr>
            <w:r>
              <w:t xml:space="preserve">SI management sub-module tracks Form 1/6 lifecycle, registration numbers, contribution calculations, foreigner compliance</w:t>
            </w:r>
          </w:p>
        </w:tc>
      </w:tr>
      <w:tr>
        <w:tc>
          <w:p>
            <w:pPr>
              <w:pStyle w:val="Compact"/>
              <w:jc w:val="left"/>
            </w:pPr>
            <w:r>
              <w:t xml:space="preserve">PIT Law 91/2005</w:t>
            </w:r>
          </w:p>
        </w:tc>
        <w:tc>
          <w:p>
            <w:pPr>
              <w:pStyle w:val="Compact"/>
              <w:jc w:val="left"/>
            </w:pPr>
            <w:r>
              <w:t xml:space="preserve">Tax bracket compliance</w:t>
            </w:r>
          </w:p>
        </w:tc>
        <w:tc>
          <w:p>
            <w:pPr>
              <w:pStyle w:val="Compact"/>
              <w:jc w:val="left"/>
            </w:pPr>
            <w:r>
              <w:t xml:space="preserve">Salary breakdown structure supports tax calculation by M6; tax brackets version-controlled</w:t>
            </w:r>
          </w:p>
        </w:tc>
      </w:tr>
      <w:tr>
        <w:tc>
          <w:p>
            <w:pPr>
              <w:pStyle w:val="Compact"/>
              <w:jc w:val="left"/>
            </w:pPr>
            <w:r>
              <w:t xml:space="preserve">ISO 27001:2022</w:t>
            </w:r>
          </w:p>
        </w:tc>
        <w:tc>
          <w:p>
            <w:pPr>
              <w:pStyle w:val="Compact"/>
              <w:jc w:val="left"/>
            </w:pPr>
            <w:r>
              <w:t xml:space="preserve">Access control, audit logging, change management</w:t>
            </w:r>
          </w:p>
        </w:tc>
        <w:tc>
          <w:p>
            <w:pPr>
              <w:pStyle w:val="Compact"/>
              <w:jc w:val="left"/>
            </w:pPr>
            <w:r>
              <w:t xml:space="preserve">RBAC, full audit trail, immutable event log, annual pen testing</w:t>
            </w:r>
          </w:p>
        </w:tc>
      </w:tr>
      <w:tr>
        <w:tc>
          <w:p>
            <w:pPr>
              <w:pStyle w:val="Compact"/>
              <w:jc w:val="left"/>
            </w:pPr>
            <w:r>
              <w:t xml:space="preserve">WCAG 2.1 Level AA</w:t>
            </w:r>
          </w:p>
        </w:tc>
        <w:tc>
          <w:p>
            <w:pPr>
              <w:pStyle w:val="Compact"/>
              <w:jc w:val="left"/>
            </w:pPr>
            <w:r>
              <w:t xml:space="preserve">Accessibility</w:t>
            </w:r>
          </w:p>
        </w:tc>
        <w:tc>
          <w:p>
            <w:pPr>
              <w:pStyle w:val="Compact"/>
              <w:jc w:val="left"/>
            </w:pPr>
            <w:r>
              <w:t xml:space="preserve">All self-service screens audited against WCAG 2.1 AA</w:t>
            </w:r>
          </w:p>
        </w:tc>
      </w:tr>
    </w:tbl>
    <w:p>
      <w:pPr>
        <w:pStyle w:val="Heading2"/>
      </w:pPr>
      <w:bookmarkStart w:id="100" w:name="pdpl-data-subject-rights-dsr-checklist"/>
      <w:r>
        <w:t xml:space="preserve">13.1 PDPL Data Subject Rights (DSR) Checklist</w:t>
      </w:r>
      <w:bookmarkEnd w:id="100"/>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Right</w:t>
            </w:r>
          </w:p>
        </w:tc>
        <w:tc>
          <w:tcPr>
            <w:tcBorders>
              <w:bottom w:val="single"/>
            </w:tcBorders>
            <w:vAlign w:val="bottom"/>
          </w:tcPr>
          <w:p>
            <w:pPr>
              <w:pStyle w:val="Compact"/>
              <w:jc w:val="left"/>
            </w:pPr>
            <w:r>
              <w:rPr>
                <w:b/>
              </w:rPr>
              <w:t xml:space="preserve">Implementation</w:t>
            </w:r>
          </w:p>
        </w:tc>
      </w:tr>
      <w:tr>
        <w:tc>
          <w:p>
            <w:pPr>
              <w:pStyle w:val="Compact"/>
              <w:jc w:val="left"/>
            </w:pPr>
            <w:r>
              <w:t xml:space="preserve">Right to Access</w:t>
            </w:r>
          </w:p>
        </w:tc>
        <w:tc>
          <w:p>
            <w:pPr>
              <w:pStyle w:val="Compact"/>
              <w:jc w:val="left"/>
            </w:pPr>
            <w:r>
              <w:t xml:space="preserve">Subject can download their data via self-service in JSON or CSV.</w:t>
            </w:r>
          </w:p>
        </w:tc>
      </w:tr>
      <w:tr>
        <w:tc>
          <w:p>
            <w:pPr>
              <w:pStyle w:val="Compact"/>
              <w:jc w:val="left"/>
            </w:pPr>
            <w:r>
              <w:t xml:space="preserve">Right to Rectification</w:t>
            </w:r>
          </w:p>
        </w:tc>
        <w:tc>
          <w:p>
            <w:pPr>
              <w:pStyle w:val="Compact"/>
              <w:jc w:val="left"/>
            </w:pPr>
            <w:r>
              <w:t xml:space="preserve">Subject can request correction; tracked via audit log with before/after.</w:t>
            </w:r>
          </w:p>
        </w:tc>
      </w:tr>
      <w:tr>
        <w:tc>
          <w:p>
            <w:pPr>
              <w:pStyle w:val="Compact"/>
              <w:jc w:val="left"/>
            </w:pPr>
            <w:r>
              <w:t xml:space="preserve">Right to Erasure</w:t>
            </w:r>
          </w:p>
        </w:tc>
        <w:tc>
          <w:p>
            <w:pPr>
              <w:pStyle w:val="Compact"/>
              <w:jc w:val="left"/>
            </w:pPr>
            <w:r>
              <w:t xml:space="preserve">Subject can request erasure; subject to Labor Law retention obligations. Crypto-shredding for eligible records.</w:t>
            </w:r>
          </w:p>
        </w:tc>
      </w:tr>
      <w:tr>
        <w:tc>
          <w:p>
            <w:pPr>
              <w:pStyle w:val="Compact"/>
              <w:jc w:val="left"/>
            </w:pPr>
            <w:r>
              <w:t xml:space="preserve">Right to Restrict</w:t>
            </w:r>
          </w:p>
        </w:tc>
        <w:tc>
          <w:p>
            <w:pPr>
              <w:pStyle w:val="Compact"/>
              <w:jc w:val="left"/>
            </w:pPr>
            <w:r>
              <w:t xml:space="preserve">Processing can be paused for a record until dispute is resolved.</w:t>
            </w:r>
          </w:p>
        </w:tc>
      </w:tr>
      <w:tr>
        <w:tc>
          <w:p>
            <w:pPr>
              <w:pStyle w:val="Compact"/>
              <w:jc w:val="left"/>
            </w:pPr>
            <w:r>
              <w:t xml:space="preserve">Right to Object</w:t>
            </w:r>
          </w:p>
        </w:tc>
        <w:tc>
          <w:p>
            <w:pPr>
              <w:pStyle w:val="Compact"/>
              <w:jc w:val="left"/>
            </w:pPr>
            <w:r>
              <w:t xml:space="preserve">Subject can object to specific processing activities; logged and escalated.</w:t>
            </w:r>
          </w:p>
        </w:tc>
      </w:tr>
      <w:tr>
        <w:tc>
          <w:p>
            <w:pPr>
              <w:pStyle w:val="Compact"/>
              <w:jc w:val="left"/>
            </w:pPr>
            <w:r>
              <w:t xml:space="preserve">Right to Portability</w:t>
            </w:r>
          </w:p>
        </w:tc>
        <w:tc>
          <w:p>
            <w:pPr>
              <w:pStyle w:val="Compact"/>
              <w:jc w:val="left"/>
            </w:pPr>
            <w:r>
              <w:t xml:space="preserve">Structured export in JSON or CSV on request within 15 days.</w:t>
            </w:r>
          </w:p>
        </w:tc>
      </w:tr>
    </w:tbl>
    <w:p>
      <w:pPr>
        <w:pStyle w:val="Heading1"/>
      </w:pPr>
      <w:bookmarkStart w:id="101" w:name="uat-scenarios"/>
      <w:r>
        <w:t xml:space="preserve">14. UAT Scenarios</w:t>
      </w:r>
      <w:bookmarkEnd w:id="101"/>
    </w:p>
    <w:p>
      <w:pPr>
        <w:pStyle w:val="FirstParagraph"/>
      </w:pPr>
      <w:r>
        <w:t xml:space="preserve">User Acceptance Test scenarios verify the module meets business</w:t>
      </w:r>
      <w:r>
        <w:t xml:space="preserve"> </w:t>
      </w:r>
      <w:r>
        <w:t xml:space="preserve">requirements. Scenarios marked NEW test operational baseline</w:t>
      </w:r>
      <w:r>
        <w:t xml:space="preserve"> </w:t>
      </w:r>
      <w:r>
        <w:t xml:space="preserve">enhancements.</w:t>
      </w:r>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ID</w:t>
            </w:r>
          </w:p>
        </w:tc>
        <w:tc>
          <w:tcPr>
            <w:tcBorders>
              <w:bottom w:val="single"/>
            </w:tcBorders>
            <w:vAlign w:val="bottom"/>
          </w:tcPr>
          <w:p>
            <w:pPr>
              <w:pStyle w:val="Compact"/>
              <w:jc w:val="left"/>
            </w:pPr>
            <w:r>
              <w:rPr>
                <w:b/>
              </w:rPr>
              <w:t xml:space="preserve">Scenario</w:t>
            </w:r>
          </w:p>
        </w:tc>
        <w:tc>
          <w:tcPr>
            <w:tcBorders>
              <w:bottom w:val="single"/>
            </w:tcBorders>
            <w:vAlign w:val="bottom"/>
          </w:tcPr>
          <w:p>
            <w:pPr>
              <w:pStyle w:val="Compact"/>
              <w:jc w:val="left"/>
            </w:pPr>
            <w:r>
              <w:rPr>
                <w:b/>
              </w:rPr>
              <w:t xml:space="preserve">Given</w:t>
            </w:r>
          </w:p>
        </w:tc>
        <w:tc>
          <w:tcPr>
            <w:tcBorders>
              <w:bottom w:val="single"/>
            </w:tcBorders>
            <w:vAlign w:val="bottom"/>
          </w:tcPr>
          <w:p>
            <w:pPr>
              <w:pStyle w:val="Compact"/>
              <w:jc w:val="left"/>
            </w:pPr>
            <w:r>
              <w:rPr>
                <w:b/>
              </w:rPr>
              <w:t xml:space="preserve">When / Then</w:t>
            </w:r>
          </w:p>
        </w:tc>
        <w:tc>
          <w:tcPr>
            <w:tcBorders>
              <w:bottom w:val="single"/>
            </w:tcBorders>
            <w:vAlign w:val="bottom"/>
          </w:tcPr>
          <w:p>
            <w:pPr>
              <w:pStyle w:val="Compact"/>
              <w:jc w:val="left"/>
            </w:pPr>
            <w:r>
              <w:rPr>
                <w:b/>
              </w:rPr>
              <w:t xml:space="preserve">Priority</w:t>
            </w:r>
          </w:p>
        </w:tc>
      </w:tr>
      <w:tr>
        <w:tc>
          <w:p>
            <w:pPr>
              <w:pStyle w:val="Compact"/>
              <w:jc w:val="left"/>
            </w:pPr>
            <w:r>
              <w:t xml:space="preserve">UAT-M1-001</w:t>
            </w:r>
          </w:p>
        </w:tc>
        <w:tc>
          <w:p>
            <w:pPr>
              <w:pStyle w:val="Compact"/>
              <w:jc w:val="left"/>
            </w:pPr>
            <w:r>
              <w:t xml:space="preserve">Create Internal employee</w:t>
            </w:r>
          </w:p>
        </w:tc>
        <w:tc>
          <w:p>
            <w:pPr>
              <w:pStyle w:val="Compact"/>
              <w:jc w:val="left"/>
            </w:pPr>
            <w:r>
              <w:t xml:space="preserve">Valid HR Manager account</w:t>
            </w:r>
          </w:p>
        </w:tc>
        <w:tc>
          <w:p>
            <w:pPr>
              <w:pStyle w:val="Compact"/>
              <w:jc w:val="left"/>
            </w:pPr>
            <w:r>
              <w:t xml:space="preserve">When profile is submitted, then it is visible with Egybell Code and document checklist generated</w:t>
            </w:r>
          </w:p>
        </w:tc>
        <w:tc>
          <w:p>
            <w:pPr>
              <w:pStyle w:val="Compact"/>
              <w:jc w:val="left"/>
            </w:pPr>
            <w:r>
              <w:t xml:space="preserve">P1</w:t>
            </w:r>
          </w:p>
        </w:tc>
      </w:tr>
      <w:tr>
        <w:tc>
          <w:p>
            <w:pPr>
              <w:pStyle w:val="Compact"/>
              <w:jc w:val="left"/>
            </w:pPr>
            <w:r>
              <w:t xml:space="preserve">UAT-M1-002</w:t>
            </w:r>
          </w:p>
        </w:tc>
        <w:tc>
          <w:p>
            <w:pPr>
              <w:pStyle w:val="Compact"/>
              <w:jc w:val="left"/>
            </w:pPr>
            <w:r>
              <w:t xml:space="preserve">Create Outsourced employee with assignment</w:t>
            </w:r>
          </w:p>
        </w:tc>
        <w:tc>
          <w:p>
            <w:pPr>
              <w:pStyle w:val="Compact"/>
              <w:jc w:val="left"/>
            </w:pPr>
            <w:r>
              <w:t xml:space="preserve">Client tenant exists</w:t>
            </w:r>
          </w:p>
        </w:tc>
        <w:tc>
          <w:p>
            <w:pPr>
              <w:pStyle w:val="Compact"/>
              <w:jc w:val="left"/>
            </w:pPr>
            <w:r>
              <w:t xml:space="preserve">When assignment is saved, then the employee is projected to client tenant with PII masked</w:t>
            </w:r>
          </w:p>
        </w:tc>
        <w:tc>
          <w:p>
            <w:pPr>
              <w:pStyle w:val="Compact"/>
              <w:jc w:val="left"/>
            </w:pPr>
            <w:r>
              <w:t xml:space="preserve">P1</w:t>
            </w:r>
          </w:p>
        </w:tc>
      </w:tr>
      <w:tr>
        <w:tc>
          <w:p>
            <w:pPr>
              <w:pStyle w:val="Compact"/>
              <w:jc w:val="left"/>
            </w:pPr>
            <w:r>
              <w:t xml:space="preserve">UAT-M1-003</w:t>
            </w:r>
          </w:p>
        </w:tc>
        <w:tc>
          <w:p>
            <w:pPr>
              <w:pStyle w:val="Compact"/>
              <w:jc w:val="left"/>
            </w:pPr>
            <w:r>
              <w:t xml:space="preserve">Submit Annual Leave within balance</w:t>
            </w:r>
          </w:p>
        </w:tc>
        <w:tc>
          <w:p>
            <w:pPr>
              <w:pStyle w:val="Compact"/>
              <w:jc w:val="left"/>
            </w:pPr>
            <w:r>
              <w:t xml:space="preserve">Positive balance</w:t>
            </w:r>
          </w:p>
        </w:tc>
        <w:tc>
          <w:p>
            <w:pPr>
              <w:pStyle w:val="Compact"/>
              <w:jc w:val="left"/>
            </w:pPr>
            <w:r>
              <w:t xml:space="preserve">When approved, carry-over is consumed first, then annual; balances update atomically</w:t>
            </w:r>
          </w:p>
        </w:tc>
        <w:tc>
          <w:p>
            <w:pPr>
              <w:pStyle w:val="Compact"/>
              <w:jc w:val="left"/>
            </w:pPr>
            <w:r>
              <w:t xml:space="preserve">P1</w:t>
            </w:r>
          </w:p>
        </w:tc>
      </w:tr>
      <w:tr>
        <w:tc>
          <w:p>
            <w:pPr>
              <w:pStyle w:val="Compact"/>
              <w:jc w:val="left"/>
            </w:pPr>
            <w:r>
              <w:t xml:space="preserve">UAT-M1-004</w:t>
            </w:r>
          </w:p>
        </w:tc>
        <w:tc>
          <w:p>
            <w:pPr>
              <w:pStyle w:val="Compact"/>
              <w:jc w:val="left"/>
            </w:pPr>
            <w:r>
              <w:t xml:space="preserve">Submit Sick Leave beyond 45 days</w:t>
            </w:r>
          </w:p>
        </w:tc>
        <w:tc>
          <w:p>
            <w:pPr>
              <w:pStyle w:val="Compact"/>
              <w:jc w:val="left"/>
            </w:pPr>
            <w:r>
              <w:t xml:space="preserve">Sick leave history</w:t>
            </w:r>
          </w:p>
        </w:tc>
        <w:tc>
          <w:p>
            <w:pPr>
              <w:pStyle w:val="Compact"/>
              <w:jc w:val="left"/>
            </w:pPr>
            <w:r>
              <w:t xml:space="preserve">When submitted, system rejects with Labor Law reference</w:t>
            </w:r>
          </w:p>
        </w:tc>
        <w:tc>
          <w:p>
            <w:pPr>
              <w:pStyle w:val="Compact"/>
              <w:jc w:val="left"/>
            </w:pPr>
            <w:r>
              <w:t xml:space="preserve">P1</w:t>
            </w:r>
          </w:p>
        </w:tc>
      </w:tr>
      <w:tr>
        <w:tc>
          <w:p>
            <w:pPr>
              <w:pStyle w:val="Compact"/>
              <w:jc w:val="left"/>
            </w:pPr>
            <w:r>
              <w:t xml:space="preserve">UAT-M1-005</w:t>
            </w:r>
          </w:p>
        </w:tc>
        <w:tc>
          <w:p>
            <w:pPr>
              <w:pStyle w:val="Compact"/>
              <w:jc w:val="left"/>
            </w:pPr>
            <w:r>
              <w:t xml:space="preserve">Upload National ID document</w:t>
            </w:r>
          </w:p>
        </w:tc>
        <w:tc>
          <w:p>
            <w:pPr>
              <w:pStyle w:val="Compact"/>
              <w:jc w:val="left"/>
            </w:pPr>
            <w:r>
              <w:t xml:space="preserve">Valid file</w:t>
            </w:r>
          </w:p>
        </w:tc>
        <w:tc>
          <w:p>
            <w:pPr>
              <w:pStyle w:val="Compact"/>
              <w:jc w:val="left"/>
            </w:pPr>
            <w:r>
              <w:t xml:space="preserve">When uploaded, expiry is captured, checklist updates, and alert chain begins</w:t>
            </w:r>
          </w:p>
        </w:tc>
        <w:tc>
          <w:p>
            <w:pPr>
              <w:pStyle w:val="Compact"/>
              <w:jc w:val="left"/>
            </w:pPr>
            <w:r>
              <w:t xml:space="preserve">P1</w:t>
            </w:r>
          </w:p>
        </w:tc>
      </w:tr>
      <w:tr>
        <w:tc>
          <w:p>
            <w:pPr>
              <w:pStyle w:val="Compact"/>
              <w:jc w:val="left"/>
            </w:pPr>
            <w:r>
              <w:t xml:space="preserve">UAT-M1-006</w:t>
            </w:r>
          </w:p>
        </w:tc>
        <w:tc>
          <w:p>
            <w:pPr>
              <w:pStyle w:val="Compact"/>
              <w:jc w:val="left"/>
            </w:pPr>
            <w:r>
              <w:t xml:space="preserve">Document expiry alert at 30 days</w:t>
            </w:r>
          </w:p>
        </w:tc>
        <w:tc>
          <w:p>
            <w:pPr>
              <w:pStyle w:val="Compact"/>
              <w:jc w:val="left"/>
            </w:pPr>
            <w:r>
              <w:t xml:space="preserve">Document within window</w:t>
            </w:r>
          </w:p>
        </w:tc>
        <w:tc>
          <w:p>
            <w:pPr>
              <w:pStyle w:val="Compact"/>
              <w:jc w:val="left"/>
            </w:pPr>
            <w:r>
              <w:t xml:space="preserve">When daily job runs, alerts are sent</w:t>
            </w:r>
          </w:p>
        </w:tc>
        <w:tc>
          <w:p>
            <w:pPr>
              <w:pStyle w:val="Compact"/>
              <w:jc w:val="left"/>
            </w:pPr>
            <w:r>
              <w:t xml:space="preserve">P2</w:t>
            </w:r>
          </w:p>
        </w:tc>
      </w:tr>
      <w:tr>
        <w:tc>
          <w:p>
            <w:pPr>
              <w:pStyle w:val="Compact"/>
              <w:jc w:val="left"/>
            </w:pPr>
            <w:r>
              <w:t xml:space="preserve">UAT-M1-007</w:t>
            </w:r>
          </w:p>
        </w:tc>
        <w:tc>
          <w:p>
            <w:pPr>
              <w:pStyle w:val="Compact"/>
              <w:jc w:val="left"/>
            </w:pPr>
            <w:r>
              <w:t xml:space="preserve">Cancel approved leave pre-start</w:t>
            </w:r>
          </w:p>
        </w:tc>
        <w:tc>
          <w:p>
            <w:pPr>
              <w:pStyle w:val="Compact"/>
              <w:jc w:val="left"/>
            </w:pPr>
            <w:r>
              <w:t xml:space="preserve">Approved leave</w:t>
            </w:r>
          </w:p>
        </w:tc>
        <w:tc>
          <w:p>
            <w:pPr>
              <w:pStyle w:val="Compact"/>
              <w:jc w:val="left"/>
            </w:pPr>
            <w:r>
              <w:t xml:space="preserve">When cancelled, balance is restored atomically (carry-over or annual as appropriate)</w:t>
            </w:r>
          </w:p>
        </w:tc>
        <w:tc>
          <w:p>
            <w:pPr>
              <w:pStyle w:val="Compact"/>
              <w:jc w:val="left"/>
            </w:pPr>
            <w:r>
              <w:t xml:space="preserve">P2</w:t>
            </w:r>
          </w:p>
        </w:tc>
      </w:tr>
      <w:tr>
        <w:tc>
          <w:p>
            <w:pPr>
              <w:pStyle w:val="Compact"/>
              <w:jc w:val="left"/>
            </w:pPr>
            <w:r>
              <w:t xml:space="preserve">UAT-M1-008</w:t>
            </w:r>
          </w:p>
        </w:tc>
        <w:tc>
          <w:p>
            <w:pPr>
              <w:pStyle w:val="Compact"/>
              <w:jc w:val="left"/>
            </w:pPr>
            <w:r>
              <w:t xml:space="preserve">NEW: Enter salary breakdown</w:t>
            </w:r>
          </w:p>
        </w:tc>
        <w:tc>
          <w:p>
            <w:pPr>
              <w:pStyle w:val="Compact"/>
              <w:jc w:val="left"/>
            </w:pPr>
            <w:r>
              <w:t xml:space="preserve">Employee profile exists</w:t>
            </w:r>
          </w:p>
        </w:tc>
        <w:tc>
          <w:p>
            <w:pPr>
              <w:pStyle w:val="Compact"/>
              <w:jc w:val="left"/>
            </w:pPr>
            <w:r>
              <w:t xml:space="preserve">When compensation is saved with Basic/COLA/Allowances, then Net and Gross are auto-calculated</w:t>
            </w:r>
          </w:p>
        </w:tc>
        <w:tc>
          <w:p>
            <w:pPr>
              <w:pStyle w:val="Compact"/>
              <w:jc w:val="left"/>
            </w:pPr>
            <w:r>
              <w:t xml:space="preserve">P1</w:t>
            </w:r>
          </w:p>
        </w:tc>
      </w:tr>
      <w:tr>
        <w:tc>
          <w:p>
            <w:pPr>
              <w:pStyle w:val="Compact"/>
              <w:jc w:val="left"/>
            </w:pPr>
            <w:r>
              <w:t xml:space="preserve">UAT-M1-009</w:t>
            </w:r>
          </w:p>
        </w:tc>
        <w:tc>
          <w:p>
            <w:pPr>
              <w:pStyle w:val="Compact"/>
              <w:jc w:val="left"/>
            </w:pPr>
            <w:r>
              <w:t xml:space="preserve">NEW: Add dual-currency bank accounts</w:t>
            </w:r>
          </w:p>
        </w:tc>
        <w:tc>
          <w:p>
            <w:pPr>
              <w:pStyle w:val="Compact"/>
              <w:jc w:val="left"/>
            </w:pPr>
            <w:r>
              <w:t xml:space="preserve">Employee profile exists</w:t>
            </w:r>
          </w:p>
        </w:tc>
        <w:tc>
          <w:p>
            <w:pPr>
              <w:pStyle w:val="Compact"/>
              <w:jc w:val="left"/>
            </w:pPr>
            <w:r>
              <w:t xml:space="preserve">When USD and EGP accounts are added, both appear with correct IBAN and Swift</w:t>
            </w:r>
          </w:p>
        </w:tc>
        <w:tc>
          <w:p>
            <w:pPr>
              <w:pStyle w:val="Compact"/>
              <w:jc w:val="left"/>
            </w:pPr>
            <w:r>
              <w:t xml:space="preserve">P1</w:t>
            </w:r>
          </w:p>
        </w:tc>
      </w:tr>
      <w:tr>
        <w:tc>
          <w:p>
            <w:pPr>
              <w:pStyle w:val="Compact"/>
              <w:jc w:val="left"/>
            </w:pPr>
            <w:r>
              <w:t xml:space="preserve">UAT-M1-010</w:t>
            </w:r>
          </w:p>
        </w:tc>
        <w:tc>
          <w:p>
            <w:pPr>
              <w:pStyle w:val="Compact"/>
              <w:jc w:val="left"/>
            </w:pPr>
            <w:r>
              <w:t xml:space="preserve">NEW: Process Form 1 enrollment</w:t>
            </w:r>
          </w:p>
        </w:tc>
        <w:tc>
          <w:p>
            <w:pPr>
              <w:pStyle w:val="Compact"/>
              <w:jc w:val="left"/>
            </w:pPr>
            <w:r>
              <w:t xml:space="preserve">New employee Under Egybell</w:t>
            </w:r>
          </w:p>
        </w:tc>
        <w:tc>
          <w:p>
            <w:pPr>
              <w:pStyle w:val="Compact"/>
              <w:jc w:val="left"/>
            </w:pPr>
            <w:r>
              <w:t xml:space="preserve">When Form 1 data is entered with token/reg numbers, SI Status updates and Form 1 Date is recorded</w:t>
            </w:r>
          </w:p>
        </w:tc>
        <w:tc>
          <w:p>
            <w:pPr>
              <w:pStyle w:val="Compact"/>
              <w:jc w:val="left"/>
            </w:pPr>
            <w:r>
              <w:t xml:space="preserve">P1</w:t>
            </w:r>
          </w:p>
        </w:tc>
      </w:tr>
      <w:tr>
        <w:tc>
          <w:p>
            <w:pPr>
              <w:pStyle w:val="Compact"/>
              <w:jc w:val="left"/>
            </w:pPr>
            <w:r>
              <w:t xml:space="preserve">UAT-M1-011</w:t>
            </w:r>
          </w:p>
        </w:tc>
        <w:tc>
          <w:p>
            <w:pPr>
              <w:pStyle w:val="Compact"/>
              <w:jc w:val="left"/>
            </w:pPr>
            <w:r>
              <w:t xml:space="preserve">NEW: Contract expiry alert at 30 days</w:t>
            </w:r>
          </w:p>
        </w:tc>
        <w:tc>
          <w:p>
            <w:pPr>
              <w:pStyle w:val="Compact"/>
              <w:jc w:val="left"/>
            </w:pPr>
            <w:r>
              <w:t xml:space="preserve">Renewable contract within window</w:t>
            </w:r>
          </w:p>
        </w:tc>
        <w:tc>
          <w:p>
            <w:pPr>
              <w:pStyle w:val="Compact"/>
              <w:jc w:val="left"/>
            </w:pPr>
            <w:r>
              <w:t xml:space="preserve">When daily job runs, HR receives contract renewal alert with days remaining</w:t>
            </w:r>
          </w:p>
        </w:tc>
        <w:tc>
          <w:p>
            <w:pPr>
              <w:pStyle w:val="Compact"/>
              <w:jc w:val="left"/>
            </w:pPr>
            <w:r>
              <w:t xml:space="preserve">P1</w:t>
            </w:r>
          </w:p>
        </w:tc>
      </w:tr>
      <w:tr>
        <w:tc>
          <w:p>
            <w:pPr>
              <w:pStyle w:val="Compact"/>
              <w:jc w:val="left"/>
            </w:pPr>
            <w:r>
              <w:t xml:space="preserve">UAT-M1-012</w:t>
            </w:r>
          </w:p>
        </w:tc>
        <w:tc>
          <w:p>
            <w:pPr>
              <w:pStyle w:val="Compact"/>
              <w:jc w:val="left"/>
            </w:pPr>
            <w:r>
              <w:t xml:space="preserve">NEW: Leave carry-over expiry</w:t>
            </w:r>
          </w:p>
        </w:tc>
        <w:tc>
          <w:p>
            <w:pPr>
              <w:pStyle w:val="Compact"/>
              <w:jc w:val="left"/>
            </w:pPr>
            <w:r>
              <w:t xml:space="preserve">Carry-over with March 31 expiry</w:t>
            </w:r>
          </w:p>
        </w:tc>
        <w:tc>
          <w:p>
            <w:pPr>
              <w:pStyle w:val="Compact"/>
              <w:jc w:val="left"/>
            </w:pPr>
            <w:r>
              <w:t xml:space="preserve">When April 1 arrives, carry-over balance expires and is recorded as expired amount</w:t>
            </w:r>
          </w:p>
        </w:tc>
        <w:tc>
          <w:p>
            <w:pPr>
              <w:pStyle w:val="Compact"/>
              <w:jc w:val="left"/>
            </w:pPr>
            <w:r>
              <w:t xml:space="preserve">P1</w:t>
            </w:r>
          </w:p>
        </w:tc>
      </w:tr>
      <w:tr>
        <w:tc>
          <w:p>
            <w:pPr>
              <w:pStyle w:val="Compact"/>
              <w:jc w:val="left"/>
            </w:pPr>
            <w:r>
              <w:t xml:space="preserve">UAT-M1-013</w:t>
            </w:r>
          </w:p>
        </w:tc>
        <w:tc>
          <w:p>
            <w:pPr>
              <w:pStyle w:val="Compact"/>
              <w:jc w:val="left"/>
            </w:pPr>
            <w:r>
              <w:t xml:space="preserve">NEW: Document checklist compliance</w:t>
            </w:r>
          </w:p>
        </w:tc>
        <w:tc>
          <w:p>
            <w:pPr>
              <w:pStyle w:val="Compact"/>
              <w:jc w:val="left"/>
            </w:pPr>
            <w:r>
              <w:t xml:space="preserve">Employee with 10/16 docs</w:t>
            </w:r>
          </w:p>
        </w:tc>
        <w:tc>
          <w:p>
            <w:pPr>
              <w:pStyle w:val="Compact"/>
              <w:jc w:val="left"/>
            </w:pPr>
            <w:r>
              <w:t xml:space="preserve">When viewed, completion shows 62.5% with missing documents listed</w:t>
            </w:r>
          </w:p>
        </w:tc>
        <w:tc>
          <w:p>
            <w:pPr>
              <w:pStyle w:val="Compact"/>
              <w:jc w:val="left"/>
            </w:pPr>
            <w:r>
              <w:t xml:space="preserve">P2</w:t>
            </w:r>
          </w:p>
        </w:tc>
      </w:tr>
      <w:tr>
        <w:tc>
          <w:p>
            <w:pPr>
              <w:pStyle w:val="Compact"/>
              <w:jc w:val="left"/>
            </w:pPr>
            <w:r>
              <w:t xml:space="preserve">UAT-M1-014</w:t>
            </w:r>
          </w:p>
        </w:tc>
        <w:tc>
          <w:p>
            <w:pPr>
              <w:pStyle w:val="Compact"/>
              <w:jc w:val="left"/>
            </w:pPr>
            <w:r>
              <w:t xml:space="preserve">NEW: Medical insurance with dependents</w:t>
            </w:r>
          </w:p>
        </w:tc>
        <w:tc>
          <w:p>
            <w:pPr>
              <w:pStyle w:val="Compact"/>
              <w:jc w:val="left"/>
            </w:pPr>
            <w:r>
              <w:t xml:space="preserve">Employee with family</w:t>
            </w:r>
          </w:p>
        </w:tc>
        <w:tc>
          <w:p>
            <w:pPr>
              <w:pStyle w:val="Compact"/>
              <w:jc w:val="left"/>
            </w:pPr>
            <w:r>
              <w:t xml:space="preserve">When dependents are added with relationships, total members count updates</w:t>
            </w:r>
          </w:p>
        </w:tc>
        <w:tc>
          <w:p>
            <w:pPr>
              <w:pStyle w:val="Compact"/>
              <w:jc w:val="left"/>
            </w:pPr>
            <w:r>
              <w:t xml:space="preserve">P2</w:t>
            </w:r>
          </w:p>
        </w:tc>
      </w:tr>
      <w:tr>
        <w:tc>
          <w:p>
            <w:pPr>
              <w:pStyle w:val="Compact"/>
              <w:jc w:val="left"/>
            </w:pPr>
            <w:r>
              <w:t xml:space="preserve">UAT-M1-015</w:t>
            </w:r>
          </w:p>
        </w:tc>
        <w:tc>
          <w:p>
            <w:pPr>
              <w:pStyle w:val="Compact"/>
              <w:jc w:val="left"/>
            </w:pPr>
            <w:r>
              <w:t xml:space="preserve">NEW: Foreign employee work permit alert</w:t>
            </w:r>
          </w:p>
        </w:tc>
        <w:tc>
          <w:p>
            <w:pPr>
              <w:pStyle w:val="Compact"/>
              <w:jc w:val="left"/>
            </w:pPr>
            <w:r>
              <w:t xml:space="preserve">Foreign employee with permit</w:t>
            </w:r>
          </w:p>
        </w:tc>
        <w:tc>
          <w:p>
            <w:pPr>
              <w:pStyle w:val="Compact"/>
              <w:jc w:val="left"/>
            </w:pPr>
            <w:r>
              <w:t xml:space="preserve">When permit expiry is within 60 days, foreigner compliance alert is sent</w:t>
            </w:r>
          </w:p>
        </w:tc>
        <w:tc>
          <w:p>
            <w:pPr>
              <w:pStyle w:val="Compact"/>
              <w:jc w:val="left"/>
            </w:pPr>
            <w:r>
              <w:t xml:space="preserve">P1</w:t>
            </w:r>
          </w:p>
        </w:tc>
      </w:tr>
      <w:tr>
        <w:tc>
          <w:p>
            <w:pPr>
              <w:pStyle w:val="Compact"/>
              <w:jc w:val="left"/>
            </w:pPr>
            <w:r>
              <w:t xml:space="preserve">UAT-M1-016</w:t>
            </w:r>
          </w:p>
        </w:tc>
        <w:tc>
          <w:p>
            <w:pPr>
              <w:pStyle w:val="Compact"/>
              <w:jc w:val="left"/>
            </w:pPr>
            <w:r>
              <w:t xml:space="preserve">NEW: Client operations dashboard</w:t>
            </w:r>
          </w:p>
        </w:tc>
        <w:tc>
          <w:p>
            <w:pPr>
              <w:pStyle w:val="Compact"/>
              <w:jc w:val="left"/>
            </w:pPr>
            <w:r>
              <w:t xml:space="preserve">Multiple employees across clients</w:t>
            </w:r>
          </w:p>
        </w:tc>
        <w:tc>
          <w:p>
            <w:pPr>
              <w:pStyle w:val="Compact"/>
              <w:jc w:val="left"/>
            </w:pPr>
            <w:r>
              <w:t xml:space="preserve">When dashboard loads, per-client cards show headcount, SI coverage, doc completion</w:t>
            </w:r>
          </w:p>
        </w:tc>
        <w:tc>
          <w:p>
            <w:pPr>
              <w:pStyle w:val="Compact"/>
              <w:jc w:val="left"/>
            </w:pPr>
            <w:r>
              <w:t xml:space="preserve">P2</w:t>
            </w:r>
          </w:p>
        </w:tc>
      </w:tr>
      <w:tr>
        <w:tc>
          <w:p>
            <w:pPr>
              <w:pStyle w:val="Compact"/>
              <w:jc w:val="left"/>
            </w:pPr>
            <w:r>
              <w:t xml:space="preserve">UAT-M1-017</w:t>
            </w:r>
          </w:p>
        </w:tc>
        <w:tc>
          <w:p>
            <w:pPr>
              <w:pStyle w:val="Compact"/>
              <w:jc w:val="left"/>
            </w:pPr>
            <w:r>
              <w:t xml:space="preserve">NEW: Asset tracking on termination</w:t>
            </w:r>
          </w:p>
        </w:tc>
        <w:tc>
          <w:p>
            <w:pPr>
              <w:pStyle w:val="Compact"/>
              <w:jc w:val="left"/>
            </w:pPr>
            <w:r>
              <w:t xml:space="preserve">Employee with assigned assets</w:t>
            </w:r>
          </w:p>
        </w:tc>
        <w:tc>
          <w:p>
            <w:pPr>
              <w:pStyle w:val="Compact"/>
              <w:jc w:val="left"/>
            </w:pPr>
            <w:r>
              <w:t xml:space="preserve">When termination initiated, system blocks until assets are accounted for</w:t>
            </w:r>
          </w:p>
        </w:tc>
        <w:tc>
          <w:p>
            <w:pPr>
              <w:pStyle w:val="Compact"/>
              <w:jc w:val="left"/>
            </w:pPr>
            <w:r>
              <w:t xml:space="preserve">P2</w:t>
            </w:r>
          </w:p>
        </w:tc>
      </w:tr>
      <w:tr>
        <w:tc>
          <w:p>
            <w:pPr>
              <w:pStyle w:val="Compact"/>
              <w:jc w:val="left"/>
            </w:pPr>
            <w:r>
              <w:t xml:space="preserve">UAT-M1-018</w:t>
            </w:r>
          </w:p>
        </w:tc>
        <w:tc>
          <w:p>
            <w:pPr>
              <w:pStyle w:val="Compact"/>
              <w:jc w:val="left"/>
            </w:pPr>
            <w:r>
              <w:t xml:space="preserve">PDPL masked export</w:t>
            </w:r>
          </w:p>
        </w:tc>
        <w:tc>
          <w:p>
            <w:pPr>
              <w:pStyle w:val="Compact"/>
              <w:jc w:val="left"/>
            </w:pPr>
            <w:r>
              <w:t xml:space="preserve">Client HR exports list</w:t>
            </w:r>
          </w:p>
        </w:tc>
        <w:tc>
          <w:p>
            <w:pPr>
              <w:pStyle w:val="Compact"/>
              <w:jc w:val="left"/>
            </w:pPr>
            <w:r>
              <w:t xml:space="preserve">When export runs, salary/NID/bank fields are masked in output file</w:t>
            </w:r>
          </w:p>
        </w:tc>
        <w:tc>
          <w:p>
            <w:pPr>
              <w:pStyle w:val="Compact"/>
              <w:jc w:val="left"/>
            </w:pPr>
            <w:r>
              <w:t xml:space="preserve">P1</w:t>
            </w:r>
          </w:p>
        </w:tc>
      </w:tr>
    </w:tbl>
    <w:p>
      <w:pPr>
        <w:pStyle w:val="Heading2"/>
      </w:pPr>
      <w:bookmarkStart w:id="102" w:name="uat-entry-and-exit-criteria"/>
      <w:r>
        <w:t xml:space="preserve">14.1 UAT Entry and Exit Criteria</w:t>
      </w:r>
      <w:bookmarkEnd w:id="102"/>
    </w:p>
    <w:p>
      <w:pPr>
        <w:pStyle w:val="FirstParagraph"/>
      </w:pPr>
      <w:r>
        <w:rPr>
          <w:b/>
        </w:rPr>
        <w:t xml:space="preserve">Entry Criteria</w:t>
      </w:r>
    </w:p>
    <w:p>
      <w:pPr>
        <w:numPr>
          <w:ilvl w:val="0"/>
          <w:numId w:val="1029"/>
        </w:numPr>
      </w:pPr>
      <w:r>
        <w:t xml:space="preserve">All in-scope functional requirements implemented and unit-tested.</w:t>
      </w:r>
    </w:p>
    <w:p>
      <w:pPr>
        <w:numPr>
          <w:ilvl w:val="0"/>
          <w:numId w:val="1029"/>
        </w:numPr>
      </w:pPr>
      <w:r>
        <w:t xml:space="preserve">QA regression pass ≥ 95% on the latest build.</w:t>
      </w:r>
    </w:p>
    <w:p>
      <w:pPr>
        <w:numPr>
          <w:ilvl w:val="0"/>
          <w:numId w:val="1029"/>
        </w:numPr>
      </w:pPr>
      <w:r>
        <w:t xml:space="preserve">UAT environment refreshed with sanitised production-like data</w:t>
      </w:r>
      <w:r>
        <w:t xml:space="preserve"> </w:t>
      </w:r>
      <w:r>
        <w:t xml:space="preserve">(migrated from Excel workbooks).</w:t>
      </w:r>
    </w:p>
    <w:p>
      <w:pPr>
        <w:numPr>
          <w:ilvl w:val="0"/>
          <w:numId w:val="1029"/>
        </w:numPr>
      </w:pPr>
      <w:r>
        <w:t xml:space="preserve">Training delivered to UAT testers; access provisioned per role.</w:t>
      </w:r>
    </w:p>
    <w:p>
      <w:pPr>
        <w:numPr>
          <w:ilvl w:val="0"/>
          <w:numId w:val="1029"/>
        </w:numPr>
      </w:pPr>
      <w:r>
        <w:t xml:space="preserve">Defect tracker prepared and triage rules agreed.</w:t>
      </w:r>
    </w:p>
    <w:p>
      <w:pPr>
        <w:pStyle w:val="FirstParagraph"/>
      </w:pPr>
      <w:r>
        <w:rPr>
          <w:b/>
        </w:rPr>
        <w:t xml:space="preserve">Exit Criteria</w:t>
      </w:r>
    </w:p>
    <w:p>
      <w:pPr>
        <w:numPr>
          <w:ilvl w:val="0"/>
          <w:numId w:val="1030"/>
        </w:numPr>
      </w:pPr>
      <w:r>
        <w:t xml:space="preserve">Zero open critical (P1) defects; ≤ 5 open medium (P3) defects with</w:t>
      </w:r>
      <w:r>
        <w:t xml:space="preserve"> </w:t>
      </w:r>
      <w:r>
        <w:t xml:space="preserve">workarounds.</w:t>
      </w:r>
    </w:p>
    <w:p>
      <w:pPr>
        <w:numPr>
          <w:ilvl w:val="0"/>
          <w:numId w:val="1030"/>
        </w:numPr>
      </w:pPr>
      <w:r>
        <w:t xml:space="preserve">All UAT scenarios executed with ≥ 95% pass rate.</w:t>
      </w:r>
    </w:p>
    <w:p>
      <w:pPr>
        <w:numPr>
          <w:ilvl w:val="0"/>
          <w:numId w:val="1030"/>
        </w:numPr>
      </w:pPr>
      <w:r>
        <w:t xml:space="preserve">Business sponsor sign-off obtained in writing.</w:t>
      </w:r>
    </w:p>
    <w:p>
      <w:pPr>
        <w:numPr>
          <w:ilvl w:val="0"/>
          <w:numId w:val="1030"/>
        </w:numPr>
      </w:pPr>
      <w:r>
        <w:t xml:space="preserve">Production readiness review completed and approved.</w:t>
      </w:r>
    </w:p>
    <w:p>
      <w:pPr>
        <w:numPr>
          <w:ilvl w:val="0"/>
          <w:numId w:val="1030"/>
        </w:numPr>
      </w:pPr>
      <w:r>
        <w:t xml:space="preserve">Operational runbooks and on-call rota in place.</w:t>
      </w:r>
    </w:p>
    <w:p>
      <w:pPr>
        <w:pStyle w:val="Heading1"/>
      </w:pPr>
      <w:bookmarkStart w:id="103" w:name="dependencies"/>
      <w:r>
        <w:t xml:space="preserve">15. Dependencies</w:t>
      </w:r>
      <w:bookmarkEnd w:id="103"/>
    </w:p>
    <w:p>
      <w:pPr>
        <w:pStyle w:val="Heading2"/>
      </w:pPr>
      <w:bookmarkStart w:id="104" w:name="platform-dependencies"/>
      <w:r>
        <w:t xml:space="preserve">15.1 Platform Dependencies</w:t>
      </w:r>
      <w:bookmarkEnd w:id="104"/>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Dependency</w:t>
            </w:r>
          </w:p>
        </w:tc>
        <w:tc>
          <w:tcPr>
            <w:tcBorders>
              <w:bottom w:val="single"/>
            </w:tcBorders>
            <w:vAlign w:val="bottom"/>
          </w:tcPr>
          <w:p>
            <w:pPr>
              <w:pStyle w:val="Compact"/>
              <w:jc w:val="left"/>
            </w:pPr>
            <w:r>
              <w:rPr>
                <w:b/>
              </w:rPr>
              <w:t xml:space="preserve">Type</w:t>
            </w:r>
          </w:p>
        </w:tc>
        <w:tc>
          <w:tcPr>
            <w:tcBorders>
              <w:bottom w:val="single"/>
            </w:tcBorders>
            <w:vAlign w:val="bottom"/>
          </w:tcPr>
          <w:p>
            <w:pPr>
              <w:pStyle w:val="Compact"/>
              <w:jc w:val="left"/>
            </w:pPr>
            <w:r>
              <w:rPr>
                <w:b/>
              </w:rPr>
              <w:t xml:space="preserve">Required By</w:t>
            </w:r>
          </w:p>
        </w:tc>
        <w:tc>
          <w:tcPr>
            <w:tcBorders>
              <w:bottom w:val="single"/>
            </w:tcBorders>
            <w:vAlign w:val="bottom"/>
          </w:tcPr>
          <w:p>
            <w:pPr>
              <w:pStyle w:val="Compact"/>
              <w:jc w:val="left"/>
            </w:pPr>
            <w:r>
              <w:rPr>
                <w:b/>
              </w:rPr>
              <w:t xml:space="preserve">Notes</w:t>
            </w:r>
          </w:p>
        </w:tc>
      </w:tr>
      <w:tr>
        <w:tc>
          <w:p>
            <w:pPr>
              <w:pStyle w:val="Compact"/>
              <w:jc w:val="left"/>
            </w:pPr>
            <w:r>
              <w:t xml:space="preserve">Multi-tenant Identity (Auth service)</w:t>
            </w:r>
          </w:p>
        </w:tc>
        <w:tc>
          <w:p>
            <w:pPr>
              <w:pStyle w:val="Compact"/>
              <w:jc w:val="left"/>
            </w:pPr>
            <w:r>
              <w:t xml:space="preserve">Internal</w:t>
            </w:r>
          </w:p>
        </w:tc>
        <w:tc>
          <w:p>
            <w:pPr>
              <w:pStyle w:val="Compact"/>
              <w:jc w:val="left"/>
            </w:pPr>
            <w:r>
              <w:t xml:space="preserve">Phase 1 (M1/M10)</w:t>
            </w:r>
          </w:p>
        </w:tc>
        <w:tc>
          <w:p>
            <w:pPr>
              <w:pStyle w:val="Compact"/>
              <w:jc w:val="left"/>
            </w:pPr>
            <w:r>
              <w:t xml:space="preserve">SSO, MFA, RBAC foundation</w:t>
            </w:r>
          </w:p>
        </w:tc>
      </w:tr>
      <w:tr>
        <w:tc>
          <w:p>
            <w:pPr>
              <w:pStyle w:val="Compact"/>
              <w:jc w:val="left"/>
            </w:pPr>
            <w:r>
              <w:t xml:space="preserve">Row-Level Security enablement</w:t>
            </w:r>
          </w:p>
        </w:tc>
        <w:tc>
          <w:p>
            <w:pPr>
              <w:pStyle w:val="Compact"/>
              <w:jc w:val="left"/>
            </w:pPr>
            <w:r>
              <w:t xml:space="preserve">Internal</w:t>
            </w:r>
          </w:p>
        </w:tc>
        <w:tc>
          <w:p>
            <w:pPr>
              <w:pStyle w:val="Compact"/>
              <w:jc w:val="left"/>
            </w:pPr>
            <w:r>
              <w:t xml:space="preserve">Phase 1</w:t>
            </w:r>
          </w:p>
        </w:tc>
        <w:tc>
          <w:p>
            <w:pPr>
              <w:pStyle w:val="Compact"/>
              <w:jc w:val="left"/>
            </w:pPr>
            <w:r>
              <w:t xml:space="preserve">Blocks any tenant-scoped feature</w:t>
            </w:r>
          </w:p>
        </w:tc>
      </w:tr>
      <w:tr>
        <w:tc>
          <w:p>
            <w:pPr>
              <w:pStyle w:val="Compact"/>
              <w:jc w:val="left"/>
            </w:pPr>
            <w:r>
              <w:t xml:space="preserve">Notification service</w:t>
            </w:r>
          </w:p>
        </w:tc>
        <w:tc>
          <w:p>
            <w:pPr>
              <w:pStyle w:val="Compact"/>
              <w:jc w:val="left"/>
            </w:pPr>
            <w:r>
              <w:t xml:space="preserve">Internal</w:t>
            </w:r>
          </w:p>
        </w:tc>
        <w:tc>
          <w:p>
            <w:pPr>
              <w:pStyle w:val="Compact"/>
              <w:jc w:val="left"/>
            </w:pPr>
            <w:r>
              <w:t xml:space="preserve">Phase 1</w:t>
            </w:r>
          </w:p>
        </w:tc>
        <w:tc>
          <w:p>
            <w:pPr>
              <w:pStyle w:val="Compact"/>
              <w:jc w:val="left"/>
            </w:pPr>
            <w:r>
              <w:t xml:space="preserve">Email, SMS, in-app, push</w:t>
            </w:r>
          </w:p>
        </w:tc>
      </w:tr>
      <w:tr>
        <w:tc>
          <w:p>
            <w:pPr>
              <w:pStyle w:val="Compact"/>
              <w:jc w:val="left"/>
            </w:pPr>
            <w:r>
              <w:t xml:space="preserve">Storage service (S3, per-tenant prefix)</w:t>
            </w:r>
          </w:p>
        </w:tc>
        <w:tc>
          <w:p>
            <w:pPr>
              <w:pStyle w:val="Compact"/>
              <w:jc w:val="left"/>
            </w:pPr>
            <w:r>
              <w:t xml:space="preserve">Internal</w:t>
            </w:r>
          </w:p>
        </w:tc>
        <w:tc>
          <w:p>
            <w:pPr>
              <w:pStyle w:val="Compact"/>
              <w:jc w:val="left"/>
            </w:pPr>
            <w:r>
              <w:t xml:space="preserve">Phase 1</w:t>
            </w:r>
          </w:p>
        </w:tc>
        <w:tc>
          <w:p>
            <w:pPr>
              <w:pStyle w:val="Compact"/>
              <w:jc w:val="left"/>
            </w:pPr>
            <w:r>
              <w:t xml:space="preserve">Documents, attachments, media</w:t>
            </w:r>
          </w:p>
        </w:tc>
      </w:tr>
      <w:tr>
        <w:tc>
          <w:p>
            <w:pPr>
              <w:pStyle w:val="Compact"/>
              <w:jc w:val="left"/>
            </w:pPr>
            <w:r>
              <w:t xml:space="preserve">Audit logging service</w:t>
            </w:r>
          </w:p>
        </w:tc>
        <w:tc>
          <w:p>
            <w:pPr>
              <w:pStyle w:val="Compact"/>
              <w:jc w:val="left"/>
            </w:pPr>
            <w:r>
              <w:t xml:space="preserve">Internal</w:t>
            </w:r>
          </w:p>
        </w:tc>
        <w:tc>
          <w:p>
            <w:pPr>
              <w:pStyle w:val="Compact"/>
              <w:jc w:val="left"/>
            </w:pPr>
            <w:r>
              <w:t xml:space="preserve">Phase 1</w:t>
            </w:r>
          </w:p>
        </w:tc>
        <w:tc>
          <w:p>
            <w:pPr>
              <w:pStyle w:val="Compact"/>
              <w:jc w:val="left"/>
            </w:pPr>
            <w:r>
              <w:t xml:space="preserve">Immutable audit trail</w:t>
            </w:r>
          </w:p>
        </w:tc>
      </w:tr>
      <w:tr>
        <w:tc>
          <w:p>
            <w:pPr>
              <w:pStyle w:val="Compact"/>
              <w:jc w:val="left"/>
            </w:pPr>
            <w:r>
              <w:t xml:space="preserve">Event bus (Kafka) with tenant headers</w:t>
            </w:r>
          </w:p>
        </w:tc>
        <w:tc>
          <w:p>
            <w:pPr>
              <w:pStyle w:val="Compact"/>
              <w:jc w:val="left"/>
            </w:pPr>
            <w:r>
              <w:t xml:space="preserve">Internal</w:t>
            </w:r>
          </w:p>
        </w:tc>
        <w:tc>
          <w:p>
            <w:pPr>
              <w:pStyle w:val="Compact"/>
              <w:jc w:val="left"/>
            </w:pPr>
            <w:r>
              <w:t xml:space="preserve">Phase 1</w:t>
            </w:r>
          </w:p>
        </w:tc>
        <w:tc>
          <w:p>
            <w:pPr>
              <w:pStyle w:val="Compact"/>
              <w:jc w:val="left"/>
            </w:pPr>
            <w:r>
              <w:t xml:space="preserve">Inter-module events</w:t>
            </w:r>
          </w:p>
        </w:tc>
      </w:tr>
      <w:tr>
        <w:tc>
          <w:p>
            <w:pPr>
              <w:pStyle w:val="Compact"/>
              <w:jc w:val="left"/>
            </w:pPr>
            <w:r>
              <w:t xml:space="preserve">Scheduled job service</w:t>
            </w:r>
          </w:p>
        </w:tc>
        <w:tc>
          <w:p>
            <w:pPr>
              <w:pStyle w:val="Compact"/>
              <w:jc w:val="left"/>
            </w:pPr>
            <w:r>
              <w:t xml:space="preserve">Internal</w:t>
            </w:r>
          </w:p>
        </w:tc>
        <w:tc>
          <w:p>
            <w:pPr>
              <w:pStyle w:val="Compact"/>
              <w:jc w:val="left"/>
            </w:pPr>
            <w:r>
              <w:t xml:space="preserve">Phase 1</w:t>
            </w:r>
          </w:p>
        </w:tc>
        <w:tc>
          <w:p>
            <w:pPr>
              <w:pStyle w:val="Compact"/>
              <w:jc w:val="left"/>
            </w:pPr>
            <w:r>
              <w:t xml:space="preserve">Document expiry, contract alerts, carry-over expiry, permit alerts</w:t>
            </w:r>
          </w:p>
        </w:tc>
      </w:tr>
    </w:tbl>
    <w:p>
      <w:pPr>
        <w:pStyle w:val="Heading2"/>
      </w:pPr>
      <w:bookmarkStart w:id="105" w:name="external-dependencies"/>
      <w:r>
        <w:t xml:space="preserve">15.2 External Dependencies</w:t>
      </w:r>
      <w:bookmarkEnd w:id="105"/>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Dependency</w:t>
            </w:r>
          </w:p>
        </w:tc>
        <w:tc>
          <w:tcPr>
            <w:tcBorders>
              <w:bottom w:val="single"/>
            </w:tcBorders>
            <w:vAlign w:val="bottom"/>
          </w:tcPr>
          <w:p>
            <w:pPr>
              <w:pStyle w:val="Compact"/>
              <w:jc w:val="left"/>
            </w:pPr>
            <w:r>
              <w:rPr>
                <w:b/>
              </w:rPr>
              <w:t xml:space="preserve">Provider</w:t>
            </w:r>
          </w:p>
        </w:tc>
        <w:tc>
          <w:tcPr>
            <w:tcBorders>
              <w:bottom w:val="single"/>
            </w:tcBorders>
            <w:vAlign w:val="bottom"/>
          </w:tcPr>
          <w:p>
            <w:pPr>
              <w:pStyle w:val="Compact"/>
              <w:jc w:val="left"/>
            </w:pPr>
            <w:r>
              <w:rPr>
                <w:b/>
              </w:rPr>
              <w:t xml:space="preserve">Purpose</w:t>
            </w:r>
          </w:p>
        </w:tc>
        <w:tc>
          <w:tcPr>
            <w:tcBorders>
              <w:bottom w:val="single"/>
            </w:tcBorders>
            <w:vAlign w:val="bottom"/>
          </w:tcPr>
          <w:p>
            <w:pPr>
              <w:pStyle w:val="Compact"/>
              <w:jc w:val="left"/>
            </w:pPr>
            <w:r>
              <w:rPr>
                <w:b/>
              </w:rPr>
              <w:t xml:space="preserve">Status</w:t>
            </w:r>
          </w:p>
        </w:tc>
      </w:tr>
      <w:tr>
        <w:tc>
          <w:p>
            <w:pPr>
              <w:pStyle w:val="Compact"/>
              <w:jc w:val="left"/>
            </w:pPr>
            <w:r>
              <w:t xml:space="preserve">Egyptian Tax Authority e-invoice portal</w:t>
            </w:r>
          </w:p>
        </w:tc>
        <w:tc>
          <w:p>
            <w:pPr>
              <w:pStyle w:val="Compact"/>
              <w:jc w:val="left"/>
            </w:pPr>
            <w:r>
              <w:t xml:space="preserve">ETA</w:t>
            </w:r>
          </w:p>
        </w:tc>
        <w:tc>
          <w:p>
            <w:pPr>
              <w:pStyle w:val="Compact"/>
              <w:jc w:val="left"/>
            </w:pPr>
            <w:r>
              <w:t xml:space="preserve">Client invoicing (M13)</w:t>
            </w:r>
          </w:p>
        </w:tc>
        <w:tc>
          <w:p>
            <w:pPr>
              <w:pStyle w:val="Compact"/>
              <w:jc w:val="left"/>
            </w:pPr>
            <w:r>
              <w:t xml:space="preserve">Integration required</w:t>
            </w:r>
          </w:p>
        </w:tc>
      </w:tr>
      <w:tr>
        <w:tc>
          <w:p>
            <w:pPr>
              <w:pStyle w:val="Compact"/>
              <w:jc w:val="left"/>
            </w:pPr>
            <w:r>
              <w:t xml:space="preserve">NOSI filing endpoints</w:t>
            </w:r>
          </w:p>
        </w:tc>
        <w:tc>
          <w:p>
            <w:pPr>
              <w:pStyle w:val="Compact"/>
              <w:jc w:val="left"/>
            </w:pPr>
            <w:r>
              <w:t xml:space="preserve">NOSI</w:t>
            </w:r>
          </w:p>
        </w:tc>
        <w:tc>
          <w:p>
            <w:pPr>
              <w:pStyle w:val="Compact"/>
              <w:jc w:val="left"/>
            </w:pPr>
            <w:r>
              <w:t xml:space="preserve">Monthly SI forms (M6)</w:t>
            </w:r>
          </w:p>
        </w:tc>
        <w:tc>
          <w:p>
            <w:pPr>
              <w:pStyle w:val="Compact"/>
              <w:jc w:val="left"/>
            </w:pPr>
            <w:r>
              <w:t xml:space="preserve">API/SFTP</w:t>
            </w:r>
          </w:p>
        </w:tc>
      </w:tr>
      <w:tr>
        <w:tc>
          <w:p>
            <w:pPr>
              <w:pStyle w:val="Compact"/>
              <w:jc w:val="left"/>
            </w:pPr>
            <w:r>
              <w:t xml:space="preserve">Bank file formats for payroll</w:t>
            </w:r>
          </w:p>
        </w:tc>
        <w:tc>
          <w:p>
            <w:pPr>
              <w:pStyle w:val="Compact"/>
              <w:jc w:val="left"/>
            </w:pPr>
            <w:r>
              <w:t xml:space="preserve">Egyptian banks</w:t>
            </w:r>
          </w:p>
        </w:tc>
        <w:tc>
          <w:p>
            <w:pPr>
              <w:pStyle w:val="Compact"/>
              <w:jc w:val="left"/>
            </w:pPr>
            <w:r>
              <w:t xml:space="preserve">Salary disbursement</w:t>
            </w:r>
          </w:p>
        </w:tc>
        <w:tc>
          <w:p>
            <w:pPr>
              <w:pStyle w:val="Compact"/>
              <w:jc w:val="left"/>
            </w:pPr>
            <w:r>
              <w:t xml:space="preserve">Per-bank template</w:t>
            </w:r>
          </w:p>
        </w:tc>
      </w:tr>
      <w:tr>
        <w:tc>
          <w:p>
            <w:pPr>
              <w:pStyle w:val="Compact"/>
              <w:jc w:val="left"/>
            </w:pPr>
            <w:r>
              <w:t xml:space="preserve">e-Signature provider</w:t>
            </w:r>
          </w:p>
        </w:tc>
        <w:tc>
          <w:p>
            <w:pPr>
              <w:pStyle w:val="Compact"/>
              <w:jc w:val="left"/>
            </w:pPr>
            <w:r>
              <w:t xml:space="preserve">TBD (DocuSign or local)</w:t>
            </w:r>
          </w:p>
        </w:tc>
        <w:tc>
          <w:p>
            <w:pPr>
              <w:pStyle w:val="Compact"/>
              <w:jc w:val="left"/>
            </w:pPr>
            <w:r>
              <w:t xml:space="preserve">Offers, contracts, onboarding</w:t>
            </w:r>
          </w:p>
        </w:tc>
        <w:tc>
          <w:p>
            <w:pPr>
              <w:pStyle w:val="Compact"/>
              <w:jc w:val="left"/>
            </w:pPr>
            <w:r>
              <w:t xml:space="preserve">Procurement open</w:t>
            </w:r>
          </w:p>
        </w:tc>
      </w:tr>
      <w:tr>
        <w:tc>
          <w:p>
            <w:pPr>
              <w:pStyle w:val="Compact"/>
              <w:jc w:val="left"/>
            </w:pPr>
            <w:r>
              <w:t xml:space="preserve">SMS gateway (Egypt)</w:t>
            </w:r>
          </w:p>
        </w:tc>
        <w:tc>
          <w:p>
            <w:pPr>
              <w:pStyle w:val="Compact"/>
              <w:jc w:val="left"/>
            </w:pPr>
            <w:r>
              <w:t xml:space="preserve">TBD</w:t>
            </w:r>
          </w:p>
        </w:tc>
        <w:tc>
          <w:p>
            <w:pPr>
              <w:pStyle w:val="Compact"/>
              <w:jc w:val="left"/>
            </w:pPr>
            <w:r>
              <w:t xml:space="preserve">OTP, notifications</w:t>
            </w:r>
          </w:p>
        </w:tc>
        <w:tc>
          <w:p>
            <w:pPr>
              <w:pStyle w:val="Compact"/>
              <w:jc w:val="left"/>
            </w:pPr>
            <w:r>
              <w:t xml:space="preserve">Procurement open</w:t>
            </w:r>
          </w:p>
        </w:tc>
      </w:tr>
      <w:tr>
        <w:tc>
          <w:p>
            <w:pPr>
              <w:pStyle w:val="Compact"/>
              <w:jc w:val="left"/>
            </w:pPr>
            <w:r>
              <w:t xml:space="preserve">OneStep HR API/export</w:t>
            </w:r>
          </w:p>
        </w:tc>
        <w:tc>
          <w:p>
            <w:pPr>
              <w:pStyle w:val="Compact"/>
              <w:jc w:val="left"/>
            </w:pPr>
            <w:r>
              <w:t xml:space="preserve">OneStep HR</w:t>
            </w:r>
          </w:p>
        </w:tc>
        <w:tc>
          <w:p>
            <w:pPr>
              <w:pStyle w:val="Compact"/>
              <w:jc w:val="left"/>
            </w:pPr>
            <w:r>
              <w:t xml:space="preserve">Data migration source</w:t>
            </w:r>
          </w:p>
        </w:tc>
        <w:tc>
          <w:p>
            <w:pPr>
              <w:pStyle w:val="Compact"/>
              <w:jc w:val="left"/>
            </w:pPr>
            <w:r>
              <w:t xml:space="preserve">Access confirmed</w:t>
            </w:r>
          </w:p>
        </w:tc>
      </w:tr>
    </w:tbl>
    <w:p>
      <w:pPr>
        <w:pStyle w:val="Heading1"/>
      </w:pPr>
      <w:bookmarkStart w:id="106" w:name="risks-and-mitigations"/>
      <w:r>
        <w:t xml:space="preserve">16. Risks and Mitigations</w:t>
      </w:r>
      <w:bookmarkEnd w:id="106"/>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ID</w:t>
            </w:r>
          </w:p>
        </w:tc>
        <w:tc>
          <w:tcPr>
            <w:tcBorders>
              <w:bottom w:val="single"/>
            </w:tcBorders>
            <w:vAlign w:val="bottom"/>
          </w:tcPr>
          <w:p>
            <w:pPr>
              <w:pStyle w:val="Compact"/>
              <w:jc w:val="left"/>
            </w:pPr>
            <w:r>
              <w:rPr>
                <w:b/>
              </w:rPr>
              <w:t xml:space="preserve">Risk</w:t>
            </w:r>
          </w:p>
        </w:tc>
        <w:tc>
          <w:tcPr>
            <w:tcBorders>
              <w:bottom w:val="single"/>
            </w:tcBorders>
            <w:vAlign w:val="bottom"/>
          </w:tcPr>
          <w:p>
            <w:pPr>
              <w:pStyle w:val="Compact"/>
              <w:jc w:val="left"/>
            </w:pPr>
            <w:r>
              <w:rPr>
                <w:b/>
              </w:rPr>
              <w:t xml:space="preserve">Impact</w:t>
            </w:r>
          </w:p>
        </w:tc>
        <w:tc>
          <w:tcPr>
            <w:tcBorders>
              <w:bottom w:val="single"/>
            </w:tcBorders>
            <w:vAlign w:val="bottom"/>
          </w:tcPr>
          <w:p>
            <w:pPr>
              <w:pStyle w:val="Compact"/>
              <w:jc w:val="left"/>
            </w:pPr>
            <w:r>
              <w:rPr>
                <w:b/>
              </w:rPr>
              <w:t xml:space="preserve">Likelihood</w:t>
            </w:r>
          </w:p>
        </w:tc>
        <w:tc>
          <w:tcPr>
            <w:tcBorders>
              <w:bottom w:val="single"/>
            </w:tcBorders>
            <w:vAlign w:val="bottom"/>
          </w:tcPr>
          <w:p>
            <w:pPr>
              <w:pStyle w:val="Compact"/>
              <w:jc w:val="left"/>
            </w:pPr>
            <w:r>
              <w:rPr>
                <w:b/>
              </w:rPr>
              <w:t xml:space="preserve">Mitigation</w:t>
            </w:r>
          </w:p>
        </w:tc>
      </w:tr>
      <w:tr>
        <w:tc>
          <w:p>
            <w:pPr>
              <w:pStyle w:val="Compact"/>
              <w:jc w:val="left"/>
            </w:pPr>
            <w:r>
              <w:t xml:space="preserve">R-M1-01</w:t>
            </w:r>
          </w:p>
        </w:tc>
        <w:tc>
          <w:p>
            <w:pPr>
              <w:pStyle w:val="Compact"/>
              <w:jc w:val="left"/>
            </w:pPr>
            <w:r>
              <w:t xml:space="preserve">Incomplete legacy data migration from Excel workbooks with 100+ columns of unvalidated data</w:t>
            </w:r>
          </w:p>
        </w:tc>
        <w:tc>
          <w:p>
            <w:pPr>
              <w:pStyle w:val="Compact"/>
              <w:jc w:val="left"/>
            </w:pPr>
            <w:r>
              <w:t xml:space="preserve">High</w:t>
            </w:r>
          </w:p>
        </w:tc>
        <w:tc>
          <w:p>
            <w:pPr>
              <w:pStyle w:val="Compact"/>
              <w:jc w:val="left"/>
            </w:pPr>
            <w:r>
              <w:t xml:space="preserve">High</w:t>
            </w:r>
          </w:p>
        </w:tc>
        <w:tc>
          <w:p>
            <w:pPr>
              <w:pStyle w:val="Compact"/>
              <w:jc w:val="left"/>
            </w:pPr>
            <w:r>
              <w:t xml:space="preserve">Parallel dual-run with Excel for 1 month; automated field mapping and validation with exception reports; dedicated migration sprint</w:t>
            </w:r>
          </w:p>
        </w:tc>
      </w:tr>
      <w:tr>
        <w:tc>
          <w:p>
            <w:pPr>
              <w:pStyle w:val="Compact"/>
              <w:jc w:val="left"/>
            </w:pPr>
            <w:r>
              <w:t xml:space="preserve">R-M1-02</w:t>
            </w:r>
          </w:p>
        </w:tc>
        <w:tc>
          <w:p>
            <w:pPr>
              <w:pStyle w:val="Compact"/>
              <w:jc w:val="left"/>
            </w:pPr>
            <w:r>
              <w:t xml:space="preserve">PII masking misconfigured for cross-tenant projection</w:t>
            </w:r>
          </w:p>
        </w:tc>
        <w:tc>
          <w:p>
            <w:pPr>
              <w:pStyle w:val="Compact"/>
              <w:jc w:val="left"/>
            </w:pPr>
            <w:r>
              <w:t xml:space="preserve">High</w:t>
            </w:r>
          </w:p>
        </w:tc>
        <w:tc>
          <w:p>
            <w:pPr>
              <w:pStyle w:val="Compact"/>
              <w:jc w:val="left"/>
            </w:pPr>
            <w:r>
              <w:t xml:space="preserve">Low</w:t>
            </w:r>
          </w:p>
        </w:tc>
        <w:tc>
          <w:p>
            <w:pPr>
              <w:pStyle w:val="Compact"/>
              <w:jc w:val="left"/>
            </w:pPr>
            <w:r>
              <w:t xml:space="preserve">Automated cross-tenant isolation tests; masking rule review per client onboarding</w:t>
            </w:r>
          </w:p>
        </w:tc>
      </w:tr>
      <w:tr>
        <w:tc>
          <w:p>
            <w:pPr>
              <w:pStyle w:val="Compact"/>
              <w:jc w:val="left"/>
            </w:pPr>
            <w:r>
              <w:t xml:space="preserve">R-M1-03</w:t>
            </w:r>
          </w:p>
        </w:tc>
        <w:tc>
          <w:p>
            <w:pPr>
              <w:pStyle w:val="Compact"/>
              <w:jc w:val="left"/>
            </w:pPr>
            <w:r>
              <w:t xml:space="preserve">Leave rule engine misinterprets Labor Law (especially carry-over)</w:t>
            </w:r>
          </w:p>
        </w:tc>
        <w:tc>
          <w:p>
            <w:pPr>
              <w:pStyle w:val="Compact"/>
              <w:jc w:val="left"/>
            </w:pPr>
            <w:r>
              <w:t xml:space="preserve">Med</w:t>
            </w:r>
          </w:p>
        </w:tc>
        <w:tc>
          <w:p>
            <w:pPr>
              <w:pStyle w:val="Compact"/>
              <w:jc w:val="left"/>
            </w:pPr>
            <w:r>
              <w:t xml:space="preserve">Med</w:t>
            </w:r>
          </w:p>
        </w:tc>
        <w:tc>
          <w:p>
            <w:pPr>
              <w:pStyle w:val="Compact"/>
              <w:jc w:val="left"/>
            </w:pPr>
            <w:r>
              <w:t xml:space="preserve">Legal review of rule set including carry-over logic; regression tests per leave type; parallel run with manual leave report</w:t>
            </w:r>
          </w:p>
        </w:tc>
      </w:tr>
      <w:tr>
        <w:tc>
          <w:p>
            <w:pPr>
              <w:pStyle w:val="Compact"/>
              <w:jc w:val="left"/>
            </w:pPr>
            <w:r>
              <w:t xml:space="preserve">R-M1-04</w:t>
            </w:r>
          </w:p>
        </w:tc>
        <w:tc>
          <w:p>
            <w:pPr>
              <w:pStyle w:val="Compact"/>
              <w:jc w:val="left"/>
            </w:pPr>
            <w:r>
              <w:t xml:space="preserve">Document vault storage costs exceed budget</w:t>
            </w:r>
          </w:p>
        </w:tc>
        <w:tc>
          <w:p>
            <w:pPr>
              <w:pStyle w:val="Compact"/>
              <w:jc w:val="left"/>
            </w:pPr>
            <w:r>
              <w:t xml:space="preserve">Low</w:t>
            </w:r>
          </w:p>
        </w:tc>
        <w:tc>
          <w:p>
            <w:pPr>
              <w:pStyle w:val="Compact"/>
              <w:jc w:val="left"/>
            </w:pPr>
            <w:r>
              <w:t xml:space="preserve">Med</w:t>
            </w:r>
          </w:p>
        </w:tc>
        <w:tc>
          <w:p>
            <w:pPr>
              <w:pStyle w:val="Compact"/>
              <w:jc w:val="left"/>
            </w:pPr>
            <w:r>
              <w:t xml:space="preserve">Client-side compression and file-size limits; tiered storage (hot/warm/cold)</w:t>
            </w:r>
          </w:p>
        </w:tc>
      </w:tr>
      <w:tr>
        <w:tc>
          <w:p>
            <w:pPr>
              <w:pStyle w:val="Compact"/>
              <w:jc w:val="left"/>
            </w:pPr>
            <w:r>
              <w:t xml:space="preserve">R-M1-05</w:t>
            </w:r>
          </w:p>
        </w:tc>
        <w:tc>
          <w:p>
            <w:pPr>
              <w:pStyle w:val="Compact"/>
              <w:jc w:val="left"/>
            </w:pPr>
            <w:r>
              <w:t xml:space="preserve">User resistance to move from WhatsApp and Excel to system</w:t>
            </w:r>
          </w:p>
        </w:tc>
        <w:tc>
          <w:p>
            <w:pPr>
              <w:pStyle w:val="Compact"/>
              <w:jc w:val="left"/>
            </w:pPr>
            <w:r>
              <w:t xml:space="preserve">Med</w:t>
            </w:r>
          </w:p>
        </w:tc>
        <w:tc>
          <w:p>
            <w:pPr>
              <w:pStyle w:val="Compact"/>
              <w:jc w:val="left"/>
            </w:pPr>
            <w:r>
              <w:t xml:space="preserve">High</w:t>
            </w:r>
          </w:p>
        </w:tc>
        <w:tc>
          <w:p>
            <w:pPr>
              <w:pStyle w:val="Compact"/>
              <w:jc w:val="left"/>
            </w:pPr>
            <w:r>
              <w:t xml:space="preserve">Change management plan; mobile app adoption campaign; show side-by-side comparison of old vs new workflow</w:t>
            </w:r>
          </w:p>
        </w:tc>
      </w:tr>
      <w:tr>
        <w:tc>
          <w:p>
            <w:pPr>
              <w:pStyle w:val="Compact"/>
              <w:jc w:val="left"/>
            </w:pPr>
            <w:r>
              <w:t xml:space="preserve">R-M1-06</w:t>
            </w:r>
          </w:p>
        </w:tc>
        <w:tc>
          <w:p>
            <w:pPr>
              <w:pStyle w:val="Compact"/>
              <w:jc w:val="left"/>
            </w:pPr>
            <w:r>
              <w:t xml:space="preserve">NEW: Social Insurance form tracking has regional variations not captured</w:t>
            </w:r>
          </w:p>
        </w:tc>
        <w:tc>
          <w:p>
            <w:pPr>
              <w:pStyle w:val="Compact"/>
              <w:jc w:val="left"/>
            </w:pPr>
            <w:r>
              <w:t xml:space="preserve">Med</w:t>
            </w:r>
          </w:p>
        </w:tc>
        <w:tc>
          <w:p>
            <w:pPr>
              <w:pStyle w:val="Compact"/>
              <w:jc w:val="left"/>
            </w:pPr>
            <w:r>
              <w:t xml:space="preserve">Med</w:t>
            </w:r>
          </w:p>
        </w:tc>
        <w:tc>
          <w:p>
            <w:pPr>
              <w:pStyle w:val="Compact"/>
              <w:jc w:val="left"/>
            </w:pPr>
            <w:r>
              <w:t xml:space="preserve">Engage Personnel Officer in UAT; make SI form fields configurable; build feedback loop for missing fields</w:t>
            </w:r>
          </w:p>
        </w:tc>
      </w:tr>
      <w:tr>
        <w:tc>
          <w:p>
            <w:pPr>
              <w:pStyle w:val="Compact"/>
              <w:jc w:val="left"/>
            </w:pPr>
            <w:r>
              <w:t xml:space="preserve">R-M1-07</w:t>
            </w:r>
          </w:p>
        </w:tc>
        <w:tc>
          <w:p>
            <w:pPr>
              <w:pStyle w:val="Compact"/>
              <w:jc w:val="left"/>
            </w:pPr>
            <w:r>
              <w:t xml:space="preserve">NEW: Salary breakdown structure varies by client contract</w:t>
            </w:r>
          </w:p>
        </w:tc>
        <w:tc>
          <w:p>
            <w:pPr>
              <w:pStyle w:val="Compact"/>
              <w:jc w:val="left"/>
            </w:pPr>
            <w:r>
              <w:t xml:space="preserve">Med</w:t>
            </w:r>
          </w:p>
        </w:tc>
        <w:tc>
          <w:p>
            <w:pPr>
              <w:pStyle w:val="Compact"/>
              <w:jc w:val="left"/>
            </w:pPr>
            <w:r>
              <w:t xml:space="preserve">Med</w:t>
            </w:r>
          </w:p>
        </w:tc>
        <w:tc>
          <w:p>
            <w:pPr>
              <w:pStyle w:val="Compact"/>
              <w:jc w:val="left"/>
            </w:pPr>
            <w:r>
              <w:t xml:space="preserve">Make salary components configurable per client; allow custom components beyond the standard set</w:t>
            </w:r>
          </w:p>
        </w:tc>
      </w:tr>
      <w:tr>
        <w:tc>
          <w:p>
            <w:pPr>
              <w:pStyle w:val="Compact"/>
              <w:jc w:val="left"/>
            </w:pPr>
            <w:r>
              <w:t xml:space="preserve">R-M1-08</w:t>
            </w:r>
          </w:p>
        </w:tc>
        <w:tc>
          <w:p>
            <w:pPr>
              <w:pStyle w:val="Compact"/>
              <w:jc w:val="left"/>
            </w:pPr>
            <w:r>
              <w:t xml:space="preserve">NEW: Multiple bank account / dual-currency edge cases (e.g., medical refund to different account)</w:t>
            </w:r>
          </w:p>
        </w:tc>
        <w:tc>
          <w:p>
            <w:pPr>
              <w:pStyle w:val="Compact"/>
              <w:jc w:val="left"/>
            </w:pPr>
            <w:r>
              <w:t xml:space="preserve">Low</w:t>
            </w:r>
          </w:p>
        </w:tc>
        <w:tc>
          <w:p>
            <w:pPr>
              <w:pStyle w:val="Compact"/>
              <w:jc w:val="left"/>
            </w:pPr>
            <w:r>
              <w:t xml:space="preserve">Med</w:t>
            </w:r>
          </w:p>
        </w:tc>
        <w:tc>
          <w:p>
            <w:pPr>
              <w:pStyle w:val="Compact"/>
              <w:jc w:val="left"/>
            </w:pPr>
            <w:r>
              <w:t xml:space="preserve">Allow unlimited bank accounts per employee with purpose tagging (salary, refund, etc.)</w:t>
            </w:r>
          </w:p>
        </w:tc>
      </w:tr>
      <w:tr>
        <w:tc>
          <w:p>
            <w:pPr>
              <w:pStyle w:val="Compact"/>
              <w:jc w:val="left"/>
            </w:pPr>
            <w:r>
              <w:t xml:space="preserve">R-M1-09</w:t>
            </w:r>
          </w:p>
        </w:tc>
        <w:tc>
          <w:p>
            <w:pPr>
              <w:pStyle w:val="Compact"/>
              <w:jc w:val="left"/>
            </w:pPr>
            <w:r>
              <w:t xml:space="preserve">NEW: Excel workbook data quality issues during migration (missing NIDs, duplicate records, inconsistent names)</w:t>
            </w:r>
          </w:p>
        </w:tc>
        <w:tc>
          <w:p>
            <w:pPr>
              <w:pStyle w:val="Compact"/>
              <w:jc w:val="left"/>
            </w:pPr>
            <w:r>
              <w:t xml:space="preserve">High</w:t>
            </w:r>
          </w:p>
        </w:tc>
        <w:tc>
          <w:p>
            <w:pPr>
              <w:pStyle w:val="Compact"/>
              <w:jc w:val="left"/>
            </w:pPr>
            <w:r>
              <w:t xml:space="preserve">High</w:t>
            </w:r>
          </w:p>
        </w:tc>
        <w:tc>
          <w:p>
            <w:pPr>
              <w:pStyle w:val="Compact"/>
              <w:jc w:val="left"/>
            </w:pPr>
            <w:r>
              <w:t xml:space="preserve">Pre-migration data cleansing sprint; validation rules that flag but don’t block import; HR review queue for exceptions</w:t>
            </w:r>
          </w:p>
        </w:tc>
      </w:tr>
    </w:tbl>
    <w:p>
      <w:pPr>
        <w:pStyle w:val="Heading1"/>
      </w:pPr>
      <w:bookmarkStart w:id="107" w:name="appendix-and-sign-off"/>
      <w:r>
        <w:t xml:space="preserve">17. Appendix and Sign-Off</w:t>
      </w:r>
      <w:bookmarkEnd w:id="107"/>
    </w:p>
    <w:p>
      <w:pPr>
        <w:pStyle w:val="Heading2"/>
      </w:pPr>
      <w:bookmarkStart w:id="108" w:name="module-traceability-summary"/>
      <w:r>
        <w:t xml:space="preserve">17.1 Module Traceability Summary</w:t>
      </w:r>
      <w:bookmarkEnd w:id="108"/>
    </w:p>
    <w:p>
      <w:pPr>
        <w:pStyle w:val="FirstParagraph"/>
      </w:pPr>
      <w:r>
        <w:t xml:space="preserve">Every Business Rule (BR) is traceable to at least one Functional</w:t>
      </w:r>
      <w:r>
        <w:t xml:space="preserve"> </w:t>
      </w:r>
      <w:r>
        <w:t xml:space="preserve">Requirement (FR), User Story (US), and UAT scenario. The traceability</w:t>
      </w:r>
      <w:r>
        <w:t xml:space="preserve"> </w:t>
      </w:r>
      <w:r>
        <w:t xml:space="preserve">matrix is maintained in the Praxion Feature Matrix</w:t>
      </w:r>
      <w:r>
        <w:t xml:space="preserve"> </w:t>
      </w:r>
      <w:r>
        <w:t xml:space="preserve">(Praxion-Feature-Matrix.html) and will be updated to reflect v2.0 and</w:t>
      </w:r>
      <w:r>
        <w:t xml:space="preserve"> </w:t>
      </w:r>
      <w:r>
        <w:t xml:space="preserve">v3.0 additions (new BRs BR-M1-032 through BR-M1-037, new FRs FR-M1-410</w:t>
      </w:r>
      <w:r>
        <w:t xml:space="preserve"> </w:t>
      </w:r>
      <w:r>
        <w:t xml:space="preserve">through FR-M1-412, and the entirety of §7.12 and §7.13).</w:t>
      </w:r>
    </w:p>
    <w:p>
      <w:pPr>
        <w:pStyle w:val="Heading2"/>
      </w:pPr>
      <w:bookmarkStart w:id="109" w:name="enhancement-source-mapping-v2-v3"/>
      <w:r>
        <w:t xml:space="preserve">17.2 Enhancement Source Mapping (v2 + v3)</w:t>
      </w:r>
      <w:bookmarkEnd w:id="109"/>
    </w:p>
    <w:p>
      <w:pPr>
        <w:pStyle w:val="FirstParagraph"/>
      </w:pPr>
      <w:r>
        <w:t xml:space="preserve">The following table maps each business document to the BRD sections it</w:t>
      </w:r>
      <w:r>
        <w:t xml:space="preserve"> </w:t>
      </w:r>
      <w:r>
        <w:t xml:space="preserve">informed. v3 rows reflect the Personnel team’s revised back-end data</w:t>
      </w:r>
      <w:r>
        <w:t xml:space="preserve"> </w:t>
      </w:r>
      <w:r>
        <w:t xml:space="preserve">register received 17 April 2026.</w:t>
      </w:r>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Business Document</w:t>
            </w:r>
          </w:p>
        </w:tc>
        <w:tc>
          <w:tcPr>
            <w:tcBorders>
              <w:bottom w:val="single"/>
            </w:tcBorders>
            <w:vAlign w:val="bottom"/>
          </w:tcPr>
          <w:p>
            <w:pPr>
              <w:pStyle w:val="Compact"/>
              <w:jc w:val="left"/>
            </w:pPr>
            <w:r>
              <w:rPr>
                <w:b/>
              </w:rPr>
              <w:t xml:space="preserve">Sections Enhanced</w:t>
            </w:r>
          </w:p>
        </w:tc>
      </w:tr>
      <w:tr>
        <w:tc>
          <w:p>
            <w:pPr>
              <w:pStyle w:val="Compact"/>
              <w:jc w:val="left"/>
            </w:pPr>
            <w:r>
              <w:t xml:space="preserve">HR TEAM - Egybell Clients.xlsm (Employee Database)</w:t>
            </w:r>
          </w:p>
        </w:tc>
        <w:tc>
          <w:p>
            <w:pPr>
              <w:pStyle w:val="Compact"/>
              <w:jc w:val="left"/>
            </w:pPr>
            <w:r>
              <w:t xml:space="preserve">7.1 Employee Profile (dual coding, salary breakdown, banking, employment fields, status model), 7.5 Contract Lifecycle, 7.7 Medical Insurance, 7.8 Asset Tracking, 7.11 Client Operations Dashboard, 11.1 Data Entities</w:t>
            </w:r>
          </w:p>
        </w:tc>
      </w:tr>
      <w:tr>
        <w:tc>
          <w:p>
            <w:pPr>
              <w:pStyle w:val="Compact"/>
              <w:jc w:val="left"/>
            </w:pPr>
            <w:r>
              <w:t xml:space="preserve">Database Afreximbank.xlsx</w:t>
            </w:r>
          </w:p>
        </w:tc>
        <w:tc>
          <w:p>
            <w:pPr>
              <w:pStyle w:val="Compact"/>
              <w:jc w:val="left"/>
            </w:pPr>
            <w:r>
              <w:t xml:space="preserve">7.1 Employee Profile (personal info fields, banking structure), 7.7 Medical Insurance (dependents, membership), 11.1 Data Entities</w:t>
            </w:r>
          </w:p>
        </w:tc>
      </w:tr>
      <w:tr>
        <w:tc>
          <w:p>
            <w:pPr>
              <w:pStyle w:val="Compact"/>
              <w:jc w:val="left"/>
            </w:pPr>
            <w:r>
              <w:t xml:space="preserve">Leave Report.xlsx</w:t>
            </w:r>
          </w:p>
        </w:tc>
        <w:tc>
          <w:p>
            <w:pPr>
              <w:pStyle w:val="Compact"/>
              <w:jc w:val="left"/>
            </w:pPr>
            <w:r>
              <w:t xml:space="preserve">7.3 Leave Management (carry-over rules, quarterly tracking, status granularity), 10.1 Process Flow</w:t>
            </w:r>
          </w:p>
        </w:tc>
      </w:tr>
      <w:tr>
        <w:tc>
          <w:p>
            <w:pPr>
              <w:pStyle w:val="Compact"/>
              <w:jc w:val="left"/>
            </w:pPr>
            <w:r>
              <w:t xml:space="preserve">شيت السيستم.xlsx (System Sheet v1)</w:t>
            </w:r>
          </w:p>
        </w:tc>
        <w:tc>
          <w:p>
            <w:pPr>
              <w:pStyle w:val="Compact"/>
              <w:jc w:val="left"/>
            </w:pPr>
            <w:r>
              <w:t xml:space="preserve">7.4 Social Insurance Management (Form 1/6, office requests, 5% tracking), 7.2 Document Checklist, 7.9 Foreigner Compliance, 10.3 Process Flow</w:t>
            </w:r>
          </w:p>
        </w:tc>
      </w:tr>
      <w:tr>
        <w:tc>
          <w:p>
            <w:pPr>
              <w:pStyle w:val="Compact"/>
              <w:jc w:val="left"/>
            </w:pPr>
            <w:r>
              <w:t xml:space="preserve">شيت السيستم-2.xlsx (System Sheet v2, NEW in v3)</w:t>
            </w:r>
          </w:p>
        </w:tc>
        <w:tc>
          <w:p>
            <w:pPr>
              <w:pStyle w:val="Compact"/>
              <w:jc w:val="left"/>
            </w:pPr>
            <w:r>
              <w:t xml:space="preserve">7.4 SI Management (Health Card Status at Exit, Mother’s Name on Form 1/6, Governorate picklist → FR-M1-410/411/412), 7.12 Investigations (NEW §7.12), 7.13 Military Service (NEW §7.13), 11.1 Data Entities (Investigation, Military Record), BR-M1-032 through BR-M1-037</w:t>
            </w:r>
          </w:p>
        </w:tc>
      </w:tr>
    </w:tbl>
    <w:p>
      <w:pPr>
        <w:pStyle w:val="Heading2"/>
      </w:pPr>
      <w:bookmarkStart w:id="110" w:name="change-control"/>
      <w:r>
        <w:t xml:space="preserve">17.3 Change Control</w:t>
      </w:r>
      <w:bookmarkEnd w:id="110"/>
    </w:p>
    <w:p>
      <w:pPr>
        <w:pStyle w:val="FirstParagraph"/>
      </w:pPr>
      <w:r>
        <w:t xml:space="preserve">Any change to this BRD after v3.0 sign-off follows the Praxion Change</w:t>
      </w:r>
      <w:r>
        <w:t xml:space="preserve"> </w:t>
      </w:r>
      <w:r>
        <w:t xml:space="preserve">Control process: (1) change request raised, (2) impact analysis by</w:t>
      </w:r>
      <w:r>
        <w:t xml:space="preserve"> </w:t>
      </w:r>
      <w:r>
        <w:t xml:space="preserve">Delivery Lead, (3) approval by Business Sponsor, (4) BRD version</w:t>
      </w:r>
      <w:r>
        <w:t xml:space="preserve"> </w:t>
      </w:r>
      <w:r>
        <w:t xml:space="preserve">incremented and re-baselined.</w:t>
      </w:r>
    </w:p>
    <w:p>
      <w:pPr>
        <w:pStyle w:val="Heading2"/>
      </w:pPr>
      <w:bookmarkStart w:id="111" w:name="open-questions"/>
      <w:r>
        <w:t xml:space="preserve">17.4 Open Questions</w:t>
      </w:r>
      <w:bookmarkEnd w:id="111"/>
    </w:p>
    <w:p>
      <w:pPr>
        <w:numPr>
          <w:ilvl w:val="0"/>
          <w:numId w:val="1031"/>
        </w:numPr>
      </w:pPr>
      <w:r>
        <w:t xml:space="preserve">Final list of pilot client tenants and their target onboarding</w:t>
      </w:r>
      <w:r>
        <w:t xml:space="preserve"> </w:t>
      </w:r>
      <w:r>
        <w:t xml:space="preserve">dates.</w:t>
      </w:r>
    </w:p>
    <w:p>
      <w:pPr>
        <w:numPr>
          <w:ilvl w:val="0"/>
          <w:numId w:val="1031"/>
        </w:numPr>
      </w:pPr>
      <w:r>
        <w:t xml:space="preserve">Procurement decision on e-Signature provider and SMS gateway.</w:t>
      </w:r>
    </w:p>
    <w:p>
      <w:pPr>
        <w:numPr>
          <w:ilvl w:val="0"/>
          <w:numId w:val="1031"/>
        </w:numPr>
      </w:pPr>
      <w:r>
        <w:t xml:space="preserve">Confirmation of preferred bank file formats across Egybell’s banking</w:t>
      </w:r>
      <w:r>
        <w:t xml:space="preserve"> </w:t>
      </w:r>
      <w:r>
        <w:t xml:space="preserve">partners.</w:t>
      </w:r>
    </w:p>
    <w:p>
      <w:pPr>
        <w:numPr>
          <w:ilvl w:val="0"/>
          <w:numId w:val="1031"/>
        </w:numPr>
      </w:pPr>
      <w:r>
        <w:t xml:space="preserve">Agreement on data sovereignty region for hosted infrastructure.</w:t>
      </w:r>
    </w:p>
    <w:p>
      <w:pPr>
        <w:numPr>
          <w:ilvl w:val="0"/>
          <w:numId w:val="1031"/>
        </w:numPr>
      </w:pPr>
      <w:r>
        <w:t xml:space="preserve">Clarification of expected SLAs with client tenants and penalty</w:t>
      </w:r>
      <w:r>
        <w:t xml:space="preserve"> </w:t>
      </w:r>
      <w:r>
        <w:t xml:space="preserve">framework.</w:t>
      </w:r>
    </w:p>
    <w:p>
      <w:pPr>
        <w:numPr>
          <w:ilvl w:val="0"/>
          <w:numId w:val="1031"/>
        </w:numPr>
      </w:pPr>
      <w:r>
        <w:t xml:space="preserve">NEW: Confirmation of all salary component types used across client</w:t>
      </w:r>
      <w:r>
        <w:t xml:space="preserve"> </w:t>
      </w:r>
      <w:r>
        <w:t xml:space="preserve">contracts (beyond Basic/COLA/Allowances).</w:t>
      </w:r>
    </w:p>
    <w:p>
      <w:pPr>
        <w:numPr>
          <w:ilvl w:val="0"/>
          <w:numId w:val="1031"/>
        </w:numPr>
      </w:pPr>
      <w:r>
        <w:t xml:space="preserve">NEW: Confirmation of carry-over extension approval workflow (who can</w:t>
      </w:r>
      <w:r>
        <w:t xml:space="preserve"> </w:t>
      </w:r>
      <w:r>
        <w:t xml:space="preserve">approve extensions beyond March 31).</w:t>
      </w:r>
    </w:p>
    <w:p>
      <w:pPr>
        <w:numPr>
          <w:ilvl w:val="0"/>
          <w:numId w:val="1031"/>
        </w:numPr>
      </w:pPr>
      <w:r>
        <w:t xml:space="preserve">NEW: Confirmation of asset tracking ownership model (Egybell vs</w:t>
      </w:r>
      <w:r>
        <w:t xml:space="preserve"> </w:t>
      </w:r>
      <w:r>
        <w:t xml:space="preserve">Client asset policies per client).</w:t>
      </w:r>
    </w:p>
    <w:p>
      <w:pPr>
        <w:numPr>
          <w:ilvl w:val="0"/>
          <w:numId w:val="1031"/>
        </w:numPr>
      </w:pPr>
      <w:r>
        <w:t xml:space="preserve">NEW: Confirmation of OneStep HR data export format and field mapping</w:t>
      </w:r>
      <w:r>
        <w:t xml:space="preserve"> </w:t>
      </w:r>
      <w:r>
        <w:t xml:space="preserve">for migration.</w:t>
      </w:r>
    </w:p>
    <w:p>
      <w:pPr>
        <w:numPr>
          <w:ilvl w:val="0"/>
          <w:numId w:val="1031"/>
        </w:numPr>
      </w:pPr>
      <w:r>
        <w:t xml:space="preserve">NEW: Identification of all document types required per employment</w:t>
      </w:r>
      <w:r>
        <w:t xml:space="preserve"> </w:t>
      </w:r>
      <w:r>
        <w:t xml:space="preserve">type (the 16 types in the checklist may vary by client).</w:t>
      </w:r>
    </w:p>
    <w:p>
      <w:pPr>
        <w:numPr>
          <w:ilvl w:val="0"/>
          <w:numId w:val="1031"/>
        </w:numPr>
      </w:pPr>
      <w:r>
        <w:t xml:space="preserve">NEW (v3): Create-Employee screen mockup — the Personnel team</w:t>
      </w:r>
      <w:r>
        <w:t xml:space="preserve"> </w:t>
      </w:r>
      <w:r>
        <w:t xml:space="preserve">flagged on 17 April 2026 that a proposed UI layout would be shared</w:t>
      </w:r>
      <w:r>
        <w:t xml:space="preserve"> </w:t>
      </w:r>
      <w:r>
        <w:t xml:space="preserve">as a follow-on update to شيت السيستم-2.xlsx. Required to finalise</w:t>
      </w:r>
      <w:r>
        <w:t xml:space="preserve"> </w:t>
      </w:r>
      <w:r>
        <w:t xml:space="preserve">FR-M1-101 / FR-M1-102 field order, grouping, and validation rules.</w:t>
      </w:r>
    </w:p>
    <w:p>
      <w:pPr>
        <w:numPr>
          <w:ilvl w:val="0"/>
          <w:numId w:val="1031"/>
        </w:numPr>
      </w:pPr>
      <w:r>
        <w:t xml:space="preserve">NEW (v3): Reports catalogue — the exportable Personnel reports</w:t>
      </w:r>
      <w:r>
        <w:t xml:space="preserve"> </w:t>
      </w:r>
      <w:r>
        <w:t xml:space="preserve">(and which ones must be replicated in Praxion from day one) have</w:t>
      </w:r>
      <w:r>
        <w:t xml:space="preserve"> </w:t>
      </w:r>
      <w:r>
        <w:t xml:space="preserve">not yet been enumerated. Blocks FR-M1-1106 scope and the Client</w:t>
      </w:r>
      <w:r>
        <w:t xml:space="preserve"> </w:t>
      </w:r>
      <w:r>
        <w:t xml:space="preserve">Operations Dashboard export surface.</w:t>
      </w:r>
    </w:p>
    <w:p>
      <w:pPr>
        <w:numPr>
          <w:ilvl w:val="0"/>
          <w:numId w:val="1031"/>
        </w:numPr>
      </w:pPr>
      <w:r>
        <w:t xml:space="preserve">NEW (v3): Possible additional tabs — the Personnel team flagged</w:t>
      </w:r>
      <w:r>
        <w:t xml:space="preserve"> </w:t>
      </w:r>
      <w:r>
        <w:t xml:space="preserve">that one to two additional register tabs may be added. Scope for</w:t>
      </w:r>
      <w:r>
        <w:t xml:space="preserve"> </w:t>
      </w:r>
      <w:r>
        <w:t xml:space="preserve">these is tracked outside v3 and will trigger a BR/FR addendum if</w:t>
      </w:r>
      <w:r>
        <w:t xml:space="preserve"> </w:t>
      </w:r>
      <w:r>
        <w:t xml:space="preserve">received before Phase 1 UAT.</w:t>
      </w:r>
    </w:p>
    <w:p>
      <w:pPr>
        <w:numPr>
          <w:ilvl w:val="0"/>
          <w:numId w:val="1031"/>
        </w:numPr>
      </w:pPr>
      <w:r>
        <w:t xml:space="preserve">NEW (v3): Investigation categorisation — confirm whether the</w:t>
      </w:r>
      <w:r>
        <w:t xml:space="preserve"> </w:t>
      </w:r>
      <w:r>
        <w:t xml:space="preserve">four-category picklist in FR-M1-1201 (Late / Absence / Misconduct</w:t>
      </w:r>
      <w:r>
        <w:t xml:space="preserve"> </w:t>
      </w:r>
      <w:r>
        <w:t xml:space="preserve">/ Policy Breach / Other) is exhaustive for Egybell and each pilot</w:t>
      </w:r>
      <w:r>
        <w:t xml:space="preserve"> </w:t>
      </w:r>
      <w:r>
        <w:t xml:space="preserve">client tenant.</w:t>
      </w:r>
    </w:p>
    <w:p>
      <w:pPr>
        <w:numPr>
          <w:ilvl w:val="0"/>
          <w:numId w:val="1031"/>
        </w:numPr>
      </w:pPr>
      <w:r>
        <w:t xml:space="preserve">NEW (v3): Military certificate types — confirm whether the four</w:t>
      </w:r>
      <w:r>
        <w:t xml:space="preserve"> </w:t>
      </w:r>
      <w:r>
        <w:t xml:space="preserve">types enumerated in FR-M1-1302 (Form 6 Military / Postponement</w:t>
      </w:r>
      <w:r>
        <w:t xml:space="preserve"> </w:t>
      </w:r>
      <w:r>
        <w:t xml:space="preserve">Letter / Exemption Certificate / Final Discharge) cover every case</w:t>
      </w:r>
      <w:r>
        <w:t xml:space="preserve"> </w:t>
      </w:r>
      <w:r>
        <w:t xml:space="preserve">in the current workforce and whether Arabic labels should be the</w:t>
      </w:r>
      <w:r>
        <w:t xml:space="preserve"> </w:t>
      </w:r>
      <w:r>
        <w:t xml:space="preserve">primary stored form.</w:t>
      </w:r>
    </w:p>
    <w:p>
      <w:pPr>
        <w:numPr>
          <w:ilvl w:val="0"/>
          <w:numId w:val="1031"/>
        </w:numPr>
      </w:pPr>
      <w:r>
        <w:t xml:space="preserve">NEW (v3): Back-end-register sunset — confirm the cutover date at</w:t>
      </w:r>
      <w:r>
        <w:t xml:space="preserve"> </w:t>
      </w:r>
      <w:r>
        <w:t xml:space="preserve">which شيت السيستم-2.xlsx ceases to be authoritative and the</w:t>
      </w:r>
      <w:r>
        <w:t xml:space="preserve"> </w:t>
      </w:r>
      <w:r>
        <w:t xml:space="preserve">Personnel data-entry screens become the single source of truth</w:t>
      </w:r>
      <w:r>
        <w:t xml:space="preserve"> </w:t>
      </w:r>
      <w:r>
        <w:t xml:space="preserve">(see BR-M1-037).</w:t>
      </w:r>
    </w:p>
    <w:p>
      <w:pPr>
        <w:pStyle w:val="Heading2"/>
      </w:pPr>
      <w:bookmarkStart w:id="112" w:name="sign-off"/>
      <w:r>
        <w:t xml:space="preserve">17.5 Sign-Off</w:t>
      </w:r>
      <w:bookmarkEnd w:id="112"/>
    </w:p>
    <w:p>
      <w:pPr>
        <w:pStyle w:val="FirstParagraph"/>
      </w:pPr>
      <w:r>
        <w:t xml:space="preserve">By signing below, the named stakeholders confirm that the requirements</w:t>
      </w:r>
      <w:r>
        <w:t xml:space="preserve"> </w:t>
      </w:r>
      <w:r>
        <w:t xml:space="preserve">in this document accurately reflect the business needs for the Praxion</w:t>
      </w:r>
      <w:r>
        <w:t xml:space="preserve"> </w:t>
      </w:r>
      <w:r>
        <w:t xml:space="preserve">Core HRIS module (M1), including the operational baseline enhancements</w:t>
      </w:r>
      <w:r>
        <w:t xml:space="preserve"> </w:t>
      </w:r>
      <w:r>
        <w:t xml:space="preserve">in v2.0 and the Personnel baseline alignment added in v3.0</w:t>
      </w:r>
      <w:r>
        <w:t xml:space="preserve"> </w:t>
      </w:r>
      <w:r>
        <w:t xml:space="preserve">(Investigations, Military Service, Health-Card-Status-at-Exit,</w:t>
      </w:r>
      <w:r>
        <w:t xml:space="preserve"> </w:t>
      </w:r>
      <w:r>
        <w:t xml:space="preserve">Governorate picklist, Mother’s Name on Forms 1/6, and the temporary</w:t>
      </w:r>
      <w:r>
        <w:t xml:space="preserve"> </w:t>
      </w:r>
      <w:r>
        <w:t xml:space="preserve">canonical-register rule in BR-M1-037).</w:t>
      </w:r>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Name</w:t>
            </w:r>
          </w:p>
        </w:tc>
        <w:tc>
          <w:tcPr>
            <w:tcBorders>
              <w:bottom w:val="single"/>
            </w:tcBorders>
            <w:vAlign w:val="bottom"/>
          </w:tcPr>
          <w:p>
            <w:pPr>
              <w:pStyle w:val="Compact"/>
              <w:jc w:val="left"/>
            </w:pPr>
            <w:r>
              <w:rPr>
                <w:b/>
              </w:rPr>
              <w:t xml:space="preserve">Role</w:t>
            </w:r>
          </w:p>
        </w:tc>
        <w:tc>
          <w:tcPr>
            <w:tcBorders>
              <w:bottom w:val="single"/>
            </w:tcBorders>
            <w:vAlign w:val="bottom"/>
          </w:tcPr>
          <w:p>
            <w:pPr>
              <w:pStyle w:val="Compact"/>
              <w:jc w:val="left"/>
            </w:pPr>
            <w:r>
              <w:rPr>
                <w:b/>
              </w:rPr>
              <w:t xml:space="preserve">Date</w:t>
            </w:r>
          </w:p>
        </w:tc>
        <w:tc>
          <w:tcPr>
            <w:tcBorders>
              <w:bottom w:val="single"/>
            </w:tcBorders>
            <w:vAlign w:val="bottom"/>
          </w:tcPr>
          <w:p>
            <w:pPr>
              <w:pStyle w:val="Compact"/>
              <w:jc w:val="left"/>
            </w:pPr>
            <w:r>
              <w:rPr>
                <w:b/>
              </w:rPr>
              <w:t xml:space="preserve">Signature</w:t>
            </w:r>
          </w:p>
        </w:tc>
      </w:tr>
      <w:tr>
        <w:tc>
          <w:p>
            <w:pPr>
              <w:pStyle w:val="Compact"/>
              <w:jc w:val="left"/>
            </w:pPr>
            <w:r>
              <w:t xml:space="preserve">Sabry</w:t>
            </w:r>
          </w:p>
        </w:tc>
        <w:tc>
          <w:p>
            <w:pPr>
              <w:pStyle w:val="Compact"/>
              <w:jc w:val="left"/>
            </w:pPr>
            <w:r>
              <w:t xml:space="preserve">Project Director</w:t>
            </w:r>
          </w:p>
        </w:tc>
        <w:tc>
          <w:p>
            <w:pPr>
              <w:pStyle w:val="Compact"/>
              <w:jc w:val="left"/>
            </w:pPr>
            <w:r>
              <w:t xml:space="preserve">____________</w:t>
            </w:r>
          </w:p>
        </w:tc>
        <w:tc>
          <w:p>
            <w:pPr>
              <w:pStyle w:val="Compact"/>
              <w:jc w:val="left"/>
            </w:pPr>
            <w:r>
              <w:t xml:space="preserve">__________________________</w:t>
            </w:r>
          </w:p>
        </w:tc>
      </w:tr>
      <w:tr>
        <w:tc>
          <w:p>
            <w:pPr>
              <w:pStyle w:val="Compact"/>
              <w:jc w:val="left"/>
            </w:pPr>
            <w:r>
              <w:t xml:space="preserve">Egybell Executive</w:t>
            </w:r>
          </w:p>
        </w:tc>
        <w:tc>
          <w:p>
            <w:pPr>
              <w:pStyle w:val="Compact"/>
              <w:jc w:val="left"/>
            </w:pPr>
            <w:r>
              <w:t xml:space="preserve">Business Sponsor</w:t>
            </w:r>
          </w:p>
        </w:tc>
        <w:tc>
          <w:p>
            <w:pPr>
              <w:pStyle w:val="Compact"/>
              <w:jc w:val="left"/>
            </w:pPr>
            <w:r>
              <w:t xml:space="preserve">____________</w:t>
            </w:r>
          </w:p>
        </w:tc>
        <w:tc>
          <w:p>
            <w:pPr>
              <w:pStyle w:val="Compact"/>
              <w:jc w:val="left"/>
            </w:pPr>
            <w:r>
              <w:t xml:space="preserve">__________________________</w:t>
            </w:r>
          </w:p>
        </w:tc>
      </w:tr>
      <w:tr>
        <w:tc>
          <w:p>
            <w:pPr>
              <w:pStyle w:val="Compact"/>
              <w:jc w:val="left"/>
            </w:pPr>
            <w:r>
              <w:t xml:space="preserve">HR Director</w:t>
            </w:r>
          </w:p>
        </w:tc>
        <w:tc>
          <w:p>
            <w:pPr>
              <w:pStyle w:val="Compact"/>
              <w:jc w:val="left"/>
            </w:pPr>
            <w:r>
              <w:t xml:space="preserve">Business Owner</w:t>
            </w:r>
          </w:p>
        </w:tc>
        <w:tc>
          <w:p>
            <w:pPr>
              <w:pStyle w:val="Compact"/>
              <w:jc w:val="left"/>
            </w:pPr>
            <w:r>
              <w:t xml:space="preserve">____________</w:t>
            </w:r>
          </w:p>
        </w:tc>
        <w:tc>
          <w:p>
            <w:pPr>
              <w:pStyle w:val="Compact"/>
              <w:jc w:val="left"/>
            </w:pPr>
            <w:r>
              <w:t xml:space="preserve">__________________________</w:t>
            </w:r>
          </w:p>
        </w:tc>
      </w:tr>
      <w:tr>
        <w:tc>
          <w:p>
            <w:pPr>
              <w:pStyle w:val="Compact"/>
              <w:jc w:val="left"/>
            </w:pPr>
            <w:r>
              <w:t xml:space="preserve">Finance Director</w:t>
            </w:r>
          </w:p>
        </w:tc>
        <w:tc>
          <w:p>
            <w:pPr>
              <w:pStyle w:val="Compact"/>
              <w:jc w:val="left"/>
            </w:pPr>
            <w:r>
              <w:t xml:space="preserve">Finance Owner</w:t>
            </w:r>
          </w:p>
        </w:tc>
        <w:tc>
          <w:p>
            <w:pPr>
              <w:pStyle w:val="Compact"/>
              <w:jc w:val="left"/>
            </w:pPr>
            <w:r>
              <w:t xml:space="preserve">____________</w:t>
            </w:r>
          </w:p>
        </w:tc>
        <w:tc>
          <w:p>
            <w:pPr>
              <w:pStyle w:val="Compact"/>
              <w:jc w:val="left"/>
            </w:pPr>
            <w:r>
              <w:t xml:space="preserve">__________________________</w:t>
            </w:r>
          </w:p>
        </w:tc>
      </w:tr>
      <w:tr>
        <w:tc>
          <w:p>
            <w:pPr>
              <w:pStyle w:val="Compact"/>
              <w:jc w:val="left"/>
            </w:pPr>
            <w:r>
              <w:t xml:space="preserve">IT / CIO</w:t>
            </w:r>
          </w:p>
        </w:tc>
        <w:tc>
          <w:p>
            <w:pPr>
              <w:pStyle w:val="Compact"/>
              <w:jc w:val="left"/>
            </w:pPr>
            <w:r>
              <w:t xml:space="preserve">Technical Approver</w:t>
            </w:r>
          </w:p>
        </w:tc>
        <w:tc>
          <w:p>
            <w:pPr>
              <w:pStyle w:val="Compact"/>
              <w:jc w:val="left"/>
            </w:pPr>
            <w:r>
              <w:t xml:space="preserve">____________</w:t>
            </w:r>
          </w:p>
        </w:tc>
        <w:tc>
          <w:p>
            <w:pPr>
              <w:pStyle w:val="Compact"/>
              <w:jc w:val="left"/>
            </w:pPr>
            <w:r>
              <w:t xml:space="preserve">__________________________</w:t>
            </w:r>
          </w:p>
        </w:tc>
      </w:tr>
      <w:tr>
        <w:tc>
          <w:p>
            <w:pPr>
              <w:pStyle w:val="Compact"/>
              <w:jc w:val="left"/>
            </w:pPr>
            <w:r>
              <w:t xml:space="preserve">Personnel Lead</w:t>
            </w:r>
          </w:p>
        </w:tc>
        <w:tc>
          <w:p>
            <w:pPr>
              <w:pStyle w:val="Compact"/>
              <w:jc w:val="left"/>
            </w:pPr>
            <w:r>
              <w:t xml:space="preserve">SI / Compliance Owner</w:t>
            </w:r>
          </w:p>
        </w:tc>
        <w:tc>
          <w:p>
            <w:pPr>
              <w:pStyle w:val="Compact"/>
              <w:jc w:val="left"/>
            </w:pPr>
            <w:r>
              <w:t xml:space="preserve">____________</w:t>
            </w:r>
          </w:p>
        </w:tc>
        <w:tc>
          <w:p>
            <w:pPr>
              <w:pStyle w:val="Compact"/>
              <w:jc w:val="left"/>
            </w:pPr>
            <w:r>
              <w:t xml:space="preserve">__________________________</w:t>
            </w:r>
          </w:p>
        </w:tc>
      </w:tr>
      <w:tr>
        <w:tc>
          <w:p>
            <w:pPr>
              <w:pStyle w:val="Compact"/>
              <w:jc w:val="left"/>
            </w:pPr>
            <w:r>
              <w:t xml:space="preserve">Delivery Lead</w:t>
            </w:r>
          </w:p>
        </w:tc>
        <w:tc>
          <w:p>
            <w:pPr>
              <w:pStyle w:val="Compact"/>
              <w:jc w:val="left"/>
            </w:pPr>
            <w:r>
              <w:t xml:space="preserve">Praxion Delivery</w:t>
            </w:r>
          </w:p>
        </w:tc>
        <w:tc>
          <w:p>
            <w:pPr>
              <w:pStyle w:val="Compact"/>
              <w:jc w:val="left"/>
            </w:pPr>
            <w:r>
              <w:t xml:space="preserve">____________</w:t>
            </w:r>
          </w:p>
        </w:tc>
        <w:tc>
          <w:p>
            <w:pPr>
              <w:pStyle w:val="Compact"/>
              <w:jc w:val="left"/>
            </w:pPr>
            <w:r>
              <w:t xml:space="preserve">__________________________</w:t>
            </w:r>
          </w:p>
        </w:tc>
      </w:tr>
    </w:tbl>
    <w:sectPr w:rsidR="00FC693F" w:rsidRPr="0006063C" w:rsidSect="00034616">
      <w:pgSz w:w="12240" w:h="15840"/>
      <w:pgMar w:top="1440" w:right="1440" w:bottom="1440" w:left="1440" w:header="720" w:footer="720" w:gutter="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22026">
    <w:nsid w:val="71315dca"/>
    <w:multiLevelType w:val="multilevel"/>
    <w:lvl w:ilvl="0">
      <w:start w:val="2026"/>
      <w:numFmt w:val="decimal"/>
      <w:lvlText w:val="%1)"/>
      <w:lvlJc w:val="left"/>
      <w:pPr>
        <w:tabs>
          <w:tab w:val="num" w:pos="0"/>
        </w:tabs>
        <w:ind w:left="480" w:hanging="480"/>
      </w:pPr>
    </w:lvl>
    <w:lvl w:ilvl="1">
      <w:start w:val="2026"/>
      <w:numFmt w:val="decimal"/>
      <w:lvlText w:val="%2)"/>
      <w:lvlJc w:val="left"/>
      <w:pPr>
        <w:tabs>
          <w:tab w:val="num" w:pos="720"/>
        </w:tabs>
        <w:ind w:left="1200" w:hanging="480"/>
      </w:pPr>
    </w:lvl>
    <w:lvl w:ilvl="2">
      <w:start w:val="2026"/>
      <w:numFmt w:val="decimal"/>
      <w:lvlText w:val="%3)"/>
      <w:lvlJc w:val="left"/>
      <w:pPr>
        <w:tabs>
          <w:tab w:val="num" w:pos="1440"/>
        </w:tabs>
        <w:ind w:left="1920" w:hanging="480"/>
      </w:pPr>
    </w:lvl>
    <w:lvl w:ilvl="3">
      <w:start w:val="2026"/>
      <w:numFmt w:val="decimal"/>
      <w:lvlText w:val="%4)"/>
      <w:lvlJc w:val="left"/>
      <w:pPr>
        <w:tabs>
          <w:tab w:val="num" w:pos="2160"/>
        </w:tabs>
        <w:ind w:left="2640" w:hanging="480"/>
      </w:pPr>
    </w:lvl>
    <w:lvl w:ilvl="4">
      <w:start w:val="2026"/>
      <w:numFmt w:val="decimal"/>
      <w:lvlText w:val="%5)"/>
      <w:lvlJc w:val="left"/>
      <w:pPr>
        <w:tabs>
          <w:tab w:val="num" w:pos="2880"/>
        </w:tabs>
        <w:ind w:left="3360" w:hanging="480"/>
      </w:pPr>
    </w:lvl>
    <w:lvl w:ilvl="5">
      <w:start w:val="2026"/>
      <w:numFmt w:val="decimal"/>
      <w:lvlText w:val="%6)"/>
      <w:lvlJc w:val="left"/>
      <w:pPr>
        <w:tabs>
          <w:tab w:val="num" w:pos="3600"/>
        </w:tabs>
        <w:ind w:left="4080" w:hanging="480"/>
      </w:pPr>
    </w:lvl>
    <w:lvl w:ilvl="6">
      <w:start w:val="2026"/>
      <w:numFmt w:val="decimal"/>
      <w:lvlText w:val="%7)"/>
      <w:lvlJc w:val="left"/>
      <w:pPr>
        <w:tabs>
          <w:tab w:val="num" w:pos="4320"/>
        </w:tabs>
        <w:ind w:left="4800" w:hanging="480"/>
      </w:pPr>
    </w:lvl>
    <w:lvl w:ilvl="7">
      <w:start w:val="2026"/>
      <w:numFmt w:val="decimal"/>
      <w:lvlText w:val="%8)"/>
      <w:lvlJc w:val="left"/>
      <w:pPr>
        <w:tabs>
          <w:tab w:val="num" w:pos="5040"/>
        </w:tabs>
        <w:ind w:left="5520" w:hanging="480"/>
      </w:pPr>
    </w:lvl>
    <w:lvl w:ilvl="8">
      <w:start w:val="2026"/>
      <w:numFmt w:val="decimal"/>
      <w:lvlText w:val="%9)"/>
      <w:lvlJc w:val="left"/>
      <w:pPr>
        <w:tabs>
          <w:tab w:val="num" w:pos="5760"/>
        </w:tabs>
        <w:ind w:left="624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22026"/>
    <w:lvlOverride w:ilvl="0">
      <w:startOverride w:val="2026"/>
    </w:lvlOverride>
    <w:lvlOverride w:ilvl="1">
      <w:startOverride w:val="2026"/>
    </w:lvlOverride>
    <w:lvlOverride w:ilvl="2">
      <w:startOverride w:val="2026"/>
    </w:lvlOverride>
    <w:lvlOverride w:ilvl="3">
      <w:startOverride w:val="2026"/>
    </w:lvlOverride>
    <w:lvlOverride w:ilvl="4">
      <w:startOverride w:val="2026"/>
    </w:lvlOverride>
    <w:lvlOverride w:ilvl="5">
      <w:startOverride w:val="2026"/>
    </w:lvlOverride>
    <w:lvlOverride w:ilvl="6">
      <w:startOverride w:val="2026"/>
    </w:lvlOverride>
    <w:lvlOverride w:ilvl="7">
      <w:startOverride w:val="2026"/>
    </w:lvlOverride>
    <w:lvlOverride w:ilvl="8">
      <w:startOverride w:val="2026"/>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proofState w:spelling="clean" w:grammar="clea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0B1437"/>
      <w:sz w:val="44"/>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Arial" w:hAnsi="Arial"/>
      <w:b/>
      <w:bCs/>
      <w:color w:val="0B1437"/>
      <w:sz w:val="36"/>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Arial" w:hAnsi="Arial"/>
      <w:b/>
      <w:bCs/>
      <w:color w:val="2F6BFF"/>
      <w:sz w:val="28"/>
    </w:rPr>
  </w:style>
  <w:style w:type="paragraph" w:styleId="Heading4">
    <w:name w:val="heading 4"/>
    <w:basedOn w:val="Normal"/>
    <w:next w:val="Normal"/>
    <w:link w:val="Heading4Char"/>
    <w:uiPriority w:val="9"/>
    <w:semiHidden/>
    <w:unhideWhenUsed/>
    <w:qFormat/>
    <w:rsid w:val="00FC693F"/>
    <w:pPr>
      <w:keepNext/>
      <w:keepLines/>
      <w:spacing w:before="240" w:after="160"/>
      <w:outlineLvl w:val="3"/>
    </w:pPr>
    <w:rPr>
      <w:rFonts w:asciiTheme="majorHAnsi" w:eastAsiaTheme="majorEastAsia" w:hAnsiTheme="majorHAnsi" w:cstheme="majorBidi" w:ascii="Arial" w:hAnsi="Arial"/>
      <w:b/>
      <w:bCs/>
      <w:i/>
      <w:iCs/>
      <w:color w:val="2F6BFF"/>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2026-04-19T08:19:33Z</dcterms:created>
  <dcterms:modified xsi:type="dcterms:W3CDTF">2026-04-19T08:19:33Z</dcterms:modified>
</cp:coreProperties>
</file>

<file path=docProps/custom.xml><?xml version="1.0" encoding="utf-8"?>
<Properties xmlns="http://schemas.openxmlformats.org/officeDocument/2006/custom-properties" xmlns:vt="http://schemas.openxmlformats.org/officeDocument/2006/docPropsVTypes"/>
</file>