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Set-ExecutionPolicy -Scope CurrentUser -ExecutionPolicy RemoteSigned -Force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</Words>
  <Characters>70</Characters>
  <Application>WPS Office</Application>
  <Paragraphs>1</Paragraphs>
  <CharactersWithSpaces>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٢٠٢٦-١٠-١٥T١٠:١٨:٣١Z</dcterms:created>
  <dc:creator>NIC-LX2</dc:creator>
  <lastModifiedBy>NIC-LX2</lastModifiedBy>
  <dcterms:modified xsi:type="dcterms:W3CDTF">٢٠٢٦-١٠-١٥T١٠:١٨:٤١Z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efe5c3a1207f482bbc06539da9bd8438</vt:lpwstr>
  </property>
</Properties>
</file>