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5A1D" w14:textId="77777777" w:rsidR="00C3021E" w:rsidRPr="00C3021E" w:rsidRDefault="00C3021E" w:rsidP="00C3021E">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C3021E">
        <w:rPr>
          <w:rFonts w:ascii="Arial" w:eastAsia="Times New Roman" w:hAnsi="Arial" w:cs="Arial"/>
          <w:b/>
          <w:bCs/>
          <w:color w:val="000000"/>
          <w:kern w:val="36"/>
          <w:sz w:val="54"/>
          <w:szCs w:val="54"/>
        </w:rPr>
        <w:t>Inject</w:t>
      </w:r>
    </w:p>
    <w:p w14:paraId="0925D41E"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Ruby's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method is perhaps the most flexible when it comes to solving different problems. To master its versatility, let's go through the mechanics of how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works. To avoid confusion, we'll refer to this method as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but it is also known as </w:t>
      </w:r>
      <w:r w:rsidRPr="00C3021E">
        <w:rPr>
          <w:rFonts w:ascii="Inconsolata" w:eastAsia="Times New Roman" w:hAnsi="Inconsolata" w:cs="Courier New"/>
          <w:color w:val="000000"/>
          <w:sz w:val="30"/>
          <w:szCs w:val="30"/>
        </w:rPr>
        <w:t>reduce</w:t>
      </w:r>
      <w:r w:rsidRPr="00C3021E">
        <w:rPr>
          <w:rFonts w:ascii="Georgia" w:eastAsia="Times New Roman" w:hAnsi="Georgia" w:cs="Times New Roman"/>
          <w:color w:val="000000"/>
          <w:sz w:val="30"/>
          <w:szCs w:val="30"/>
        </w:rPr>
        <w:t> in other programming languages. Ruby has both an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and a </w:t>
      </w:r>
      <w:r w:rsidRPr="00C3021E">
        <w:rPr>
          <w:rFonts w:ascii="Inconsolata" w:eastAsia="Times New Roman" w:hAnsi="Inconsolata" w:cs="Courier New"/>
          <w:color w:val="000000"/>
          <w:sz w:val="30"/>
          <w:szCs w:val="30"/>
        </w:rPr>
        <w:t>reduce</w:t>
      </w:r>
      <w:r w:rsidRPr="00C3021E">
        <w:rPr>
          <w:rFonts w:ascii="Georgia" w:eastAsia="Times New Roman" w:hAnsi="Georgia" w:cs="Times New Roman"/>
          <w:color w:val="000000"/>
          <w:sz w:val="30"/>
          <w:szCs w:val="30"/>
        </w:rPr>
        <w:t> method. Both are functionally identical.</w:t>
      </w:r>
    </w:p>
    <w:p w14:paraId="0B47449D" w14:textId="77777777" w:rsidR="00C3021E" w:rsidRPr="00C3021E" w:rsidRDefault="00C3021E" w:rsidP="00C3021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C3021E">
        <w:rPr>
          <w:rFonts w:ascii="Arial" w:eastAsia="Times New Roman" w:hAnsi="Arial" w:cs="Arial"/>
          <w:b/>
          <w:bCs/>
          <w:color w:val="000000"/>
          <w:sz w:val="45"/>
          <w:szCs w:val="45"/>
        </w:rPr>
        <w:t>Inject with only a block</w:t>
      </w:r>
    </w:p>
    <w:p w14:paraId="481FF9FA"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The most straightforward way to use inject is to call it on an array and pass in a block. Like many enumerables,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will iterate through the array, passing in the current element to the block. However, what makes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very versatile is that the block should accept two params, the accumulator and the current element.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will maintain an accumulator that will change over time, depending on our block. The block should return what the new accumulator should be after a single iteration. This is hard to visualize, so let's take a look at an example:</w:t>
      </w:r>
    </w:p>
    <w:p w14:paraId="0DC5B57A"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74CFD1FF"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Notice that the block params are always in the order of accumulator (acc) followed by element (el). Let's now explore inject in action. Because of how we are calling inject, the initial accumulator will be the first element of the array by default. So our first iteration has the </w:t>
      </w:r>
      <w:r w:rsidRPr="00C3021E">
        <w:rPr>
          <w:rFonts w:ascii="Inconsolata" w:eastAsia="Times New Roman" w:hAnsi="Inconsolata" w:cs="Courier New"/>
          <w:color w:val="000000"/>
          <w:sz w:val="30"/>
          <w:szCs w:val="30"/>
        </w:rPr>
        <w:t>acc</w:t>
      </w:r>
      <w:r w:rsidRPr="00C3021E">
        <w:rPr>
          <w:rFonts w:ascii="Georgia" w:eastAsia="Times New Roman" w:hAnsi="Georgia" w:cs="Times New Roman"/>
          <w:color w:val="000000"/>
          <w:sz w:val="30"/>
          <w:szCs w:val="30"/>
        </w:rPr>
        <w:t> set to 11 and </w:t>
      </w:r>
      <w:r w:rsidRPr="00C3021E">
        <w:rPr>
          <w:rFonts w:ascii="Inconsolata" w:eastAsia="Times New Roman" w:hAnsi="Inconsolata" w:cs="Courier New"/>
          <w:color w:val="000000"/>
          <w:sz w:val="30"/>
          <w:szCs w:val="30"/>
        </w:rPr>
        <w:t>el</w:t>
      </w:r>
      <w:r w:rsidRPr="00C3021E">
        <w:rPr>
          <w:rFonts w:ascii="Georgia" w:eastAsia="Times New Roman" w:hAnsi="Georgia" w:cs="Times New Roman"/>
          <w:color w:val="000000"/>
          <w:sz w:val="30"/>
          <w:szCs w:val="30"/>
        </w:rPr>
        <w:t> set to 7.</w:t>
      </w:r>
    </w:p>
    <w:p w14:paraId="63B82B2E"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FIRST ITERATION:</w:t>
      </w:r>
    </w:p>
    <w:p w14:paraId="2B5D742E"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11</w:t>
      </w:r>
    </w:p>
    <w:p w14:paraId="3B3ED4D7"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7</w:t>
      </w:r>
    </w:p>
    <w:p w14:paraId="7478048F"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18</w:t>
      </w:r>
    </w:p>
    <w:p w14:paraId="3B53D497"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1A0F7B66"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Since the block results in </w:t>
      </w:r>
      <w:r w:rsidRPr="00C3021E">
        <w:rPr>
          <w:rFonts w:ascii="Inconsolata" w:eastAsia="Times New Roman" w:hAnsi="Inconsolata" w:cs="Courier New"/>
          <w:color w:val="000000"/>
          <w:sz w:val="30"/>
          <w:szCs w:val="30"/>
        </w:rPr>
        <w:t>11 + 7</w:t>
      </w:r>
      <w:r w:rsidRPr="00C3021E">
        <w:rPr>
          <w:rFonts w:ascii="Georgia" w:eastAsia="Times New Roman" w:hAnsi="Georgia" w:cs="Times New Roman"/>
          <w:color w:val="000000"/>
          <w:sz w:val="30"/>
          <w:szCs w:val="30"/>
        </w:rPr>
        <w:t>, </w:t>
      </w:r>
      <w:r w:rsidRPr="00C3021E">
        <w:rPr>
          <w:rFonts w:ascii="Inconsolata" w:eastAsia="Times New Roman" w:hAnsi="Inconsolata" w:cs="Courier New"/>
          <w:color w:val="000000"/>
          <w:sz w:val="30"/>
          <w:szCs w:val="30"/>
        </w:rPr>
        <w:t>18</w:t>
      </w:r>
      <w:r w:rsidRPr="00C3021E">
        <w:rPr>
          <w:rFonts w:ascii="Georgia" w:eastAsia="Times New Roman" w:hAnsi="Georgia" w:cs="Times New Roman"/>
          <w:color w:val="000000"/>
          <w:sz w:val="30"/>
          <w:szCs w:val="30"/>
        </w:rPr>
        <w:t> will be assigned to </w:t>
      </w:r>
      <w:r w:rsidRPr="00C3021E">
        <w:rPr>
          <w:rFonts w:ascii="Inconsolata" w:eastAsia="Times New Roman" w:hAnsi="Inconsolata" w:cs="Courier New"/>
          <w:color w:val="000000"/>
          <w:sz w:val="30"/>
          <w:szCs w:val="30"/>
        </w:rPr>
        <w:t>acc</w:t>
      </w:r>
      <w:r w:rsidRPr="00C3021E">
        <w:rPr>
          <w:rFonts w:ascii="Georgia" w:eastAsia="Times New Roman" w:hAnsi="Georgia" w:cs="Times New Roman"/>
          <w:color w:val="000000"/>
          <w:sz w:val="30"/>
          <w:szCs w:val="30"/>
        </w:rPr>
        <w:t> in the next iteration. The </w:t>
      </w:r>
      <w:r w:rsidRPr="00C3021E">
        <w:rPr>
          <w:rFonts w:ascii="Inconsolata" w:eastAsia="Times New Roman" w:hAnsi="Inconsolata" w:cs="Courier New"/>
          <w:color w:val="000000"/>
          <w:sz w:val="30"/>
          <w:szCs w:val="30"/>
        </w:rPr>
        <w:t>el</w:t>
      </w:r>
      <w:r w:rsidRPr="00C3021E">
        <w:rPr>
          <w:rFonts w:ascii="Georgia" w:eastAsia="Times New Roman" w:hAnsi="Georgia" w:cs="Times New Roman"/>
          <w:color w:val="000000"/>
          <w:sz w:val="30"/>
          <w:szCs w:val="30"/>
        </w:rPr>
        <w:t> simply iterates to the next element of the array:</w:t>
      </w:r>
    </w:p>
    <w:p w14:paraId="5EFDCA06"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SECOND ITERATION:</w:t>
      </w:r>
    </w:p>
    <w:p w14:paraId="493C3D71"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18</w:t>
      </w:r>
    </w:p>
    <w:p w14:paraId="270DFC28"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lastRenderedPageBreak/>
        <w:t># el = 2</w:t>
      </w:r>
    </w:p>
    <w:p w14:paraId="5E8F57C8"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20</w:t>
      </w:r>
    </w:p>
    <w:p w14:paraId="3C2777E9"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513000D5"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Now the </w:t>
      </w:r>
      <w:r w:rsidRPr="00C3021E">
        <w:rPr>
          <w:rFonts w:ascii="Inconsolata" w:eastAsia="Times New Roman" w:hAnsi="Inconsolata" w:cs="Courier New"/>
          <w:color w:val="000000"/>
          <w:sz w:val="30"/>
          <w:szCs w:val="30"/>
        </w:rPr>
        <w:t>acc</w:t>
      </w:r>
      <w:r w:rsidRPr="00C3021E">
        <w:rPr>
          <w:rFonts w:ascii="Georgia" w:eastAsia="Times New Roman" w:hAnsi="Georgia" w:cs="Times New Roman"/>
          <w:color w:val="000000"/>
          <w:sz w:val="30"/>
          <w:szCs w:val="30"/>
        </w:rPr>
        <w:t> is 20 and we have to do one more iteration for the last </w:t>
      </w:r>
      <w:r w:rsidRPr="00C3021E">
        <w:rPr>
          <w:rFonts w:ascii="Inconsolata" w:eastAsia="Times New Roman" w:hAnsi="Inconsolata" w:cs="Courier New"/>
          <w:color w:val="000000"/>
          <w:sz w:val="30"/>
          <w:szCs w:val="30"/>
        </w:rPr>
        <w:t>el</w:t>
      </w:r>
      <w:r w:rsidRPr="00C3021E">
        <w:rPr>
          <w:rFonts w:ascii="Georgia" w:eastAsia="Times New Roman" w:hAnsi="Georgia" w:cs="Times New Roman"/>
          <w:color w:val="000000"/>
          <w:sz w:val="30"/>
          <w:szCs w:val="30"/>
        </w:rPr>
        <w:t>:</w:t>
      </w:r>
    </w:p>
    <w:p w14:paraId="399CC764"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20</w:t>
      </w:r>
    </w:p>
    <w:p w14:paraId="4E9A2344"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4</w:t>
      </w:r>
    </w:p>
    <w:p w14:paraId="0A47BCA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24</w:t>
      </w:r>
    </w:p>
    <w:p w14:paraId="7D1DEB92"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nsolas" w:eastAsia="Times New Roman" w:hAnsi="Consolas" w:cs="Courier New"/>
          <w:color w:val="F8F8F2"/>
          <w:sz w:val="24"/>
          <w:szCs w:val="24"/>
          <w:bdr w:val="none" w:sz="0" w:space="0" w:color="auto" w:frame="1"/>
        </w:rPr>
        <w:t xml:space="preserve">p </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778090"/>
          <w:sz w:val="24"/>
          <w:szCs w:val="24"/>
          <w:bdr w:val="none" w:sz="0" w:space="0" w:color="auto" w:frame="1"/>
        </w:rPr>
        <w:t># =&gt; 24</w:t>
      </w:r>
    </w:p>
    <w:p w14:paraId="7FE33F1D"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Since we are done iterating through all elements,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will return the final accumulator. We were able to add up all elements of the array using inject! If you're not convinced of how useful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is, you're probably thinking why don't we use a simpler loop or just use the </w:t>
      </w:r>
      <w:r w:rsidRPr="00C3021E">
        <w:rPr>
          <w:rFonts w:ascii="Inconsolata" w:eastAsia="Times New Roman" w:hAnsi="Inconsolata" w:cs="Courier New"/>
          <w:color w:val="000000"/>
          <w:sz w:val="30"/>
          <w:szCs w:val="30"/>
        </w:rPr>
        <w:t>Array#sum</w:t>
      </w:r>
      <w:r w:rsidRPr="00C3021E">
        <w:rPr>
          <w:rFonts w:ascii="Georgia" w:eastAsia="Times New Roman" w:hAnsi="Georgia" w:cs="Times New Roman"/>
          <w:color w:val="000000"/>
          <w:sz w:val="30"/>
          <w:szCs w:val="30"/>
        </w:rPr>
        <w:t> method.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is an awesome method because of how versatile it is.</w:t>
      </w:r>
    </w:p>
    <w:p w14:paraId="4BF93E23" w14:textId="77777777" w:rsidR="00C3021E" w:rsidRPr="00C3021E" w:rsidRDefault="00C3021E" w:rsidP="00C3021E">
      <w:pPr>
        <w:shd w:val="clear" w:color="auto" w:fill="FFFFFF"/>
        <w:spacing w:before="300" w:after="30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Applying our same steps as before, we'll leave it to you to ponder how inject can also find the total product of an array:</w:t>
      </w:r>
    </w:p>
    <w:p w14:paraId="33D18F45"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nsolas" w:eastAsia="Times New Roman" w:hAnsi="Consolas" w:cs="Courier New"/>
          <w:color w:val="F8F8F2"/>
          <w:sz w:val="24"/>
          <w:szCs w:val="24"/>
          <w:bdr w:val="none" w:sz="0" w:space="0" w:color="auto" w:frame="1"/>
        </w:rPr>
        <w:t xml:space="preserve">p </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778090"/>
          <w:sz w:val="24"/>
          <w:szCs w:val="24"/>
          <w:bdr w:val="none" w:sz="0" w:space="0" w:color="auto" w:frame="1"/>
        </w:rPr>
        <w:t># =&gt; 616</w:t>
      </w:r>
    </w:p>
    <w:p w14:paraId="097219A5" w14:textId="77777777" w:rsidR="00C3021E" w:rsidRPr="00C3021E" w:rsidRDefault="00C3021E" w:rsidP="00C3021E">
      <w:pPr>
        <w:shd w:val="clear" w:color="auto" w:fill="FFFFFF"/>
        <w:spacing w:before="300" w:after="30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Or how about finding the minimum value in an array:</w:t>
      </w:r>
    </w:p>
    <w:p w14:paraId="794E7EAB"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p </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inject </w:t>
      </w:r>
      <w:r w:rsidRPr="00C3021E">
        <w:rPr>
          <w:rFonts w:ascii="Courier New" w:eastAsia="Times New Roman" w:hAnsi="Courier New" w:cs="Courier New"/>
          <w:color w:val="66D9EF"/>
          <w:sz w:val="24"/>
          <w:szCs w:val="24"/>
          <w:bdr w:val="none" w:sz="0" w:space="0" w:color="auto" w:frame="1"/>
        </w:rPr>
        <w:t>do</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p>
    <w:p w14:paraId="535E5B02"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if</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&lt;</w:t>
      </w:r>
      <w:r w:rsidRPr="00C3021E">
        <w:rPr>
          <w:rFonts w:ascii="Consolas" w:eastAsia="Times New Roman" w:hAnsi="Consolas" w:cs="Courier New"/>
          <w:color w:val="F8F8F2"/>
          <w:sz w:val="24"/>
          <w:szCs w:val="24"/>
          <w:bdr w:val="none" w:sz="0" w:space="0" w:color="auto" w:frame="1"/>
        </w:rPr>
        <w:t xml:space="preserve"> acc</w:t>
      </w:r>
    </w:p>
    <w:p w14:paraId="65D6435A"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el</w:t>
      </w:r>
    </w:p>
    <w:p w14:paraId="67E2B58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else</w:t>
      </w:r>
    </w:p>
    <w:p w14:paraId="7F5BC49A"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acc</w:t>
      </w:r>
    </w:p>
    <w:p w14:paraId="7E9234B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end</w:t>
      </w:r>
    </w:p>
    <w:p w14:paraId="49FE2CF9"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66D9EF"/>
          <w:sz w:val="24"/>
          <w:szCs w:val="24"/>
          <w:bdr w:val="none" w:sz="0" w:space="0" w:color="auto" w:frame="1"/>
        </w:rPr>
        <w:t>end</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778090"/>
          <w:sz w:val="24"/>
          <w:szCs w:val="24"/>
          <w:bdr w:val="none" w:sz="0" w:space="0" w:color="auto" w:frame="1"/>
        </w:rPr>
        <w:t># =&gt; 2</w:t>
      </w:r>
    </w:p>
    <w:p w14:paraId="37101F1B" w14:textId="77777777" w:rsidR="00C3021E" w:rsidRPr="00C3021E" w:rsidRDefault="00C3021E" w:rsidP="00C3021E">
      <w:pPr>
        <w:shd w:val="clear" w:color="auto" w:fill="FFFFFF"/>
        <w:spacing w:after="0" w:line="240" w:lineRule="auto"/>
        <w:textAlignment w:val="baseline"/>
        <w:rPr>
          <w:rFonts w:ascii="inherit" w:eastAsia="Times New Roman" w:hAnsi="inherit" w:cs="Times New Roman"/>
          <w:i/>
          <w:iCs/>
          <w:color w:val="000000"/>
          <w:sz w:val="30"/>
          <w:szCs w:val="30"/>
        </w:rPr>
      </w:pPr>
      <w:r w:rsidRPr="00C3021E">
        <w:rPr>
          <w:rFonts w:ascii="inherit" w:eastAsia="Times New Roman" w:hAnsi="inherit" w:cs="Times New Roman"/>
          <w:i/>
          <w:iCs/>
          <w:color w:val="000000"/>
          <w:sz w:val="30"/>
          <w:szCs w:val="30"/>
        </w:rPr>
        <w:t>Note: You have to wrap the entire </w:t>
      </w:r>
      <w:r w:rsidRPr="00C3021E">
        <w:rPr>
          <w:rFonts w:ascii="Inconsolata" w:eastAsia="Times New Roman" w:hAnsi="Inconsolata" w:cs="Courier New"/>
          <w:i/>
          <w:iCs/>
          <w:color w:val="000000"/>
          <w:sz w:val="30"/>
          <w:szCs w:val="30"/>
        </w:rPr>
        <w:t>inject</w:t>
      </w:r>
      <w:r w:rsidRPr="00C3021E">
        <w:rPr>
          <w:rFonts w:ascii="inherit" w:eastAsia="Times New Roman" w:hAnsi="inherit" w:cs="Times New Roman"/>
          <w:i/>
          <w:iCs/>
          <w:color w:val="000000"/>
          <w:sz w:val="30"/>
          <w:szCs w:val="30"/>
        </w:rPr>
        <w:t> statement with </w:t>
      </w:r>
      <w:r w:rsidRPr="00C3021E">
        <w:rPr>
          <w:rFonts w:ascii="Inconsolata" w:eastAsia="Times New Roman" w:hAnsi="Inconsolata" w:cs="Courier New"/>
          <w:i/>
          <w:iCs/>
          <w:color w:val="000000"/>
          <w:sz w:val="30"/>
          <w:szCs w:val="30"/>
        </w:rPr>
        <w:t>()</w:t>
      </w:r>
      <w:r w:rsidRPr="00C3021E">
        <w:rPr>
          <w:rFonts w:ascii="inherit" w:eastAsia="Times New Roman" w:hAnsi="inherit" w:cs="Times New Roman"/>
          <w:i/>
          <w:iCs/>
          <w:color w:val="000000"/>
          <w:sz w:val="30"/>
          <w:szCs w:val="30"/>
        </w:rPr>
        <w:t> because, in Ruby, </w:t>
      </w:r>
      <w:r w:rsidRPr="00C3021E">
        <w:rPr>
          <w:rFonts w:ascii="Inconsolata" w:eastAsia="Times New Roman" w:hAnsi="Inconsolata" w:cs="Courier New"/>
          <w:i/>
          <w:iCs/>
          <w:color w:val="000000"/>
          <w:sz w:val="30"/>
          <w:szCs w:val="30"/>
        </w:rPr>
        <w:t>do</w:t>
      </w:r>
      <w:r w:rsidRPr="00C3021E">
        <w:rPr>
          <w:rFonts w:ascii="inherit" w:eastAsia="Times New Roman" w:hAnsi="inherit" w:cs="Times New Roman"/>
          <w:i/>
          <w:iCs/>
          <w:color w:val="000000"/>
          <w:sz w:val="30"/>
          <w:szCs w:val="30"/>
        </w:rPr>
        <w:t> ... </w:t>
      </w:r>
      <w:r w:rsidRPr="00C3021E">
        <w:rPr>
          <w:rFonts w:ascii="Inconsolata" w:eastAsia="Times New Roman" w:hAnsi="Inconsolata" w:cs="Courier New"/>
          <w:i/>
          <w:iCs/>
          <w:color w:val="000000"/>
          <w:sz w:val="30"/>
          <w:szCs w:val="30"/>
        </w:rPr>
        <w:t>end</w:t>
      </w:r>
      <w:r w:rsidRPr="00C3021E">
        <w:rPr>
          <w:rFonts w:ascii="inherit" w:eastAsia="Times New Roman" w:hAnsi="inherit" w:cs="Times New Roman"/>
          <w:i/>
          <w:iCs/>
          <w:color w:val="000000"/>
          <w:sz w:val="30"/>
          <w:szCs w:val="30"/>
        </w:rPr>
        <w:t> blocks have a lower precedence than method invocation argument assignment. (</w:t>
      </w:r>
      <w:r w:rsidRPr="00C3021E">
        <w:rPr>
          <w:rFonts w:ascii="inherit" w:eastAsia="Times New Roman" w:hAnsi="inherit" w:cs="Times New Roman"/>
          <w:i/>
          <w:iCs/>
          <w:color w:val="000000"/>
          <w:sz w:val="30"/>
          <w:szCs w:val="30"/>
          <w:bdr w:val="none" w:sz="0" w:space="0" w:color="auto" w:frame="1"/>
        </w:rPr>
        <w:t>Precedence</w:t>
      </w:r>
      <w:r w:rsidRPr="00C3021E">
        <w:rPr>
          <w:rFonts w:ascii="inherit" w:eastAsia="Times New Roman" w:hAnsi="inherit" w:cs="Times New Roman"/>
          <w:i/>
          <w:iCs/>
          <w:color w:val="000000"/>
          <w:sz w:val="30"/>
          <w:szCs w:val="30"/>
        </w:rPr>
        <w:t> determines the order in which operations are executed, with higher precedence operations being executed first.) In other words, if you do not explicitly signal with </w:t>
      </w:r>
      <w:r w:rsidRPr="00C3021E">
        <w:rPr>
          <w:rFonts w:ascii="Inconsolata" w:eastAsia="Times New Roman" w:hAnsi="Inconsolata" w:cs="Courier New"/>
          <w:i/>
          <w:iCs/>
          <w:color w:val="000000"/>
          <w:sz w:val="30"/>
          <w:szCs w:val="30"/>
        </w:rPr>
        <w:t>()</w:t>
      </w:r>
      <w:r w:rsidRPr="00C3021E">
        <w:rPr>
          <w:rFonts w:ascii="inherit" w:eastAsia="Times New Roman" w:hAnsi="inherit" w:cs="Times New Roman"/>
          <w:i/>
          <w:iCs/>
          <w:color w:val="000000"/>
          <w:sz w:val="30"/>
          <w:szCs w:val="30"/>
        </w:rPr>
        <w:t>s that the whole </w:t>
      </w:r>
      <w:r w:rsidRPr="00C3021E">
        <w:rPr>
          <w:rFonts w:ascii="Inconsolata" w:eastAsia="Times New Roman" w:hAnsi="Inconsolata" w:cs="Courier New"/>
          <w:i/>
          <w:iCs/>
          <w:color w:val="000000"/>
          <w:sz w:val="30"/>
          <w:szCs w:val="30"/>
        </w:rPr>
        <w:t>inject</w:t>
      </w:r>
      <w:r w:rsidRPr="00C3021E">
        <w:rPr>
          <w:rFonts w:ascii="inherit" w:eastAsia="Times New Roman" w:hAnsi="inherit" w:cs="Times New Roman"/>
          <w:i/>
          <w:iCs/>
          <w:color w:val="000000"/>
          <w:sz w:val="30"/>
          <w:szCs w:val="30"/>
        </w:rPr>
        <w:t> statement should be evaluated and passed as the argument to </w:t>
      </w:r>
      <w:r w:rsidRPr="00C3021E">
        <w:rPr>
          <w:rFonts w:ascii="Inconsolata" w:eastAsia="Times New Roman" w:hAnsi="Inconsolata" w:cs="Courier New"/>
          <w:i/>
          <w:iCs/>
          <w:color w:val="000000"/>
          <w:sz w:val="30"/>
          <w:szCs w:val="30"/>
        </w:rPr>
        <w:t>p</w:t>
      </w:r>
      <w:r w:rsidRPr="00C3021E">
        <w:rPr>
          <w:rFonts w:ascii="inherit" w:eastAsia="Times New Roman" w:hAnsi="inherit" w:cs="Times New Roman"/>
          <w:i/>
          <w:iCs/>
          <w:color w:val="000000"/>
          <w:sz w:val="30"/>
          <w:szCs w:val="30"/>
        </w:rPr>
        <w:t>, Ruby will interpret the command as </w:t>
      </w:r>
      <w:r w:rsidRPr="00C3021E">
        <w:rPr>
          <w:rFonts w:ascii="Inconsolata" w:eastAsia="Times New Roman" w:hAnsi="Inconsolata" w:cs="Courier New"/>
          <w:i/>
          <w:iCs/>
          <w:color w:val="000000"/>
          <w:sz w:val="30"/>
          <w:szCs w:val="30"/>
        </w:rPr>
        <w:t>p ([11, 7, 2, 4].inject)</w:t>
      </w:r>
      <w:r w:rsidRPr="00C3021E">
        <w:rPr>
          <w:rFonts w:ascii="inherit" w:eastAsia="Times New Roman" w:hAnsi="inherit" w:cs="Times New Roman"/>
          <w:i/>
          <w:iCs/>
          <w:color w:val="000000"/>
          <w:sz w:val="30"/>
          <w:szCs w:val="30"/>
        </w:rPr>
        <w:t> and then try to attach the </w:t>
      </w:r>
      <w:r w:rsidRPr="00C3021E">
        <w:rPr>
          <w:rFonts w:ascii="Inconsolata" w:eastAsia="Times New Roman" w:hAnsi="Inconsolata" w:cs="Courier New"/>
          <w:i/>
          <w:iCs/>
          <w:color w:val="000000"/>
          <w:sz w:val="30"/>
          <w:szCs w:val="30"/>
        </w:rPr>
        <w:t>do</w:t>
      </w:r>
      <w:r w:rsidRPr="00C3021E">
        <w:rPr>
          <w:rFonts w:ascii="inherit" w:eastAsia="Times New Roman" w:hAnsi="inherit" w:cs="Times New Roman"/>
          <w:i/>
          <w:iCs/>
          <w:color w:val="000000"/>
          <w:sz w:val="30"/>
          <w:szCs w:val="30"/>
        </w:rPr>
        <w:t> ... </w:t>
      </w:r>
      <w:r w:rsidRPr="00C3021E">
        <w:rPr>
          <w:rFonts w:ascii="Inconsolata" w:eastAsia="Times New Roman" w:hAnsi="Inconsolata" w:cs="Courier New"/>
          <w:i/>
          <w:iCs/>
          <w:color w:val="000000"/>
          <w:sz w:val="30"/>
          <w:szCs w:val="30"/>
        </w:rPr>
        <w:t>end</w:t>
      </w:r>
      <w:r w:rsidRPr="00C3021E">
        <w:rPr>
          <w:rFonts w:ascii="inherit" w:eastAsia="Times New Roman" w:hAnsi="inherit" w:cs="Times New Roman"/>
          <w:i/>
          <w:iCs/>
          <w:color w:val="000000"/>
          <w:sz w:val="30"/>
          <w:szCs w:val="30"/>
        </w:rPr>
        <w:t> block to the result of the </w:t>
      </w:r>
      <w:r w:rsidRPr="00C3021E">
        <w:rPr>
          <w:rFonts w:ascii="Inconsolata" w:eastAsia="Times New Roman" w:hAnsi="Inconsolata" w:cs="Courier New"/>
          <w:i/>
          <w:iCs/>
          <w:color w:val="000000"/>
          <w:sz w:val="30"/>
          <w:szCs w:val="30"/>
        </w:rPr>
        <w:t>p</w:t>
      </w:r>
      <w:r w:rsidRPr="00C3021E">
        <w:rPr>
          <w:rFonts w:ascii="inherit" w:eastAsia="Times New Roman" w:hAnsi="inherit" w:cs="Times New Roman"/>
          <w:i/>
          <w:iCs/>
          <w:color w:val="000000"/>
          <w:sz w:val="30"/>
          <w:szCs w:val="30"/>
        </w:rPr>
        <w:t> command. This will cause a </w:t>
      </w:r>
      <w:r w:rsidRPr="00C3021E">
        <w:rPr>
          <w:rFonts w:ascii="Inconsolata" w:eastAsia="Times New Roman" w:hAnsi="Inconsolata" w:cs="Courier New"/>
          <w:i/>
          <w:iCs/>
          <w:color w:val="000000"/>
          <w:sz w:val="30"/>
          <w:szCs w:val="30"/>
        </w:rPr>
        <w:t>no block given</w:t>
      </w:r>
      <w:r w:rsidRPr="00C3021E">
        <w:rPr>
          <w:rFonts w:ascii="inherit" w:eastAsia="Times New Roman" w:hAnsi="inherit" w:cs="Times New Roman"/>
          <w:i/>
          <w:iCs/>
          <w:color w:val="000000"/>
          <w:sz w:val="30"/>
          <w:szCs w:val="30"/>
        </w:rPr>
        <w:t> error when it tries to execute </w:t>
      </w:r>
      <w:r w:rsidRPr="00C3021E">
        <w:rPr>
          <w:rFonts w:ascii="Inconsolata" w:eastAsia="Times New Roman" w:hAnsi="Inconsolata" w:cs="Courier New"/>
          <w:i/>
          <w:iCs/>
          <w:color w:val="000000"/>
          <w:sz w:val="30"/>
          <w:szCs w:val="30"/>
        </w:rPr>
        <w:t>p ([11, 7, 2, 4].inject)</w:t>
      </w:r>
      <w:r w:rsidRPr="00C3021E">
        <w:rPr>
          <w:rFonts w:ascii="inherit" w:eastAsia="Times New Roman" w:hAnsi="inherit" w:cs="Times New Roman"/>
          <w:i/>
          <w:iCs/>
          <w:color w:val="000000"/>
          <w:sz w:val="30"/>
          <w:szCs w:val="30"/>
        </w:rPr>
        <w:t>.</w:t>
      </w:r>
    </w:p>
    <w:p w14:paraId="00860FB3"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lastRenderedPageBreak/>
        <w:t>Because the result of the block is always reassigned to be the new accumulator, we needed to return the current acc in the event that the el we are iterating through is not smaller than the acc. The else is necessary to avoid our block from resulting in </w:t>
      </w:r>
      <w:r w:rsidRPr="00C3021E">
        <w:rPr>
          <w:rFonts w:ascii="Inconsolata" w:eastAsia="Times New Roman" w:hAnsi="Inconsolata" w:cs="Courier New"/>
          <w:color w:val="000000"/>
          <w:sz w:val="30"/>
          <w:szCs w:val="30"/>
        </w:rPr>
        <w:t>nil</w:t>
      </w:r>
      <w:r w:rsidRPr="00C3021E">
        <w:rPr>
          <w:rFonts w:ascii="Georgia" w:eastAsia="Times New Roman" w:hAnsi="Georgia" w:cs="Times New Roman"/>
          <w:color w:val="000000"/>
          <w:sz w:val="30"/>
          <w:szCs w:val="30"/>
        </w:rPr>
        <w:t>.</w:t>
      </w:r>
    </w:p>
    <w:p w14:paraId="3215050B"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The key to understanding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is to remember that the accumulator will be reassigned to the result of the block on every iteration. Because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performs a simple reassignment to the accumulator, we can design any block to control how the accumulator should change.</w:t>
      </w:r>
    </w:p>
    <w:p w14:paraId="6B6F479E" w14:textId="77777777" w:rsidR="00C3021E" w:rsidRPr="00C3021E" w:rsidRDefault="00C3021E" w:rsidP="00C3021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C3021E">
        <w:rPr>
          <w:rFonts w:ascii="Arial" w:eastAsia="Times New Roman" w:hAnsi="Arial" w:cs="Arial"/>
          <w:b/>
          <w:bCs/>
          <w:color w:val="000000"/>
          <w:sz w:val="45"/>
          <w:szCs w:val="45"/>
        </w:rPr>
        <w:t>Inject with a default accumulator</w:t>
      </w:r>
    </w:p>
    <w:p w14:paraId="271B6ED3"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t>In the last examples we described how the first element of the array will become the initial accumulator and the first iteration technically grabs the second element. We can also use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by passing in our own initial accumulator. In this scenario, the </w:t>
      </w:r>
      <w:r w:rsidRPr="00C3021E">
        <w:rPr>
          <w:rFonts w:ascii="Inconsolata" w:eastAsia="Times New Roman" w:hAnsi="Inconsolata" w:cs="Courier New"/>
          <w:color w:val="000000"/>
          <w:sz w:val="30"/>
          <w:szCs w:val="30"/>
        </w:rPr>
        <w:t>acc</w:t>
      </w:r>
      <w:r w:rsidRPr="00C3021E">
        <w:rPr>
          <w:rFonts w:ascii="Georgia" w:eastAsia="Times New Roman" w:hAnsi="Georgia" w:cs="Times New Roman"/>
          <w:color w:val="000000"/>
          <w:sz w:val="30"/>
          <w:szCs w:val="30"/>
        </w:rPr>
        <w:t> will be our own value and the first </w:t>
      </w:r>
      <w:r w:rsidRPr="00C3021E">
        <w:rPr>
          <w:rFonts w:ascii="Inconsolata" w:eastAsia="Times New Roman" w:hAnsi="Inconsolata" w:cs="Courier New"/>
          <w:color w:val="000000"/>
          <w:sz w:val="30"/>
          <w:szCs w:val="30"/>
        </w:rPr>
        <w:t>el</w:t>
      </w:r>
      <w:r w:rsidRPr="00C3021E">
        <w:rPr>
          <w:rFonts w:ascii="Georgia" w:eastAsia="Times New Roman" w:hAnsi="Georgia" w:cs="Times New Roman"/>
          <w:color w:val="000000"/>
          <w:sz w:val="30"/>
          <w:szCs w:val="30"/>
        </w:rPr>
        <w:t> will be the first element of the array. Let's make 100 our initial accumulator:</w:t>
      </w:r>
    </w:p>
    <w:p w14:paraId="62775E9B"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FIRST ITERATION:</w:t>
      </w:r>
    </w:p>
    <w:p w14:paraId="187544D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100</w:t>
      </w:r>
    </w:p>
    <w:p w14:paraId="65DFA2FB"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11</w:t>
      </w:r>
    </w:p>
    <w:p w14:paraId="4F7C6913"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111</w:t>
      </w:r>
    </w:p>
    <w:p w14:paraId="72D7DB56"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inject</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100</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5E065F7C"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SECOND ITERATION</w:t>
      </w:r>
    </w:p>
    <w:p w14:paraId="358A11F5"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111</w:t>
      </w:r>
    </w:p>
    <w:p w14:paraId="0CDFABCA"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7</w:t>
      </w:r>
    </w:p>
    <w:p w14:paraId="7BCE184E"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118</w:t>
      </w:r>
    </w:p>
    <w:p w14:paraId="2C8763D2"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inject</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100</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610D2FF3"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THIRD ITERATION</w:t>
      </w:r>
    </w:p>
    <w:p w14:paraId="51F5741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118</w:t>
      </w:r>
    </w:p>
    <w:p w14:paraId="50745985"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2</w:t>
      </w:r>
    </w:p>
    <w:p w14:paraId="1A9B2D1E"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120</w:t>
      </w:r>
    </w:p>
    <w:p w14:paraId="4E1E9DA8"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inject</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100</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p>
    <w:p w14:paraId="079313FF"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FOURTH ITERATION</w:t>
      </w:r>
    </w:p>
    <w:p w14:paraId="3072C892"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acc = 120</w:t>
      </w:r>
    </w:p>
    <w:p w14:paraId="3E8565F3"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el = 4</w:t>
      </w:r>
    </w:p>
    <w:p w14:paraId="1EA4FE1C"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778090"/>
          <w:sz w:val="24"/>
          <w:szCs w:val="24"/>
          <w:bdr w:val="none" w:sz="0" w:space="0" w:color="auto" w:frame="1"/>
        </w:rPr>
        <w:t># new_acc = 124</w:t>
      </w:r>
    </w:p>
    <w:p w14:paraId="3AB5420D"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nsolas" w:eastAsia="Times New Roman" w:hAnsi="Consolas" w:cs="Courier New"/>
          <w:color w:val="F8F8F2"/>
          <w:sz w:val="24"/>
          <w:szCs w:val="24"/>
          <w:bdr w:val="none" w:sz="0" w:space="0" w:color="auto" w:frame="1"/>
        </w:rPr>
        <w:t xml:space="preserve">p </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inject</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100</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778090"/>
          <w:sz w:val="24"/>
          <w:szCs w:val="24"/>
          <w:bdr w:val="none" w:sz="0" w:space="0" w:color="auto" w:frame="1"/>
        </w:rPr>
        <w:t># =&gt; 124</w:t>
      </w:r>
    </w:p>
    <w:p w14:paraId="56B3CA4F" w14:textId="77777777" w:rsidR="00C3021E" w:rsidRPr="00C3021E" w:rsidRDefault="00C3021E" w:rsidP="00C3021E">
      <w:pPr>
        <w:shd w:val="clear" w:color="auto" w:fill="FFFFFF"/>
        <w:spacing w:after="0" w:line="240" w:lineRule="auto"/>
        <w:textAlignment w:val="baseline"/>
        <w:rPr>
          <w:rFonts w:ascii="Georgia" w:eastAsia="Times New Roman" w:hAnsi="Georgia" w:cs="Times New Roman"/>
          <w:color w:val="000000"/>
          <w:sz w:val="30"/>
          <w:szCs w:val="30"/>
        </w:rPr>
      </w:pPr>
      <w:r w:rsidRPr="00C3021E">
        <w:rPr>
          <w:rFonts w:ascii="Georgia" w:eastAsia="Times New Roman" w:hAnsi="Georgia" w:cs="Times New Roman"/>
          <w:color w:val="000000"/>
          <w:sz w:val="30"/>
          <w:szCs w:val="30"/>
        </w:rPr>
        <w:lastRenderedPageBreak/>
        <w:t>Nice! Being able to set our own initial accumulator can really open up our possibilities. Here's an </w:t>
      </w:r>
      <w:r w:rsidRPr="00C3021E">
        <w:rPr>
          <w:rFonts w:ascii="Inconsolata" w:eastAsia="Times New Roman" w:hAnsi="Inconsolata" w:cs="Courier New"/>
          <w:color w:val="000000"/>
          <w:sz w:val="30"/>
          <w:szCs w:val="30"/>
        </w:rPr>
        <w:t>inject</w:t>
      </w:r>
      <w:r w:rsidRPr="00C3021E">
        <w:rPr>
          <w:rFonts w:ascii="Georgia" w:eastAsia="Times New Roman" w:hAnsi="Georgia" w:cs="Times New Roman"/>
          <w:color w:val="000000"/>
          <w:sz w:val="30"/>
          <w:szCs w:val="30"/>
        </w:rPr>
        <w:t> that sums up all even numbers of an array:</w:t>
      </w:r>
    </w:p>
    <w:p w14:paraId="4A650D85"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11</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7</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2</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AE81FF"/>
          <w:sz w:val="24"/>
          <w:szCs w:val="24"/>
          <w:bdr w:val="none" w:sz="0" w:space="0" w:color="auto" w:frame="1"/>
        </w:rPr>
        <w:t>4</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inject</w:t>
      </w:r>
      <w:r w:rsidRPr="00C3021E">
        <w:rPr>
          <w:rFonts w:ascii="Courier New" w:eastAsia="Times New Roman" w:hAnsi="Courier New" w:cs="Courier New"/>
          <w:color w:val="F8F8F2"/>
          <w:sz w:val="24"/>
          <w:szCs w:val="24"/>
          <w:bdr w:val="none" w:sz="0" w:space="0" w:color="auto" w:frame="1"/>
        </w:rPr>
        <w:t>(</w:t>
      </w:r>
      <w:r w:rsidRPr="00C3021E">
        <w:rPr>
          <w:rFonts w:ascii="Courier New" w:eastAsia="Times New Roman" w:hAnsi="Courier New" w:cs="Courier New"/>
          <w:color w:val="AE81FF"/>
          <w:sz w:val="24"/>
          <w:szCs w:val="24"/>
          <w:bdr w:val="none" w:sz="0" w:space="0" w:color="auto" w:frame="1"/>
        </w:rPr>
        <w:t>0</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do</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acc</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p>
    <w:p w14:paraId="21C47279"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if</w:t>
      </w:r>
      <w:r w:rsidRPr="00C3021E">
        <w:rPr>
          <w:rFonts w:ascii="Consolas" w:eastAsia="Times New Roman" w:hAnsi="Consolas" w:cs="Courier New"/>
          <w:color w:val="F8F8F2"/>
          <w:sz w:val="24"/>
          <w:szCs w:val="24"/>
          <w:bdr w:val="none" w:sz="0" w:space="0" w:color="auto" w:frame="1"/>
        </w:rPr>
        <w:t xml:space="preserve"> el</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even</w:t>
      </w:r>
      <w:r w:rsidRPr="00C3021E">
        <w:rPr>
          <w:rFonts w:ascii="Courier New" w:eastAsia="Times New Roman" w:hAnsi="Courier New" w:cs="Courier New"/>
          <w:color w:val="F8F8F2"/>
          <w:sz w:val="24"/>
          <w:szCs w:val="24"/>
          <w:bdr w:val="none" w:sz="0" w:space="0" w:color="auto" w:frame="1"/>
        </w:rPr>
        <w:t>?</w:t>
      </w:r>
    </w:p>
    <w:p w14:paraId="0868468E"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acc </w:t>
      </w:r>
      <w:r w:rsidRPr="00C3021E">
        <w:rPr>
          <w:rFonts w:ascii="Courier New" w:eastAsia="Times New Roman" w:hAnsi="Courier New" w:cs="Courier New"/>
          <w:color w:val="F8F8F2"/>
          <w:sz w:val="24"/>
          <w:szCs w:val="24"/>
          <w:bdr w:val="none" w:sz="0" w:space="0" w:color="auto" w:frame="1"/>
        </w:rPr>
        <w:t>+</w:t>
      </w:r>
      <w:r w:rsidRPr="00C3021E">
        <w:rPr>
          <w:rFonts w:ascii="Consolas" w:eastAsia="Times New Roman" w:hAnsi="Consolas" w:cs="Courier New"/>
          <w:color w:val="F8F8F2"/>
          <w:sz w:val="24"/>
          <w:szCs w:val="24"/>
          <w:bdr w:val="none" w:sz="0" w:space="0" w:color="auto" w:frame="1"/>
        </w:rPr>
        <w:t xml:space="preserve"> el</w:t>
      </w:r>
    </w:p>
    <w:p w14:paraId="23676AB6"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else</w:t>
      </w:r>
    </w:p>
    <w:p w14:paraId="517599A3"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acc</w:t>
      </w:r>
    </w:p>
    <w:p w14:paraId="2793F408"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66D9EF"/>
          <w:sz w:val="24"/>
          <w:szCs w:val="24"/>
          <w:bdr w:val="none" w:sz="0" w:space="0" w:color="auto" w:frame="1"/>
        </w:rPr>
        <w:t>end</w:t>
      </w:r>
    </w:p>
    <w:p w14:paraId="7205AD5F" w14:textId="77777777" w:rsidR="00C3021E" w:rsidRPr="00C3021E" w:rsidRDefault="00C3021E" w:rsidP="00C302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3021E">
        <w:rPr>
          <w:rFonts w:ascii="Courier New" w:eastAsia="Times New Roman" w:hAnsi="Courier New" w:cs="Courier New"/>
          <w:color w:val="66D9EF"/>
          <w:sz w:val="24"/>
          <w:szCs w:val="24"/>
          <w:bdr w:val="none" w:sz="0" w:space="0" w:color="auto" w:frame="1"/>
        </w:rPr>
        <w:t>end</w:t>
      </w:r>
      <w:r w:rsidRPr="00C3021E">
        <w:rPr>
          <w:rFonts w:ascii="Consolas" w:eastAsia="Times New Roman" w:hAnsi="Consolas" w:cs="Courier New"/>
          <w:color w:val="F8F8F2"/>
          <w:sz w:val="24"/>
          <w:szCs w:val="24"/>
          <w:bdr w:val="none" w:sz="0" w:space="0" w:color="auto" w:frame="1"/>
        </w:rPr>
        <w:t xml:space="preserve"> </w:t>
      </w:r>
      <w:r w:rsidRPr="00C3021E">
        <w:rPr>
          <w:rFonts w:ascii="Courier New" w:eastAsia="Times New Roman" w:hAnsi="Courier New" w:cs="Courier New"/>
          <w:color w:val="778090"/>
          <w:sz w:val="24"/>
          <w:szCs w:val="24"/>
          <w:bdr w:val="none" w:sz="0" w:space="0" w:color="auto" w:frame="1"/>
        </w:rPr>
        <w:t># =&gt; 6</w:t>
      </w:r>
    </w:p>
    <w:p w14:paraId="28426F52" w14:textId="77777777" w:rsidR="001419C7" w:rsidRDefault="001419C7"/>
    <w:sectPr w:rsidR="0014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53"/>
    <w:rsid w:val="001419C7"/>
    <w:rsid w:val="00B52353"/>
    <w:rsid w:val="00C30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68D84-CBF3-4846-A3E4-1A6B5848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02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0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21E"/>
    <w:rPr>
      <w:rFonts w:ascii="Courier New" w:eastAsia="Times New Roman" w:hAnsi="Courier New" w:cs="Courier New"/>
      <w:sz w:val="20"/>
      <w:szCs w:val="20"/>
    </w:rPr>
  </w:style>
  <w:style w:type="character" w:customStyle="1" w:styleId="token">
    <w:name w:val="token"/>
    <w:basedOn w:val="DefaultParagraphFont"/>
    <w:rsid w:val="00C3021E"/>
  </w:style>
  <w:style w:type="character" w:styleId="Emphasis">
    <w:name w:val="Emphasis"/>
    <w:basedOn w:val="DefaultParagraphFont"/>
    <w:uiPriority w:val="20"/>
    <w:qFormat/>
    <w:rsid w:val="00C30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7862">
      <w:bodyDiv w:val="1"/>
      <w:marLeft w:val="0"/>
      <w:marRight w:val="0"/>
      <w:marTop w:val="0"/>
      <w:marBottom w:val="0"/>
      <w:divBdr>
        <w:top w:val="none" w:sz="0" w:space="0" w:color="auto"/>
        <w:left w:val="none" w:sz="0" w:space="0" w:color="auto"/>
        <w:bottom w:val="none" w:sz="0" w:space="0" w:color="auto"/>
        <w:right w:val="none" w:sz="0" w:space="0" w:color="auto"/>
      </w:divBdr>
      <w:divsChild>
        <w:div w:id="11788885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2022-06-21T07:01:00Z</dcterms:created>
  <dcterms:modified xsi:type="dcterms:W3CDTF">2022-06-21T07:01:00Z</dcterms:modified>
</cp:coreProperties>
</file>