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4CE" w14:textId="77777777" w:rsidR="00213A42" w:rsidRPr="00213A42" w:rsidRDefault="00213A42" w:rsidP="00213A42">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213A42">
        <w:rPr>
          <w:rFonts w:ascii="Arial" w:eastAsia="Times New Roman" w:hAnsi="Arial" w:cs="Arial"/>
          <w:b/>
          <w:bCs/>
          <w:color w:val="000000"/>
          <w:sz w:val="45"/>
          <w:szCs w:val="45"/>
        </w:rPr>
        <w:t>Procs</w:t>
      </w:r>
    </w:p>
    <w:p w14:paraId="5DBA6196"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Now that we have reviewed the basics of using methods that accept blocks, how can we write our own custom methods that utilize blocks? We'll need knowledge of </w:t>
      </w:r>
      <w:r w:rsidRPr="00213A42">
        <w:rPr>
          <w:rFonts w:ascii="inherit" w:eastAsia="Times New Roman" w:hAnsi="inherit" w:cs="Times New Roman"/>
          <w:b/>
          <w:bCs/>
          <w:color w:val="000000"/>
          <w:sz w:val="30"/>
          <w:szCs w:val="30"/>
          <w:bdr w:val="none" w:sz="0" w:space="0" w:color="auto" w:frame="1"/>
        </w:rPr>
        <w:t>Procs</w:t>
      </w:r>
      <w:r w:rsidRPr="00213A42">
        <w:rPr>
          <w:rFonts w:ascii="Georgia" w:eastAsia="Times New Roman" w:hAnsi="Georgia" w:cs="Times New Roman"/>
          <w:color w:val="000000"/>
          <w:sz w:val="30"/>
          <w:szCs w:val="30"/>
        </w:rPr>
        <w:t>. Procs and blocks go hand in hand. A proc is an object that contains a block. We need procs because they allow us to save blocks to variables so we can manipulate them in our code.</w:t>
      </w:r>
    </w:p>
    <w:p w14:paraId="523E8DA9" w14:textId="77777777" w:rsidR="00213A42" w:rsidRPr="00213A42" w:rsidRDefault="00213A42" w:rsidP="00213A42">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213A42">
        <w:rPr>
          <w:rFonts w:ascii="Arial" w:eastAsia="Times New Roman" w:hAnsi="Arial" w:cs="Arial"/>
          <w:b/>
          <w:bCs/>
          <w:color w:val="000000"/>
          <w:sz w:val="36"/>
          <w:szCs w:val="36"/>
        </w:rPr>
        <w:t>Creating a Proc</w:t>
      </w:r>
    </w:p>
    <w:p w14:paraId="44CD61E3"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We cannot pass a block into a method, but we can turn the block into a proc and pass that proc into a method to be executed. Think of a proc as a wrapper around a block! Let's take a look at how we can create a proc manually. We'll need to use </w:t>
      </w:r>
      <w:r w:rsidRPr="00213A42">
        <w:rPr>
          <w:rFonts w:ascii="Inconsolata" w:eastAsia="Times New Roman" w:hAnsi="Inconsolata" w:cs="Courier New"/>
          <w:color w:val="000000"/>
          <w:sz w:val="30"/>
          <w:szCs w:val="30"/>
        </w:rPr>
        <w:t>Proc.new</w:t>
      </w:r>
      <w:r w:rsidRPr="00213A42">
        <w:rPr>
          <w:rFonts w:ascii="Georgia" w:eastAsia="Times New Roman" w:hAnsi="Georgia" w:cs="Times New Roman"/>
          <w:color w:val="000000"/>
          <w:sz w:val="30"/>
          <w:szCs w:val="30"/>
        </w:rPr>
        <w:t> and give it the block to wrap up:</w:t>
      </w:r>
    </w:p>
    <w:p w14:paraId="163124F9"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doubler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66D9EF"/>
          <w:sz w:val="24"/>
          <w:szCs w:val="24"/>
          <w:bdr w:val="none" w:sz="0" w:space="0" w:color="auto" w:frame="1"/>
        </w:rPr>
        <w:t>new</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2</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p>
    <w:p w14:paraId="76642052"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nsolas" w:eastAsia="Times New Roman" w:hAnsi="Consolas" w:cs="Courier New"/>
          <w:color w:val="F8F8F2"/>
          <w:sz w:val="24"/>
          <w:szCs w:val="24"/>
          <w:bdr w:val="none" w:sz="0" w:space="0" w:color="auto" w:frame="1"/>
        </w:rPr>
        <w:t xml:space="preserve">p doubler </w:t>
      </w:r>
      <w:r w:rsidRPr="00213A42">
        <w:rPr>
          <w:rFonts w:ascii="Courier New" w:eastAsia="Times New Roman" w:hAnsi="Courier New" w:cs="Courier New"/>
          <w:color w:val="778090"/>
          <w:sz w:val="24"/>
          <w:szCs w:val="24"/>
          <w:bdr w:val="none" w:sz="0" w:space="0" w:color="auto" w:frame="1"/>
        </w:rPr>
        <w:t># #&lt;Proc:0x00007f9a8b36b0c8&gt;</w:t>
      </w:r>
    </w:p>
    <w:p w14:paraId="7A38EF02"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Printing the proc gives a somewhat cryptic output,</w:t>
      </w:r>
      <w:r w:rsidRPr="00213A42">
        <w:rPr>
          <w:rFonts w:ascii="Inconsolata" w:eastAsia="Times New Roman" w:hAnsi="Inconsolata" w:cs="Courier New"/>
          <w:color w:val="000000"/>
          <w:sz w:val="30"/>
          <w:szCs w:val="30"/>
        </w:rPr>
        <w:t>"&lt;Proc:0x00007f9a8b36b0c8&gt;"</w:t>
      </w:r>
      <w:r w:rsidRPr="00213A42">
        <w:rPr>
          <w:rFonts w:ascii="Georgia" w:eastAsia="Times New Roman" w:hAnsi="Georgia" w:cs="Times New Roman"/>
          <w:color w:val="000000"/>
          <w:sz w:val="30"/>
          <w:szCs w:val="30"/>
        </w:rPr>
        <w:t>. This is the visual representation of the proc object, but it's not too important. Since a proc is a normal ruby object, we are free to save the proc to a variable, </w:t>
      </w:r>
      <w:r w:rsidRPr="00213A42">
        <w:rPr>
          <w:rFonts w:ascii="Inconsolata" w:eastAsia="Times New Roman" w:hAnsi="Inconsolata" w:cs="Courier New"/>
          <w:color w:val="000000"/>
          <w:sz w:val="30"/>
          <w:szCs w:val="30"/>
        </w:rPr>
        <w:t>doubler</w:t>
      </w:r>
      <w:r w:rsidRPr="00213A42">
        <w:rPr>
          <w:rFonts w:ascii="Georgia" w:eastAsia="Times New Roman" w:hAnsi="Georgia" w:cs="Times New Roman"/>
          <w:color w:val="000000"/>
          <w:sz w:val="30"/>
          <w:szCs w:val="30"/>
        </w:rPr>
        <w:t>. This is an important fact about procs. In comparison, we </w:t>
      </w:r>
      <w:r w:rsidRPr="00213A42">
        <w:rPr>
          <w:rFonts w:ascii="inherit" w:eastAsia="Times New Roman" w:hAnsi="inherit" w:cs="Times New Roman"/>
          <w:i/>
          <w:iCs/>
          <w:color w:val="000000"/>
          <w:sz w:val="30"/>
          <w:szCs w:val="30"/>
          <w:bdr w:val="none" w:sz="0" w:space="0" w:color="auto" w:frame="1"/>
        </w:rPr>
        <w:t>cannot</w:t>
      </w:r>
      <w:r w:rsidRPr="00213A42">
        <w:rPr>
          <w:rFonts w:ascii="Georgia" w:eastAsia="Times New Roman" w:hAnsi="Georgia" w:cs="Times New Roman"/>
          <w:color w:val="000000"/>
          <w:sz w:val="30"/>
          <w:szCs w:val="30"/>
        </w:rPr>
        <w:t> save a plain block to a variable:</w:t>
      </w:r>
    </w:p>
    <w:p w14:paraId="75361E6D"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778090"/>
          <w:sz w:val="24"/>
          <w:szCs w:val="24"/>
          <w:bdr w:val="none" w:sz="0" w:space="0" w:color="auto" w:frame="1"/>
        </w:rPr>
        <w:t># incorrect</w:t>
      </w:r>
    </w:p>
    <w:p w14:paraId="383A41CC"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nsolas" w:eastAsia="Times New Roman" w:hAnsi="Consolas" w:cs="Courier New"/>
          <w:color w:val="F8F8F2"/>
          <w:sz w:val="24"/>
          <w:szCs w:val="24"/>
          <w:bdr w:val="none" w:sz="0" w:space="0" w:color="auto" w:frame="1"/>
        </w:rPr>
        <w:t xml:space="preserve">doubler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2</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SyntaxError: unexpected '}'</w:t>
      </w:r>
    </w:p>
    <w:p w14:paraId="2DFAEEE0" w14:textId="77777777" w:rsidR="00213A42" w:rsidRPr="00213A42" w:rsidRDefault="00213A42" w:rsidP="00213A42">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213A42">
        <w:rPr>
          <w:rFonts w:ascii="Arial" w:eastAsia="Times New Roman" w:hAnsi="Arial" w:cs="Arial"/>
          <w:b/>
          <w:bCs/>
          <w:color w:val="000000"/>
          <w:sz w:val="36"/>
          <w:szCs w:val="36"/>
        </w:rPr>
        <w:t>Calling a Proc</w:t>
      </w:r>
    </w:p>
    <w:p w14:paraId="0EAAD0F5"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lastRenderedPageBreak/>
        <w:t>Now that we have a proc, let's execute the code it contains. To do this, we need to use the </w:t>
      </w:r>
      <w:r w:rsidRPr="00213A42">
        <w:rPr>
          <w:rFonts w:ascii="Inconsolata" w:eastAsia="Times New Roman" w:hAnsi="Inconsolata" w:cs="Courier New"/>
          <w:color w:val="000000"/>
          <w:sz w:val="30"/>
          <w:szCs w:val="30"/>
        </w:rPr>
        <w:t>Proc#call</w:t>
      </w:r>
      <w:r w:rsidRPr="00213A42">
        <w:rPr>
          <w:rFonts w:ascii="Georgia" w:eastAsia="Times New Roman" w:hAnsi="Georgia" w:cs="Times New Roman"/>
          <w:color w:val="000000"/>
          <w:sz w:val="30"/>
          <w:szCs w:val="30"/>
        </w:rPr>
        <w:t> method:</w:t>
      </w:r>
    </w:p>
    <w:p w14:paraId="4A1F08B7"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doubler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66D9EF"/>
          <w:sz w:val="24"/>
          <w:szCs w:val="24"/>
          <w:bdr w:val="none" w:sz="0" w:space="0" w:color="auto" w:frame="1"/>
        </w:rPr>
        <w:t>new</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2</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p>
    <w:p w14:paraId="239E39C9"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p doubler</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call</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5</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=&gt; 10</w:t>
      </w:r>
    </w:p>
    <w:p w14:paraId="081B9DAE"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nsolas" w:eastAsia="Times New Roman" w:hAnsi="Consolas" w:cs="Courier New"/>
          <w:color w:val="F8F8F2"/>
          <w:sz w:val="24"/>
          <w:szCs w:val="24"/>
          <w:bdr w:val="none" w:sz="0" w:space="0" w:color="auto" w:frame="1"/>
        </w:rPr>
        <w:t>p doubler</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call</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7</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=&gt; 14</w:t>
      </w:r>
    </w:p>
    <w:p w14:paraId="267CBE88"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When calling the proc, we can pass in any arguments the block expects. We can also call the proc as many times as we please! The </w:t>
      </w:r>
      <w:r w:rsidRPr="00213A42">
        <w:rPr>
          <w:rFonts w:ascii="Inconsolata" w:eastAsia="Times New Roman" w:hAnsi="Inconsolata" w:cs="Courier New"/>
          <w:color w:val="000000"/>
          <w:sz w:val="30"/>
          <w:szCs w:val="30"/>
        </w:rPr>
        <w:t>Proc#call</w:t>
      </w:r>
      <w:r w:rsidRPr="00213A42">
        <w:rPr>
          <w:rFonts w:ascii="Georgia" w:eastAsia="Times New Roman" w:hAnsi="Georgia" w:cs="Times New Roman"/>
          <w:color w:val="000000"/>
          <w:sz w:val="30"/>
          <w:szCs w:val="30"/>
        </w:rPr>
        <w:t> method will evaluate to the last line of code executed within the block. Let's take a look at this with a multiline block:</w:t>
      </w:r>
    </w:p>
    <w:p w14:paraId="1AA6223A"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is_even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66D9EF"/>
          <w:sz w:val="24"/>
          <w:szCs w:val="24"/>
          <w:bdr w:val="none" w:sz="0" w:space="0" w:color="auto" w:frame="1"/>
        </w:rPr>
        <w:t>new</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6E22E"/>
          <w:sz w:val="24"/>
          <w:szCs w:val="24"/>
          <w:bdr w:val="none" w:sz="0" w:space="0" w:color="auto" w:frame="1"/>
        </w:rPr>
        <w:t>do</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p>
    <w:p w14:paraId="727BD519"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66D9EF"/>
          <w:sz w:val="24"/>
          <w:szCs w:val="24"/>
          <w:bdr w:val="none" w:sz="0" w:space="0" w:color="auto" w:frame="1"/>
        </w:rPr>
        <w:t>if</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2</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0</w:t>
      </w:r>
    </w:p>
    <w:p w14:paraId="13AB0B9B"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66D9EF"/>
          <w:sz w:val="24"/>
          <w:szCs w:val="24"/>
          <w:bdr w:val="none" w:sz="0" w:space="0" w:color="auto" w:frame="1"/>
        </w:rPr>
        <w:t>true</w:t>
      </w:r>
    </w:p>
    <w:p w14:paraId="23E905F6"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66D9EF"/>
          <w:sz w:val="24"/>
          <w:szCs w:val="24"/>
          <w:bdr w:val="none" w:sz="0" w:space="0" w:color="auto" w:frame="1"/>
        </w:rPr>
        <w:t>else</w:t>
      </w:r>
    </w:p>
    <w:p w14:paraId="3D96813D"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66D9EF"/>
          <w:sz w:val="24"/>
          <w:szCs w:val="24"/>
          <w:bdr w:val="none" w:sz="0" w:space="0" w:color="auto" w:frame="1"/>
        </w:rPr>
        <w:t>false</w:t>
      </w:r>
    </w:p>
    <w:p w14:paraId="51E8D6F4"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66D9EF"/>
          <w:sz w:val="24"/>
          <w:szCs w:val="24"/>
          <w:bdr w:val="none" w:sz="0" w:space="0" w:color="auto" w:frame="1"/>
        </w:rPr>
        <w:t>end</w:t>
      </w:r>
    </w:p>
    <w:p w14:paraId="6C8B27A7"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end</w:t>
      </w:r>
    </w:p>
    <w:p w14:paraId="317D29C7"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9B897BA"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nsolas" w:eastAsia="Times New Roman" w:hAnsi="Consolas" w:cs="Courier New"/>
          <w:color w:val="F8F8F2"/>
          <w:sz w:val="24"/>
          <w:szCs w:val="24"/>
          <w:bdr w:val="none" w:sz="0" w:space="0" w:color="auto" w:frame="1"/>
        </w:rPr>
        <w:t>p is_even</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call</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12</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=&gt; true</w:t>
      </w:r>
    </w:p>
    <w:p w14:paraId="29A18BA5"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When we do </w:t>
      </w:r>
      <w:r w:rsidRPr="00213A42">
        <w:rPr>
          <w:rFonts w:ascii="Inconsolata" w:eastAsia="Times New Roman" w:hAnsi="Inconsolata" w:cs="Courier New"/>
          <w:color w:val="000000"/>
          <w:sz w:val="30"/>
          <w:szCs w:val="30"/>
        </w:rPr>
        <w:t>is_even.call(12)</w:t>
      </w:r>
      <w:r w:rsidRPr="00213A42">
        <w:rPr>
          <w:rFonts w:ascii="Georgia" w:eastAsia="Times New Roman" w:hAnsi="Georgia" w:cs="Times New Roman"/>
          <w:color w:val="000000"/>
          <w:sz w:val="30"/>
          <w:szCs w:val="30"/>
        </w:rPr>
        <w:t>, the result is </w:t>
      </w:r>
      <w:r w:rsidRPr="00213A42">
        <w:rPr>
          <w:rFonts w:ascii="Inconsolata" w:eastAsia="Times New Roman" w:hAnsi="Inconsolata" w:cs="Courier New"/>
          <w:color w:val="000000"/>
          <w:sz w:val="30"/>
          <w:szCs w:val="30"/>
        </w:rPr>
        <w:t>true</w:t>
      </w:r>
      <w:r w:rsidRPr="00213A42">
        <w:rPr>
          <w:rFonts w:ascii="Georgia" w:eastAsia="Times New Roman" w:hAnsi="Georgia" w:cs="Times New Roman"/>
          <w:color w:val="000000"/>
          <w:sz w:val="30"/>
          <w:szCs w:val="30"/>
        </w:rPr>
        <w:t> because the last executed expression in the block is </w:t>
      </w:r>
      <w:r w:rsidRPr="00213A42">
        <w:rPr>
          <w:rFonts w:ascii="Inconsolata" w:eastAsia="Times New Roman" w:hAnsi="Inconsolata" w:cs="Courier New"/>
          <w:color w:val="000000"/>
          <w:sz w:val="30"/>
          <w:szCs w:val="30"/>
        </w:rPr>
        <w:t>true</w:t>
      </w:r>
      <w:r w:rsidRPr="00213A42">
        <w:rPr>
          <w:rFonts w:ascii="Georgia" w:eastAsia="Times New Roman" w:hAnsi="Georgia" w:cs="Times New Roman"/>
          <w:color w:val="000000"/>
          <w:sz w:val="30"/>
          <w:szCs w:val="30"/>
        </w:rPr>
        <w:t>.</w:t>
      </w:r>
    </w:p>
    <w:p w14:paraId="357700F3" w14:textId="77777777" w:rsidR="00213A42" w:rsidRPr="00213A42" w:rsidRDefault="00213A42" w:rsidP="00213A42">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213A42">
        <w:rPr>
          <w:rFonts w:ascii="Arial" w:eastAsia="Times New Roman" w:hAnsi="Arial" w:cs="Arial"/>
          <w:b/>
          <w:bCs/>
          <w:color w:val="000000"/>
          <w:sz w:val="36"/>
          <w:szCs w:val="36"/>
        </w:rPr>
        <w:t>Passing a Proc to a Method</w:t>
      </w:r>
    </w:p>
    <w:p w14:paraId="316C331C" w14:textId="77777777" w:rsidR="00213A42" w:rsidRPr="00213A42" w:rsidRDefault="00213A42" w:rsidP="00213A42">
      <w:pPr>
        <w:shd w:val="clear" w:color="auto" w:fill="FFFFFF"/>
        <w:spacing w:before="300" w:after="30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Since a proc has an advantage of being an object, we can pass this proc object into a method. Let's say we had this method:</w:t>
      </w:r>
    </w:p>
    <w:p w14:paraId="1EF181EE"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def</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6E22E"/>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num_1</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prc</w:t>
      </w:r>
      <w:r w:rsidRPr="00213A42">
        <w:rPr>
          <w:rFonts w:ascii="Courier New" w:eastAsia="Times New Roman" w:hAnsi="Courier New" w:cs="Courier New"/>
          <w:color w:val="F8F8F2"/>
          <w:sz w:val="24"/>
          <w:szCs w:val="24"/>
          <w:bdr w:val="none" w:sz="0" w:space="0" w:color="auto" w:frame="1"/>
        </w:rPr>
        <w:t>)</w:t>
      </w:r>
    </w:p>
    <w:p w14:paraId="32124940"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sum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num_1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p>
    <w:p w14:paraId="0290E22A"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p prc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call</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sum</w:t>
      </w:r>
      <w:r w:rsidRPr="00213A42">
        <w:rPr>
          <w:rFonts w:ascii="Courier New" w:eastAsia="Times New Roman" w:hAnsi="Courier New" w:cs="Courier New"/>
          <w:color w:val="F8F8F2"/>
          <w:sz w:val="24"/>
          <w:szCs w:val="24"/>
          <w:bdr w:val="none" w:sz="0" w:space="0" w:color="auto" w:frame="1"/>
        </w:rPr>
        <w:t>)</w:t>
      </w:r>
    </w:p>
    <w:p w14:paraId="0B41046E"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urier New" w:eastAsia="Times New Roman" w:hAnsi="Courier New" w:cs="Courier New"/>
          <w:color w:val="66D9EF"/>
          <w:sz w:val="24"/>
          <w:szCs w:val="24"/>
          <w:bdr w:val="none" w:sz="0" w:space="0" w:color="auto" w:frame="1"/>
        </w:rPr>
        <w:t>end</w:t>
      </w:r>
    </w:p>
    <w:p w14:paraId="5853B904"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The </w:t>
      </w:r>
      <w:r w:rsidRPr="00213A42">
        <w:rPr>
          <w:rFonts w:ascii="Inconsolata" w:eastAsia="Times New Roman" w:hAnsi="Inconsolata" w:cs="Courier New"/>
          <w:color w:val="000000"/>
          <w:sz w:val="30"/>
          <w:szCs w:val="30"/>
        </w:rPr>
        <w:t>add_and_proc</w:t>
      </w:r>
      <w:r w:rsidRPr="00213A42">
        <w:rPr>
          <w:rFonts w:ascii="Georgia" w:eastAsia="Times New Roman" w:hAnsi="Georgia" w:cs="Times New Roman"/>
          <w:color w:val="000000"/>
          <w:sz w:val="30"/>
          <w:szCs w:val="30"/>
        </w:rPr>
        <w:t> method will take in two numbers and a proc. It will call the proc, giving it the sum of the two numbers, and finally print the result of the proc. Let's see it in action. To use this method, we'll also need a proc to pass in:</w:t>
      </w:r>
    </w:p>
    <w:p w14:paraId="1EEDC31C"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def</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6E22E"/>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num_1</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prc</w:t>
      </w:r>
      <w:r w:rsidRPr="00213A42">
        <w:rPr>
          <w:rFonts w:ascii="Courier New" w:eastAsia="Times New Roman" w:hAnsi="Courier New" w:cs="Courier New"/>
          <w:color w:val="F8F8F2"/>
          <w:sz w:val="24"/>
          <w:szCs w:val="24"/>
          <w:bdr w:val="none" w:sz="0" w:space="0" w:color="auto" w:frame="1"/>
        </w:rPr>
        <w:t>)</w:t>
      </w:r>
    </w:p>
    <w:p w14:paraId="2262CC9C"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sum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num_1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p>
    <w:p w14:paraId="4350426E"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p prc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call</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sum</w:t>
      </w:r>
      <w:r w:rsidRPr="00213A42">
        <w:rPr>
          <w:rFonts w:ascii="Courier New" w:eastAsia="Times New Roman" w:hAnsi="Courier New" w:cs="Courier New"/>
          <w:color w:val="F8F8F2"/>
          <w:sz w:val="24"/>
          <w:szCs w:val="24"/>
          <w:bdr w:val="none" w:sz="0" w:space="0" w:color="auto" w:frame="1"/>
        </w:rPr>
        <w:t>)</w:t>
      </w:r>
    </w:p>
    <w:p w14:paraId="791153EB"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end</w:t>
      </w:r>
    </w:p>
    <w:p w14:paraId="28CD5609"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86A4DE4"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doubler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66D9EF"/>
          <w:sz w:val="24"/>
          <w:szCs w:val="24"/>
          <w:bdr w:val="none" w:sz="0" w:space="0" w:color="auto" w:frame="1"/>
        </w:rPr>
        <w:t>new</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2</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p>
    <w:p w14:paraId="513B0DA0"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1</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4</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doubler</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=&gt; 10</w:t>
      </w:r>
    </w:p>
    <w:p w14:paraId="61869F3F"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49811DA"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square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66D9EF"/>
          <w:sz w:val="24"/>
          <w:szCs w:val="24"/>
          <w:bdr w:val="none" w:sz="0" w:space="0" w:color="auto" w:frame="1"/>
        </w:rPr>
        <w:t>new</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p>
    <w:p w14:paraId="58F18321"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3</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6</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square</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=&gt; 81</w:t>
      </w:r>
    </w:p>
    <w:p w14:paraId="444065E6"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5920B62"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negate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66D9EF"/>
          <w:sz w:val="24"/>
          <w:szCs w:val="24"/>
          <w:bdr w:val="none" w:sz="0" w:space="0" w:color="auto" w:frame="1"/>
        </w:rPr>
        <w:t>new</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1</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p>
    <w:p w14:paraId="7ECB9ED7"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nsolas" w:eastAsia="Times New Roman" w:hAnsi="Consolas" w:cs="Courier New"/>
          <w:color w:val="F8F8F2"/>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3</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6</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negate</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=&gt; -9</w:t>
      </w:r>
    </w:p>
    <w:p w14:paraId="6499A234"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Notice that we can pass different blocks/procs into the method to really vary its behavior. Now our </w:t>
      </w:r>
      <w:r w:rsidRPr="00213A42">
        <w:rPr>
          <w:rFonts w:ascii="Inconsolata" w:eastAsia="Times New Roman" w:hAnsi="Inconsolata" w:cs="Courier New"/>
          <w:color w:val="000000"/>
          <w:sz w:val="30"/>
          <w:szCs w:val="30"/>
        </w:rPr>
        <w:t>add_and_proc</w:t>
      </w:r>
      <w:r w:rsidRPr="00213A42">
        <w:rPr>
          <w:rFonts w:ascii="Georgia" w:eastAsia="Times New Roman" w:hAnsi="Georgia" w:cs="Times New Roman"/>
          <w:color w:val="000000"/>
          <w:sz w:val="30"/>
          <w:szCs w:val="30"/>
        </w:rPr>
        <w:t> method is pretty versatile. The only knock against this code is that we have to repeatedly wrap each block in a proc using </w:t>
      </w:r>
      <w:r w:rsidRPr="00213A42">
        <w:rPr>
          <w:rFonts w:ascii="Inconsolata" w:eastAsia="Times New Roman" w:hAnsi="Inconsolata" w:cs="Courier New"/>
          <w:color w:val="000000"/>
          <w:sz w:val="30"/>
          <w:szCs w:val="30"/>
        </w:rPr>
        <w:t>Proc.new</w:t>
      </w:r>
      <w:r w:rsidRPr="00213A42">
        <w:rPr>
          <w:rFonts w:ascii="Georgia" w:eastAsia="Times New Roman" w:hAnsi="Georgia" w:cs="Times New Roman"/>
          <w:color w:val="000000"/>
          <w:sz w:val="30"/>
          <w:szCs w:val="30"/>
        </w:rPr>
        <w:t>. Fret not! Ruby affords us a way to automatically convert a block into a proc when passed into method. Let's compare the two ways, side by side:</w:t>
      </w:r>
    </w:p>
    <w:p w14:paraId="74F087B8"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778090"/>
          <w:sz w:val="24"/>
          <w:szCs w:val="24"/>
          <w:bdr w:val="none" w:sz="0" w:space="0" w:color="auto" w:frame="1"/>
        </w:rPr>
        <w:t># Version 1: manual, proc accepting method</w:t>
      </w:r>
    </w:p>
    <w:p w14:paraId="4A938E16"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def</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6E22E"/>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num_1</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prc</w:t>
      </w:r>
      <w:r w:rsidRPr="00213A42">
        <w:rPr>
          <w:rFonts w:ascii="Courier New" w:eastAsia="Times New Roman" w:hAnsi="Courier New" w:cs="Courier New"/>
          <w:color w:val="F8F8F2"/>
          <w:sz w:val="24"/>
          <w:szCs w:val="24"/>
          <w:bdr w:val="none" w:sz="0" w:space="0" w:color="auto" w:frame="1"/>
        </w:rPr>
        <w:t>)</w:t>
      </w:r>
    </w:p>
    <w:p w14:paraId="19BEBFBB"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sum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num_1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p>
    <w:p w14:paraId="45CE2553"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p prc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call</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sum</w:t>
      </w:r>
      <w:r w:rsidRPr="00213A42">
        <w:rPr>
          <w:rFonts w:ascii="Courier New" w:eastAsia="Times New Roman" w:hAnsi="Courier New" w:cs="Courier New"/>
          <w:color w:val="F8F8F2"/>
          <w:sz w:val="24"/>
          <w:szCs w:val="24"/>
          <w:bdr w:val="none" w:sz="0" w:space="0" w:color="auto" w:frame="1"/>
        </w:rPr>
        <w:t>)</w:t>
      </w:r>
    </w:p>
    <w:p w14:paraId="107ACA6E"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end</w:t>
      </w:r>
    </w:p>
    <w:p w14:paraId="51B4994E"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86A19C8"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doubler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66D9EF"/>
          <w:sz w:val="24"/>
          <w:szCs w:val="24"/>
          <w:bdr w:val="none" w:sz="0" w:space="0" w:color="auto" w:frame="1"/>
        </w:rPr>
        <w:t>new</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2</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p>
    <w:p w14:paraId="396BDC55"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1</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4</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doubler</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=&gt; 10</w:t>
      </w:r>
    </w:p>
    <w:p w14:paraId="79F07813"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93B70E2"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8664ADF"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778090"/>
          <w:sz w:val="24"/>
          <w:szCs w:val="24"/>
          <w:bdr w:val="none" w:sz="0" w:space="0" w:color="auto" w:frame="1"/>
        </w:rPr>
        <w:t># Version 2: automatic conversion from block to proc</w:t>
      </w:r>
    </w:p>
    <w:p w14:paraId="27530C67"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def</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6E22E"/>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num_1</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&amp;</w:t>
      </w:r>
      <w:r w:rsidRPr="00213A42">
        <w:rPr>
          <w:rFonts w:ascii="Consolas" w:eastAsia="Times New Roman" w:hAnsi="Consolas" w:cs="Courier New"/>
          <w:color w:val="F8F8F2"/>
          <w:sz w:val="24"/>
          <w:szCs w:val="24"/>
          <w:bdr w:val="none" w:sz="0" w:space="0" w:color="auto" w:frame="1"/>
        </w:rPr>
        <w:t>prc</w:t>
      </w:r>
      <w:r w:rsidRPr="00213A42">
        <w:rPr>
          <w:rFonts w:ascii="Courier New" w:eastAsia="Times New Roman" w:hAnsi="Courier New" w:cs="Courier New"/>
          <w:color w:val="F8F8F2"/>
          <w:sz w:val="24"/>
          <w:szCs w:val="24"/>
          <w:bdr w:val="none" w:sz="0" w:space="0" w:color="auto" w:frame="1"/>
        </w:rPr>
        <w:t>)</w:t>
      </w:r>
    </w:p>
    <w:p w14:paraId="380F9885"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sum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num_1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p>
    <w:p w14:paraId="495AFCA2"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p prc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call</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sum</w:t>
      </w:r>
      <w:r w:rsidRPr="00213A42">
        <w:rPr>
          <w:rFonts w:ascii="Courier New" w:eastAsia="Times New Roman" w:hAnsi="Courier New" w:cs="Courier New"/>
          <w:color w:val="F8F8F2"/>
          <w:sz w:val="24"/>
          <w:szCs w:val="24"/>
          <w:bdr w:val="none" w:sz="0" w:space="0" w:color="auto" w:frame="1"/>
        </w:rPr>
        <w:t>)</w:t>
      </w:r>
    </w:p>
    <w:p w14:paraId="429AB648"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end</w:t>
      </w:r>
    </w:p>
    <w:p w14:paraId="444FC36B"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308C2DA"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nsolas" w:eastAsia="Times New Roman" w:hAnsi="Consolas" w:cs="Courier New"/>
          <w:color w:val="F8F8F2"/>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1</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4</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2</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=&gt; 10</w:t>
      </w:r>
    </w:p>
    <w:p w14:paraId="4227FD03"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Take a moment to compare the two methods and how we call them. In version 2, it seems that we only pass two number arguments to the method, but the definition lists 3 arguments. This is because the third argument, </w:t>
      </w:r>
      <w:r w:rsidRPr="00213A42">
        <w:rPr>
          <w:rFonts w:ascii="Inconsolata" w:eastAsia="Times New Roman" w:hAnsi="Inconsolata" w:cs="Courier New"/>
          <w:color w:val="000000"/>
          <w:sz w:val="30"/>
          <w:szCs w:val="30"/>
        </w:rPr>
        <w:t>prc</w:t>
      </w:r>
      <w:r w:rsidRPr="00213A42">
        <w:rPr>
          <w:rFonts w:ascii="Georgia" w:eastAsia="Times New Roman" w:hAnsi="Georgia" w:cs="Times New Roman"/>
          <w:color w:val="000000"/>
          <w:sz w:val="30"/>
          <w:szCs w:val="30"/>
        </w:rPr>
        <w:t>, will refer to the block we pass! By using the </w:t>
      </w:r>
      <w:r w:rsidRPr="00213A42">
        <w:rPr>
          <w:rFonts w:ascii="Inconsolata" w:eastAsia="Times New Roman" w:hAnsi="Inconsolata" w:cs="Courier New"/>
          <w:color w:val="000000"/>
          <w:sz w:val="30"/>
          <w:szCs w:val="30"/>
        </w:rPr>
        <w:t>&amp;</w:t>
      </w:r>
      <w:r w:rsidRPr="00213A42">
        <w:rPr>
          <w:rFonts w:ascii="Georgia" w:eastAsia="Times New Roman" w:hAnsi="Georgia" w:cs="Times New Roman"/>
          <w:color w:val="000000"/>
          <w:sz w:val="30"/>
          <w:szCs w:val="30"/>
        </w:rPr>
        <w:t> operator on the third parameter, ruby knows to automatically convert the block into proc for us.</w:t>
      </w:r>
    </w:p>
    <w:p w14:paraId="13223170"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Because of the </w:t>
      </w:r>
      <w:r w:rsidRPr="00213A42">
        <w:rPr>
          <w:rFonts w:ascii="Inconsolata" w:eastAsia="Times New Roman" w:hAnsi="Inconsolata" w:cs="Courier New"/>
          <w:color w:val="000000"/>
          <w:sz w:val="30"/>
          <w:szCs w:val="30"/>
        </w:rPr>
        <w:t>&amp;prc</w:t>
      </w:r>
      <w:r w:rsidRPr="00213A42">
        <w:rPr>
          <w:rFonts w:ascii="Georgia" w:eastAsia="Times New Roman" w:hAnsi="Georgia" w:cs="Times New Roman"/>
          <w:color w:val="000000"/>
          <w:sz w:val="30"/>
          <w:szCs w:val="30"/>
        </w:rPr>
        <w:t> parameter we must always pass a block into </w:t>
      </w:r>
      <w:r w:rsidRPr="00213A42">
        <w:rPr>
          <w:rFonts w:ascii="Inconsolata" w:eastAsia="Times New Roman" w:hAnsi="Inconsolata" w:cs="Courier New"/>
          <w:color w:val="000000"/>
          <w:sz w:val="30"/>
          <w:szCs w:val="30"/>
        </w:rPr>
        <w:t>add_and_proc</w:t>
      </w:r>
      <w:r w:rsidRPr="00213A42">
        <w:rPr>
          <w:rFonts w:ascii="Georgia" w:eastAsia="Times New Roman" w:hAnsi="Georgia" w:cs="Times New Roman"/>
          <w:color w:val="000000"/>
          <w:sz w:val="30"/>
          <w:szCs w:val="30"/>
        </w:rPr>
        <w:t>, we can no longer pass in a proc because a conversion from block to proc must take place.</w:t>
      </w:r>
    </w:p>
    <w:p w14:paraId="21CF44E5"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def</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6E22E"/>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num_1</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&amp;</w:t>
      </w:r>
      <w:r w:rsidRPr="00213A42">
        <w:rPr>
          <w:rFonts w:ascii="Consolas" w:eastAsia="Times New Roman" w:hAnsi="Consolas" w:cs="Courier New"/>
          <w:color w:val="F8F8F2"/>
          <w:sz w:val="24"/>
          <w:szCs w:val="24"/>
          <w:bdr w:val="none" w:sz="0" w:space="0" w:color="auto" w:frame="1"/>
        </w:rPr>
        <w:t>prc</w:t>
      </w:r>
      <w:r w:rsidRPr="00213A42">
        <w:rPr>
          <w:rFonts w:ascii="Courier New" w:eastAsia="Times New Roman" w:hAnsi="Courier New" w:cs="Courier New"/>
          <w:color w:val="F8F8F2"/>
          <w:sz w:val="24"/>
          <w:szCs w:val="24"/>
          <w:bdr w:val="none" w:sz="0" w:space="0" w:color="auto" w:frame="1"/>
        </w:rPr>
        <w:t>)</w:t>
      </w:r>
    </w:p>
    <w:p w14:paraId="2792C94E"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lastRenderedPageBreak/>
        <w:t xml:space="preserve">  sum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num_1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p>
    <w:p w14:paraId="45416D15"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p prc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call</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sum</w:t>
      </w:r>
      <w:r w:rsidRPr="00213A42">
        <w:rPr>
          <w:rFonts w:ascii="Courier New" w:eastAsia="Times New Roman" w:hAnsi="Courier New" w:cs="Courier New"/>
          <w:color w:val="F8F8F2"/>
          <w:sz w:val="24"/>
          <w:szCs w:val="24"/>
          <w:bdr w:val="none" w:sz="0" w:space="0" w:color="auto" w:frame="1"/>
        </w:rPr>
        <w:t>)</w:t>
      </w:r>
    </w:p>
    <w:p w14:paraId="7A029DDC"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end</w:t>
      </w:r>
    </w:p>
    <w:p w14:paraId="516EFBF4"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9C4A35F"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doubler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66D9EF"/>
          <w:sz w:val="24"/>
          <w:szCs w:val="24"/>
          <w:bdr w:val="none" w:sz="0" w:space="0" w:color="auto" w:frame="1"/>
        </w:rPr>
        <w:t>new</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2</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p>
    <w:p w14:paraId="77BC4448"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nsolas" w:eastAsia="Times New Roman" w:hAnsi="Consolas" w:cs="Courier New"/>
          <w:color w:val="F8F8F2"/>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1</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4</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doubler</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ArgumentError: wrong number of arguments (given 3, expected 2)</w:t>
      </w:r>
    </w:p>
    <w:p w14:paraId="0C947705" w14:textId="77777777" w:rsidR="00213A42" w:rsidRPr="00213A42" w:rsidRDefault="00213A42" w:rsidP="00213A42">
      <w:pPr>
        <w:shd w:val="clear" w:color="auto" w:fill="FFFFFF"/>
        <w:spacing w:before="300" w:after="30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Here are two general tips that you can use to reason out whether a method expects a proc or a block.</w:t>
      </w:r>
    </w:p>
    <w:p w14:paraId="36A6ADD8"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def</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6E22E"/>
          <w:sz w:val="24"/>
          <w:szCs w:val="24"/>
          <w:bdr w:val="none" w:sz="0" w:space="0" w:color="auto" w:frame="1"/>
        </w:rPr>
        <w:t>my_method</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prc</w:t>
      </w:r>
      <w:r w:rsidRPr="00213A42">
        <w:rPr>
          <w:rFonts w:ascii="Courier New" w:eastAsia="Times New Roman" w:hAnsi="Courier New" w:cs="Courier New"/>
          <w:color w:val="F8F8F2"/>
          <w:sz w:val="24"/>
          <w:szCs w:val="24"/>
          <w:bdr w:val="none" w:sz="0" w:space="0" w:color="auto" w:frame="1"/>
        </w:rPr>
        <w:t>)</w:t>
      </w:r>
    </w:p>
    <w:p w14:paraId="336805B2"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w:t>
      </w:r>
    </w:p>
    <w:p w14:paraId="38AF496B"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end</w:t>
      </w:r>
    </w:p>
    <w:p w14:paraId="37A059D9"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DA3BAB7"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778090"/>
          <w:sz w:val="24"/>
          <w:szCs w:val="24"/>
          <w:bdr w:val="none" w:sz="0" w:space="0" w:color="auto" w:frame="1"/>
        </w:rPr>
        <w:t># By looking at the parameter `prc` we know that my_method must be passed a proc:</w:t>
      </w:r>
    </w:p>
    <w:p w14:paraId="2D3ED300"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my_proc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66D9EF"/>
          <w:sz w:val="24"/>
          <w:szCs w:val="24"/>
          <w:bdr w:val="none" w:sz="0" w:space="0" w:color="auto" w:frame="1"/>
        </w:rPr>
        <w:t>new</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E6DB74"/>
          <w:sz w:val="24"/>
          <w:szCs w:val="24"/>
          <w:bdr w:val="none" w:sz="0" w:space="0" w:color="auto" w:frame="1"/>
        </w:rPr>
        <w:t>"I'm a block"</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p>
    <w:p w14:paraId="5E317CA4"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nsolas" w:eastAsia="Times New Roman" w:hAnsi="Consolas" w:cs="Courier New"/>
          <w:color w:val="F8F8F2"/>
          <w:sz w:val="24"/>
          <w:szCs w:val="24"/>
          <w:bdr w:val="none" w:sz="0" w:space="0" w:color="auto" w:frame="1"/>
        </w:rPr>
        <w:t>my_method</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my_proc</w:t>
      </w:r>
      <w:r w:rsidRPr="00213A42">
        <w:rPr>
          <w:rFonts w:ascii="Courier New" w:eastAsia="Times New Roman" w:hAnsi="Courier New" w:cs="Courier New"/>
          <w:color w:val="F8F8F2"/>
          <w:sz w:val="24"/>
          <w:szCs w:val="24"/>
          <w:bdr w:val="none" w:sz="0" w:space="0" w:color="auto" w:frame="1"/>
        </w:rPr>
        <w:t>)</w:t>
      </w:r>
    </w:p>
    <w:p w14:paraId="2B879105"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def</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6E22E"/>
          <w:sz w:val="24"/>
          <w:szCs w:val="24"/>
          <w:bdr w:val="none" w:sz="0" w:space="0" w:color="auto" w:frame="1"/>
        </w:rPr>
        <w:t>my_method</w:t>
      </w:r>
      <w:r w:rsidRPr="00213A42">
        <w:rPr>
          <w:rFonts w:ascii="Courier New" w:eastAsia="Times New Roman" w:hAnsi="Courier New" w:cs="Courier New"/>
          <w:color w:val="F8F8F2"/>
          <w:sz w:val="24"/>
          <w:szCs w:val="24"/>
          <w:bdr w:val="none" w:sz="0" w:space="0" w:color="auto" w:frame="1"/>
        </w:rPr>
        <w:t>(&amp;</w:t>
      </w:r>
      <w:r w:rsidRPr="00213A42">
        <w:rPr>
          <w:rFonts w:ascii="Consolas" w:eastAsia="Times New Roman" w:hAnsi="Consolas" w:cs="Courier New"/>
          <w:color w:val="F8F8F2"/>
          <w:sz w:val="24"/>
          <w:szCs w:val="24"/>
          <w:bdr w:val="none" w:sz="0" w:space="0" w:color="auto" w:frame="1"/>
        </w:rPr>
        <w:t>prc</w:t>
      </w:r>
      <w:r w:rsidRPr="00213A42">
        <w:rPr>
          <w:rFonts w:ascii="Courier New" w:eastAsia="Times New Roman" w:hAnsi="Courier New" w:cs="Courier New"/>
          <w:color w:val="F8F8F2"/>
          <w:sz w:val="24"/>
          <w:szCs w:val="24"/>
          <w:bdr w:val="none" w:sz="0" w:space="0" w:color="auto" w:frame="1"/>
        </w:rPr>
        <w:t>)</w:t>
      </w:r>
    </w:p>
    <w:p w14:paraId="0AD346CF"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w:t>
      </w:r>
    </w:p>
    <w:p w14:paraId="66502C71"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end</w:t>
      </w:r>
    </w:p>
    <w:p w14:paraId="2CC5E290"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E917D4A"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778090"/>
          <w:sz w:val="24"/>
          <w:szCs w:val="24"/>
          <w:bdr w:val="none" w:sz="0" w:space="0" w:color="auto" w:frame="1"/>
        </w:rPr>
        <w:t># By looking at the parameter `&amp;prc` we know that my_method must be passed a block,</w:t>
      </w:r>
    </w:p>
    <w:p w14:paraId="6E804497"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778090"/>
          <w:sz w:val="24"/>
          <w:szCs w:val="24"/>
          <w:bdr w:val="none" w:sz="0" w:space="0" w:color="auto" w:frame="1"/>
        </w:rPr>
        <w:t># because &amp; denotes conversion from block to proc here:</w:t>
      </w:r>
    </w:p>
    <w:p w14:paraId="49D44459"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nsolas" w:eastAsia="Times New Roman" w:hAnsi="Consolas" w:cs="Courier New"/>
          <w:color w:val="F8F8F2"/>
          <w:sz w:val="24"/>
          <w:szCs w:val="24"/>
          <w:bdr w:val="none" w:sz="0" w:space="0" w:color="auto" w:frame="1"/>
        </w:rPr>
        <w:t xml:space="preserve">my_method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E6DB74"/>
          <w:sz w:val="24"/>
          <w:szCs w:val="24"/>
          <w:bdr w:val="none" w:sz="0" w:space="0" w:color="auto" w:frame="1"/>
        </w:rPr>
        <w:t>"I'm a block"</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p>
    <w:p w14:paraId="6F4EEEF5" w14:textId="77777777" w:rsidR="00213A42" w:rsidRPr="00213A42" w:rsidRDefault="00213A42" w:rsidP="00213A42">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213A42">
        <w:rPr>
          <w:rFonts w:ascii="Arial" w:eastAsia="Times New Roman" w:hAnsi="Arial" w:cs="Arial"/>
          <w:b/>
          <w:bCs/>
          <w:color w:val="000000"/>
          <w:sz w:val="36"/>
          <w:szCs w:val="36"/>
        </w:rPr>
        <w:t>Using &amp;</w:t>
      </w:r>
    </w:p>
    <w:p w14:paraId="42322B09"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We already saw how </w:t>
      </w:r>
      <w:r w:rsidRPr="00213A42">
        <w:rPr>
          <w:rFonts w:ascii="Inconsolata" w:eastAsia="Times New Roman" w:hAnsi="Inconsolata" w:cs="Courier New"/>
          <w:color w:val="000000"/>
          <w:sz w:val="30"/>
          <w:szCs w:val="30"/>
        </w:rPr>
        <w:t>&amp;</w:t>
      </w:r>
      <w:r w:rsidRPr="00213A42">
        <w:rPr>
          <w:rFonts w:ascii="Georgia" w:eastAsia="Times New Roman" w:hAnsi="Georgia" w:cs="Times New Roman"/>
          <w:color w:val="000000"/>
          <w:sz w:val="30"/>
          <w:szCs w:val="30"/>
        </w:rPr>
        <w:t> can be used to convert a </w:t>
      </w:r>
      <w:r w:rsidRPr="00213A42">
        <w:rPr>
          <w:rFonts w:ascii="inherit" w:eastAsia="Times New Roman" w:hAnsi="inherit" w:cs="Times New Roman"/>
          <w:i/>
          <w:iCs/>
          <w:color w:val="000000"/>
          <w:sz w:val="30"/>
          <w:szCs w:val="30"/>
          <w:bdr w:val="none" w:sz="0" w:space="0" w:color="auto" w:frame="1"/>
        </w:rPr>
        <w:t>block into a proc</w:t>
      </w:r>
      <w:r w:rsidRPr="00213A42">
        <w:rPr>
          <w:rFonts w:ascii="Georgia" w:eastAsia="Times New Roman" w:hAnsi="Georgia" w:cs="Times New Roman"/>
          <w:color w:val="000000"/>
          <w:sz w:val="30"/>
          <w:szCs w:val="30"/>
        </w:rPr>
        <w:t>. But it can also be used for the opposite, that is, convert a </w:t>
      </w:r>
      <w:r w:rsidRPr="00213A42">
        <w:rPr>
          <w:rFonts w:ascii="inherit" w:eastAsia="Times New Roman" w:hAnsi="inherit" w:cs="Times New Roman"/>
          <w:i/>
          <w:iCs/>
          <w:color w:val="000000"/>
          <w:sz w:val="30"/>
          <w:szCs w:val="30"/>
          <w:bdr w:val="none" w:sz="0" w:space="0" w:color="auto" w:frame="1"/>
        </w:rPr>
        <w:t>proc into a block</w:t>
      </w:r>
      <w:r w:rsidRPr="00213A42">
        <w:rPr>
          <w:rFonts w:ascii="Georgia" w:eastAsia="Times New Roman" w:hAnsi="Georgia" w:cs="Times New Roman"/>
          <w:color w:val="000000"/>
          <w:sz w:val="30"/>
          <w:szCs w:val="30"/>
        </w:rPr>
        <w:t>. We know, we know, that sounds hopelessly confusing. Let's show it off using our last example. We already established that this code can only accept blocks now, in this context </w:t>
      </w:r>
      <w:r w:rsidRPr="00213A42">
        <w:rPr>
          <w:rFonts w:ascii="Inconsolata" w:eastAsia="Times New Roman" w:hAnsi="Inconsolata" w:cs="Courier New"/>
          <w:color w:val="000000"/>
          <w:sz w:val="30"/>
          <w:szCs w:val="30"/>
        </w:rPr>
        <w:t>&amp;prc</w:t>
      </w:r>
      <w:r w:rsidRPr="00213A42">
        <w:rPr>
          <w:rFonts w:ascii="Georgia" w:eastAsia="Times New Roman" w:hAnsi="Georgia" w:cs="Times New Roman"/>
          <w:color w:val="000000"/>
          <w:sz w:val="30"/>
          <w:szCs w:val="30"/>
        </w:rPr>
        <w:t> is converting a block to a proc. If we try to pass our method the </w:t>
      </w:r>
      <w:r w:rsidRPr="00213A42">
        <w:rPr>
          <w:rFonts w:ascii="Inconsolata" w:eastAsia="Times New Roman" w:hAnsi="Inconsolata" w:cs="Courier New"/>
          <w:color w:val="000000"/>
          <w:sz w:val="30"/>
          <w:szCs w:val="30"/>
        </w:rPr>
        <w:t>doubler</w:t>
      </w:r>
      <w:r w:rsidRPr="00213A42">
        <w:rPr>
          <w:rFonts w:ascii="Georgia" w:eastAsia="Times New Roman" w:hAnsi="Georgia" w:cs="Times New Roman"/>
          <w:color w:val="000000"/>
          <w:sz w:val="30"/>
          <w:szCs w:val="30"/>
        </w:rPr>
        <w:t> proc, we will get an error. This is because </w:t>
      </w:r>
      <w:r w:rsidRPr="00213A42">
        <w:rPr>
          <w:rFonts w:ascii="Inconsolata" w:eastAsia="Times New Roman" w:hAnsi="Inconsolata" w:cs="Courier New"/>
          <w:color w:val="000000"/>
          <w:sz w:val="30"/>
          <w:szCs w:val="30"/>
        </w:rPr>
        <w:t>doubler</w:t>
      </w:r>
      <w:r w:rsidRPr="00213A42">
        <w:rPr>
          <w:rFonts w:ascii="Georgia" w:eastAsia="Times New Roman" w:hAnsi="Georgia" w:cs="Times New Roman"/>
          <w:color w:val="000000"/>
          <w:sz w:val="30"/>
          <w:szCs w:val="30"/>
        </w:rPr>
        <w:t> is a proc, not a block!</w:t>
      </w:r>
    </w:p>
    <w:p w14:paraId="19A9BFD4"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def</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6E22E"/>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num_1</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&amp;</w:t>
      </w:r>
      <w:r w:rsidRPr="00213A42">
        <w:rPr>
          <w:rFonts w:ascii="Consolas" w:eastAsia="Times New Roman" w:hAnsi="Consolas" w:cs="Courier New"/>
          <w:color w:val="F8F8F2"/>
          <w:sz w:val="24"/>
          <w:szCs w:val="24"/>
          <w:bdr w:val="none" w:sz="0" w:space="0" w:color="auto" w:frame="1"/>
        </w:rPr>
        <w:t>prc</w:t>
      </w:r>
      <w:r w:rsidRPr="00213A42">
        <w:rPr>
          <w:rFonts w:ascii="Courier New" w:eastAsia="Times New Roman" w:hAnsi="Courier New" w:cs="Courier New"/>
          <w:color w:val="F8F8F2"/>
          <w:sz w:val="24"/>
          <w:szCs w:val="24"/>
          <w:bdr w:val="none" w:sz="0" w:space="0" w:color="auto" w:frame="1"/>
        </w:rPr>
        <w:t>)</w:t>
      </w:r>
    </w:p>
    <w:p w14:paraId="2030ED67"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sum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num_1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p>
    <w:p w14:paraId="1010438A"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p prc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call</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sum</w:t>
      </w:r>
      <w:r w:rsidRPr="00213A42">
        <w:rPr>
          <w:rFonts w:ascii="Courier New" w:eastAsia="Times New Roman" w:hAnsi="Courier New" w:cs="Courier New"/>
          <w:color w:val="F8F8F2"/>
          <w:sz w:val="24"/>
          <w:szCs w:val="24"/>
          <w:bdr w:val="none" w:sz="0" w:space="0" w:color="auto" w:frame="1"/>
        </w:rPr>
        <w:t>)</w:t>
      </w:r>
    </w:p>
    <w:p w14:paraId="5AFBC4AC"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lastRenderedPageBreak/>
        <w:t>end</w:t>
      </w:r>
    </w:p>
    <w:p w14:paraId="07B4D587"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F7043C1"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doubler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66D9EF"/>
          <w:sz w:val="24"/>
          <w:szCs w:val="24"/>
          <w:bdr w:val="none" w:sz="0" w:space="0" w:color="auto" w:frame="1"/>
        </w:rPr>
        <w:t>new</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2</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p>
    <w:p w14:paraId="50E4274B"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nsolas" w:eastAsia="Times New Roman" w:hAnsi="Consolas" w:cs="Courier New"/>
          <w:color w:val="F8F8F2"/>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1</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4</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doubler</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Error</w:t>
      </w:r>
    </w:p>
    <w:p w14:paraId="5BC43C77"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However, we can use </w:t>
      </w:r>
      <w:r w:rsidRPr="00213A42">
        <w:rPr>
          <w:rFonts w:ascii="Inconsolata" w:eastAsia="Times New Roman" w:hAnsi="Inconsolata" w:cs="Courier New"/>
          <w:color w:val="000000"/>
          <w:sz w:val="30"/>
          <w:szCs w:val="30"/>
        </w:rPr>
        <w:t>&amp;</w:t>
      </w:r>
      <w:r w:rsidRPr="00213A42">
        <w:rPr>
          <w:rFonts w:ascii="Georgia" w:eastAsia="Times New Roman" w:hAnsi="Georgia" w:cs="Times New Roman"/>
          <w:color w:val="000000"/>
          <w:sz w:val="30"/>
          <w:szCs w:val="30"/>
        </w:rPr>
        <w:t> again to convert a proc to a block. In other words, if </w:t>
      </w:r>
      <w:r w:rsidRPr="00213A42">
        <w:rPr>
          <w:rFonts w:ascii="Inconsolata" w:eastAsia="Times New Roman" w:hAnsi="Inconsolata" w:cs="Courier New"/>
          <w:color w:val="000000"/>
          <w:sz w:val="30"/>
          <w:szCs w:val="30"/>
        </w:rPr>
        <w:t>doubler</w:t>
      </w:r>
      <w:r w:rsidRPr="00213A42">
        <w:rPr>
          <w:rFonts w:ascii="Georgia" w:eastAsia="Times New Roman" w:hAnsi="Georgia" w:cs="Times New Roman"/>
          <w:color w:val="000000"/>
          <w:sz w:val="30"/>
          <w:szCs w:val="30"/>
        </w:rPr>
        <w:t> is a proc, then </w:t>
      </w:r>
      <w:r w:rsidRPr="00213A42">
        <w:rPr>
          <w:rFonts w:ascii="Inconsolata" w:eastAsia="Times New Roman" w:hAnsi="Inconsolata" w:cs="Courier New"/>
          <w:color w:val="000000"/>
          <w:sz w:val="30"/>
          <w:szCs w:val="30"/>
        </w:rPr>
        <w:t>&amp;doubler</w:t>
      </w:r>
      <w:r w:rsidRPr="00213A42">
        <w:rPr>
          <w:rFonts w:ascii="Georgia" w:eastAsia="Times New Roman" w:hAnsi="Georgia" w:cs="Times New Roman"/>
          <w:color w:val="000000"/>
          <w:sz w:val="30"/>
          <w:szCs w:val="30"/>
        </w:rPr>
        <w:t> is a block:</w:t>
      </w:r>
    </w:p>
    <w:p w14:paraId="1250815E"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def</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6E22E"/>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num_1</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&amp;</w:t>
      </w:r>
      <w:r w:rsidRPr="00213A42">
        <w:rPr>
          <w:rFonts w:ascii="Consolas" w:eastAsia="Times New Roman" w:hAnsi="Consolas" w:cs="Courier New"/>
          <w:color w:val="F8F8F2"/>
          <w:sz w:val="24"/>
          <w:szCs w:val="24"/>
          <w:bdr w:val="none" w:sz="0" w:space="0" w:color="auto" w:frame="1"/>
        </w:rPr>
        <w:t>prc</w:t>
      </w:r>
      <w:r w:rsidRPr="00213A42">
        <w:rPr>
          <w:rFonts w:ascii="Courier New" w:eastAsia="Times New Roman" w:hAnsi="Courier New" w:cs="Courier New"/>
          <w:color w:val="F8F8F2"/>
          <w:sz w:val="24"/>
          <w:szCs w:val="24"/>
          <w:bdr w:val="none" w:sz="0" w:space="0" w:color="auto" w:frame="1"/>
        </w:rPr>
        <w:t>)</w:t>
      </w:r>
    </w:p>
    <w:p w14:paraId="357FA859"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sum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num_1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num_2</w:t>
      </w:r>
    </w:p>
    <w:p w14:paraId="7D6A36D2"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  p prc</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call</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sum</w:t>
      </w:r>
      <w:r w:rsidRPr="00213A42">
        <w:rPr>
          <w:rFonts w:ascii="Courier New" w:eastAsia="Times New Roman" w:hAnsi="Courier New" w:cs="Courier New"/>
          <w:color w:val="F8F8F2"/>
          <w:sz w:val="24"/>
          <w:szCs w:val="24"/>
          <w:bdr w:val="none" w:sz="0" w:space="0" w:color="auto" w:frame="1"/>
        </w:rPr>
        <w:t>)</w:t>
      </w:r>
    </w:p>
    <w:p w14:paraId="6EC603FB"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urier New" w:eastAsia="Times New Roman" w:hAnsi="Courier New" w:cs="Courier New"/>
          <w:color w:val="66D9EF"/>
          <w:sz w:val="24"/>
          <w:szCs w:val="24"/>
          <w:bdr w:val="none" w:sz="0" w:space="0" w:color="auto" w:frame="1"/>
        </w:rPr>
        <w:t>end</w:t>
      </w:r>
    </w:p>
    <w:p w14:paraId="3D93B164"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60910E2"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doubler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66D9EF"/>
          <w:sz w:val="24"/>
          <w:szCs w:val="24"/>
          <w:bdr w:val="none" w:sz="0" w:space="0" w:color="auto" w:frame="1"/>
        </w:rPr>
        <w:t>new</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2</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p>
    <w:p w14:paraId="04D999DA"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nsolas" w:eastAsia="Times New Roman" w:hAnsi="Consolas" w:cs="Courier New"/>
          <w:color w:val="F8F8F2"/>
          <w:sz w:val="24"/>
          <w:szCs w:val="24"/>
          <w:bdr w:val="none" w:sz="0" w:space="0" w:color="auto" w:frame="1"/>
        </w:rPr>
        <w:t>add_and_proc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1</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4</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&amp;</w:t>
      </w:r>
      <w:r w:rsidRPr="00213A42">
        <w:rPr>
          <w:rFonts w:ascii="Consolas" w:eastAsia="Times New Roman" w:hAnsi="Consolas" w:cs="Courier New"/>
          <w:color w:val="F8F8F2"/>
          <w:sz w:val="24"/>
          <w:szCs w:val="24"/>
          <w:bdr w:val="none" w:sz="0" w:space="0" w:color="auto" w:frame="1"/>
        </w:rPr>
        <w:t>doubler</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=&gt; 10</w:t>
      </w:r>
    </w:p>
    <w:p w14:paraId="2AEFFB51"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Since </w:t>
      </w:r>
      <w:r w:rsidRPr="00213A42">
        <w:rPr>
          <w:rFonts w:ascii="Inconsolata" w:eastAsia="Times New Roman" w:hAnsi="Inconsolata" w:cs="Courier New"/>
          <w:color w:val="000000"/>
          <w:sz w:val="30"/>
          <w:szCs w:val="30"/>
        </w:rPr>
        <w:t>&amp;</w:t>
      </w:r>
      <w:r w:rsidRPr="00213A42">
        <w:rPr>
          <w:rFonts w:ascii="Georgia" w:eastAsia="Times New Roman" w:hAnsi="Georgia" w:cs="Times New Roman"/>
          <w:color w:val="000000"/>
          <w:sz w:val="30"/>
          <w:szCs w:val="30"/>
        </w:rPr>
        <w:t> either turns a </w:t>
      </w:r>
      <w:r w:rsidRPr="00213A42">
        <w:rPr>
          <w:rFonts w:ascii="inherit" w:eastAsia="Times New Roman" w:hAnsi="inherit" w:cs="Times New Roman"/>
          <w:i/>
          <w:iCs/>
          <w:color w:val="000000"/>
          <w:sz w:val="30"/>
          <w:szCs w:val="30"/>
          <w:bdr w:val="none" w:sz="0" w:space="0" w:color="auto" w:frame="1"/>
        </w:rPr>
        <w:t>block into a proc</w:t>
      </w:r>
      <w:r w:rsidRPr="00213A42">
        <w:rPr>
          <w:rFonts w:ascii="Georgia" w:eastAsia="Times New Roman" w:hAnsi="Georgia" w:cs="Times New Roman"/>
          <w:color w:val="000000"/>
          <w:sz w:val="30"/>
          <w:szCs w:val="30"/>
        </w:rPr>
        <w:t> or </w:t>
      </w:r>
      <w:r w:rsidRPr="00213A42">
        <w:rPr>
          <w:rFonts w:ascii="inherit" w:eastAsia="Times New Roman" w:hAnsi="inherit" w:cs="Times New Roman"/>
          <w:i/>
          <w:iCs/>
          <w:color w:val="000000"/>
          <w:sz w:val="30"/>
          <w:szCs w:val="30"/>
          <w:bdr w:val="none" w:sz="0" w:space="0" w:color="auto" w:frame="1"/>
        </w:rPr>
        <w:t>proc into a block</w:t>
      </w:r>
      <w:r w:rsidRPr="00213A42">
        <w:rPr>
          <w:rFonts w:ascii="Georgia" w:eastAsia="Times New Roman" w:hAnsi="Georgia" w:cs="Times New Roman"/>
          <w:color w:val="000000"/>
          <w:sz w:val="30"/>
          <w:szCs w:val="30"/>
        </w:rPr>
        <w:t>, here's a rule you can use to identify what is happening. It all depends on context: when we see </w:t>
      </w:r>
      <w:r w:rsidRPr="00213A42">
        <w:rPr>
          <w:rFonts w:ascii="Inconsolata" w:eastAsia="Times New Roman" w:hAnsi="Inconsolata" w:cs="Courier New"/>
          <w:color w:val="000000"/>
          <w:sz w:val="30"/>
          <w:szCs w:val="30"/>
        </w:rPr>
        <w:t>&amp;</w:t>
      </w:r>
      <w:r w:rsidRPr="00213A42">
        <w:rPr>
          <w:rFonts w:ascii="Georgia" w:eastAsia="Times New Roman" w:hAnsi="Georgia" w:cs="Times New Roman"/>
          <w:color w:val="000000"/>
          <w:sz w:val="30"/>
          <w:szCs w:val="30"/>
        </w:rPr>
        <w:t> in the parameters for a method definition we know it will convert a block to a proc and when we see </w:t>
      </w:r>
      <w:r w:rsidRPr="00213A42">
        <w:rPr>
          <w:rFonts w:ascii="Inconsolata" w:eastAsia="Times New Roman" w:hAnsi="Inconsolata" w:cs="Courier New"/>
          <w:color w:val="000000"/>
          <w:sz w:val="30"/>
          <w:szCs w:val="30"/>
        </w:rPr>
        <w:t>&amp;</w:t>
      </w:r>
      <w:r w:rsidRPr="00213A42">
        <w:rPr>
          <w:rFonts w:ascii="Georgia" w:eastAsia="Times New Roman" w:hAnsi="Georgia" w:cs="Times New Roman"/>
          <w:color w:val="000000"/>
          <w:sz w:val="30"/>
          <w:szCs w:val="30"/>
        </w:rPr>
        <w:t> in the arguments for a method call we know it will convert a proc to a block. Another give away is that </w:t>
      </w:r>
      <w:r w:rsidRPr="00213A42">
        <w:rPr>
          <w:rFonts w:ascii="Inconsolata" w:eastAsia="Times New Roman" w:hAnsi="Inconsolata" w:cs="Courier New"/>
          <w:color w:val="000000"/>
          <w:sz w:val="30"/>
          <w:szCs w:val="30"/>
        </w:rPr>
        <w:t>doubler</w:t>
      </w:r>
      <w:r w:rsidRPr="00213A42">
        <w:rPr>
          <w:rFonts w:ascii="Georgia" w:eastAsia="Times New Roman" w:hAnsi="Georgia" w:cs="Times New Roman"/>
          <w:color w:val="000000"/>
          <w:sz w:val="30"/>
          <w:szCs w:val="30"/>
        </w:rPr>
        <w:t> is most certainly already a proc since we used </w:t>
      </w:r>
      <w:r w:rsidRPr="00213A42">
        <w:rPr>
          <w:rFonts w:ascii="Inconsolata" w:eastAsia="Times New Roman" w:hAnsi="Inconsolata" w:cs="Courier New"/>
          <w:color w:val="000000"/>
          <w:sz w:val="30"/>
          <w:szCs w:val="30"/>
        </w:rPr>
        <w:t>Proc.new</w:t>
      </w:r>
      <w:r w:rsidRPr="00213A42">
        <w:rPr>
          <w:rFonts w:ascii="Georgia" w:eastAsia="Times New Roman" w:hAnsi="Georgia" w:cs="Times New Roman"/>
          <w:color w:val="000000"/>
          <w:sz w:val="30"/>
          <w:szCs w:val="30"/>
        </w:rPr>
        <w:t>, so </w:t>
      </w:r>
      <w:r w:rsidRPr="00213A42">
        <w:rPr>
          <w:rFonts w:ascii="Inconsolata" w:eastAsia="Times New Roman" w:hAnsi="Inconsolata" w:cs="Courier New"/>
          <w:color w:val="000000"/>
          <w:sz w:val="30"/>
          <w:szCs w:val="30"/>
        </w:rPr>
        <w:t>&amp;doubler</w:t>
      </w:r>
      <w:r w:rsidRPr="00213A42">
        <w:rPr>
          <w:rFonts w:ascii="Georgia" w:eastAsia="Times New Roman" w:hAnsi="Georgia" w:cs="Times New Roman"/>
          <w:color w:val="000000"/>
          <w:sz w:val="30"/>
          <w:szCs w:val="30"/>
        </w:rPr>
        <w:t> converts that proc into a block.</w:t>
      </w:r>
    </w:p>
    <w:p w14:paraId="538911F7" w14:textId="77777777" w:rsidR="00213A42" w:rsidRPr="00213A42" w:rsidRDefault="00213A42" w:rsidP="00213A42">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213A42">
        <w:rPr>
          <w:rFonts w:ascii="Arial" w:eastAsia="Times New Roman" w:hAnsi="Arial" w:cs="Arial"/>
          <w:b/>
          <w:bCs/>
          <w:color w:val="000000"/>
          <w:sz w:val="36"/>
          <w:szCs w:val="36"/>
        </w:rPr>
        <w:t>Another Example</w:t>
      </w:r>
    </w:p>
    <w:p w14:paraId="4C830BC5"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The dual function of </w:t>
      </w:r>
      <w:r w:rsidRPr="00213A42">
        <w:rPr>
          <w:rFonts w:ascii="Inconsolata" w:eastAsia="Times New Roman" w:hAnsi="Inconsolata" w:cs="Courier New"/>
          <w:color w:val="000000"/>
          <w:sz w:val="30"/>
          <w:szCs w:val="30"/>
        </w:rPr>
        <w:t>&amp;</w:t>
      </w:r>
      <w:r w:rsidRPr="00213A42">
        <w:rPr>
          <w:rFonts w:ascii="Georgia" w:eastAsia="Times New Roman" w:hAnsi="Georgia" w:cs="Times New Roman"/>
          <w:color w:val="000000"/>
          <w:sz w:val="30"/>
          <w:szCs w:val="30"/>
        </w:rPr>
        <w:t> is the biggest point of confusion for blocks and procs so let's step through another example in familiar territory. We know that </w:t>
      </w:r>
      <w:r w:rsidRPr="00213A42">
        <w:rPr>
          <w:rFonts w:ascii="Inconsolata" w:eastAsia="Times New Roman" w:hAnsi="Inconsolata" w:cs="Courier New"/>
          <w:color w:val="000000"/>
          <w:sz w:val="30"/>
          <w:szCs w:val="30"/>
        </w:rPr>
        <w:t>map</w:t>
      </w:r>
      <w:r w:rsidRPr="00213A42">
        <w:rPr>
          <w:rFonts w:ascii="Georgia" w:eastAsia="Times New Roman" w:hAnsi="Georgia" w:cs="Times New Roman"/>
          <w:color w:val="000000"/>
          <w:sz w:val="30"/>
          <w:szCs w:val="30"/>
        </w:rPr>
        <w:t> is a built-in method that </w:t>
      </w:r>
      <w:r w:rsidRPr="00213A42">
        <w:rPr>
          <w:rFonts w:ascii="inherit" w:eastAsia="Times New Roman" w:hAnsi="inherit" w:cs="Times New Roman"/>
          <w:i/>
          <w:iCs/>
          <w:color w:val="000000"/>
          <w:sz w:val="30"/>
          <w:szCs w:val="30"/>
          <w:bdr w:val="none" w:sz="0" w:space="0" w:color="auto" w:frame="1"/>
        </w:rPr>
        <w:t>must be given a block</w:t>
      </w:r>
      <w:r w:rsidRPr="00213A42">
        <w:rPr>
          <w:rFonts w:ascii="Georgia" w:eastAsia="Times New Roman" w:hAnsi="Georgia" w:cs="Times New Roman"/>
          <w:color w:val="000000"/>
          <w:sz w:val="30"/>
          <w:szCs w:val="30"/>
        </w:rPr>
        <w:t>:</w:t>
      </w:r>
    </w:p>
    <w:p w14:paraId="5A6752A4"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1</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2</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3</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map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2</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=&gt; [2, 4, 6]</w:t>
      </w:r>
    </w:p>
    <w:p w14:paraId="48DA41C2" w14:textId="77777777" w:rsidR="00213A42" w:rsidRPr="00213A42" w:rsidRDefault="00213A42" w:rsidP="00213A42">
      <w:pPr>
        <w:shd w:val="clear" w:color="auto" w:fill="FFFFFF"/>
        <w:spacing w:after="0" w:line="240" w:lineRule="auto"/>
        <w:textAlignment w:val="baseline"/>
        <w:rPr>
          <w:rFonts w:ascii="Georgia" w:eastAsia="Times New Roman" w:hAnsi="Georgia" w:cs="Times New Roman"/>
          <w:color w:val="000000"/>
          <w:sz w:val="30"/>
          <w:szCs w:val="30"/>
        </w:rPr>
      </w:pPr>
      <w:r w:rsidRPr="00213A42">
        <w:rPr>
          <w:rFonts w:ascii="Georgia" w:eastAsia="Times New Roman" w:hAnsi="Georgia" w:cs="Times New Roman"/>
          <w:color w:val="000000"/>
          <w:sz w:val="30"/>
          <w:szCs w:val="30"/>
        </w:rPr>
        <w:t>However, if we have a proc and want to use it with map, we can use </w:t>
      </w:r>
      <w:r w:rsidRPr="00213A42">
        <w:rPr>
          <w:rFonts w:ascii="Inconsolata" w:eastAsia="Times New Roman" w:hAnsi="Inconsolata" w:cs="Courier New"/>
          <w:color w:val="000000"/>
          <w:sz w:val="30"/>
          <w:szCs w:val="30"/>
        </w:rPr>
        <w:t>&amp;</w:t>
      </w:r>
      <w:r w:rsidRPr="00213A42">
        <w:rPr>
          <w:rFonts w:ascii="Georgia" w:eastAsia="Times New Roman" w:hAnsi="Georgia" w:cs="Times New Roman"/>
          <w:color w:val="000000"/>
          <w:sz w:val="30"/>
          <w:szCs w:val="30"/>
        </w:rPr>
        <w:t> to convert it to a block:</w:t>
      </w:r>
    </w:p>
    <w:p w14:paraId="781983B1"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213A42">
        <w:rPr>
          <w:rFonts w:ascii="Consolas" w:eastAsia="Times New Roman" w:hAnsi="Consolas" w:cs="Courier New"/>
          <w:color w:val="F8F8F2"/>
          <w:sz w:val="24"/>
          <w:szCs w:val="24"/>
          <w:bdr w:val="none" w:sz="0" w:space="0" w:color="auto" w:frame="1"/>
        </w:rPr>
        <w:t xml:space="preserve">doubler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Proc</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66D9EF"/>
          <w:sz w:val="24"/>
          <w:szCs w:val="24"/>
          <w:bdr w:val="none" w:sz="0" w:space="0" w:color="auto" w:frame="1"/>
        </w:rPr>
        <w:t>new</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num</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num </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AE81FF"/>
          <w:sz w:val="24"/>
          <w:szCs w:val="24"/>
          <w:bdr w:val="none" w:sz="0" w:space="0" w:color="auto" w:frame="1"/>
        </w:rPr>
        <w:t>2</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F8F8F2"/>
          <w:sz w:val="24"/>
          <w:szCs w:val="24"/>
          <w:bdr w:val="none" w:sz="0" w:space="0" w:color="auto" w:frame="1"/>
        </w:rPr>
        <w:t>}</w:t>
      </w:r>
    </w:p>
    <w:p w14:paraId="05DE23CD" w14:textId="77777777" w:rsidR="00213A42" w:rsidRPr="00213A42" w:rsidRDefault="00213A42" w:rsidP="00213A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1</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2</w:t>
      </w:r>
      <w:r w:rsidRPr="00213A42">
        <w:rPr>
          <w:rFonts w:ascii="Courier New" w:eastAsia="Times New Roman" w:hAnsi="Courier New" w:cs="Courier New"/>
          <w:color w:val="F8F8F2"/>
          <w:sz w:val="24"/>
          <w:szCs w:val="24"/>
          <w:bdr w:val="none" w:sz="0" w:space="0" w:color="auto" w:frame="1"/>
        </w:rPr>
        <w:t>,</w:t>
      </w:r>
      <w:r w:rsidRPr="00213A42">
        <w:rPr>
          <w:rFonts w:ascii="Courier New" w:eastAsia="Times New Roman" w:hAnsi="Courier New" w:cs="Courier New"/>
          <w:color w:val="AE81FF"/>
          <w:sz w:val="24"/>
          <w:szCs w:val="24"/>
          <w:bdr w:val="none" w:sz="0" w:space="0" w:color="auto" w:frame="1"/>
        </w:rPr>
        <w:t>3</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map</w:t>
      </w:r>
      <w:r w:rsidRPr="00213A42">
        <w:rPr>
          <w:rFonts w:ascii="Courier New" w:eastAsia="Times New Roman" w:hAnsi="Courier New" w:cs="Courier New"/>
          <w:color w:val="F8F8F2"/>
          <w:sz w:val="24"/>
          <w:szCs w:val="24"/>
          <w:bdr w:val="none" w:sz="0" w:space="0" w:color="auto" w:frame="1"/>
        </w:rPr>
        <w:t>(&amp;</w:t>
      </w:r>
      <w:r w:rsidRPr="00213A42">
        <w:rPr>
          <w:rFonts w:ascii="Consolas" w:eastAsia="Times New Roman" w:hAnsi="Consolas" w:cs="Courier New"/>
          <w:color w:val="F8F8F2"/>
          <w:sz w:val="24"/>
          <w:szCs w:val="24"/>
          <w:bdr w:val="none" w:sz="0" w:space="0" w:color="auto" w:frame="1"/>
        </w:rPr>
        <w:t>doubler</w:t>
      </w:r>
      <w:r w:rsidRPr="00213A42">
        <w:rPr>
          <w:rFonts w:ascii="Courier New" w:eastAsia="Times New Roman" w:hAnsi="Courier New" w:cs="Courier New"/>
          <w:color w:val="F8F8F2"/>
          <w:sz w:val="24"/>
          <w:szCs w:val="24"/>
          <w:bdr w:val="none" w:sz="0" w:space="0" w:color="auto" w:frame="1"/>
        </w:rPr>
        <w:t>)</w:t>
      </w:r>
      <w:r w:rsidRPr="00213A42">
        <w:rPr>
          <w:rFonts w:ascii="Consolas" w:eastAsia="Times New Roman" w:hAnsi="Consolas" w:cs="Courier New"/>
          <w:color w:val="F8F8F2"/>
          <w:sz w:val="24"/>
          <w:szCs w:val="24"/>
          <w:bdr w:val="none" w:sz="0" w:space="0" w:color="auto" w:frame="1"/>
        </w:rPr>
        <w:t xml:space="preserve"> </w:t>
      </w:r>
      <w:r w:rsidRPr="00213A42">
        <w:rPr>
          <w:rFonts w:ascii="Courier New" w:eastAsia="Times New Roman" w:hAnsi="Courier New" w:cs="Courier New"/>
          <w:color w:val="778090"/>
          <w:sz w:val="24"/>
          <w:szCs w:val="24"/>
          <w:bdr w:val="none" w:sz="0" w:space="0" w:color="auto" w:frame="1"/>
        </w:rPr>
        <w:t># =&gt; [2, 4, 6]</w:t>
      </w:r>
    </w:p>
    <w:p w14:paraId="6766A7F5" w14:textId="77777777" w:rsidR="00A233E6" w:rsidRDefault="00A233E6"/>
    <w:sectPr w:rsidR="00A23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65"/>
    <w:rsid w:val="00213A42"/>
    <w:rsid w:val="00456D65"/>
    <w:rsid w:val="00A233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4E2AC-2BC0-4545-A2BA-768D4930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3A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3A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A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A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3A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A42"/>
    <w:rPr>
      <w:b/>
      <w:bCs/>
    </w:rPr>
  </w:style>
  <w:style w:type="character" w:styleId="HTMLCode">
    <w:name w:val="HTML Code"/>
    <w:basedOn w:val="DefaultParagraphFont"/>
    <w:uiPriority w:val="99"/>
    <w:semiHidden/>
    <w:unhideWhenUsed/>
    <w:rsid w:val="00213A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3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A42"/>
    <w:rPr>
      <w:rFonts w:ascii="Courier New" w:eastAsia="Times New Roman" w:hAnsi="Courier New" w:cs="Courier New"/>
      <w:sz w:val="20"/>
      <w:szCs w:val="20"/>
    </w:rPr>
  </w:style>
  <w:style w:type="character" w:customStyle="1" w:styleId="token">
    <w:name w:val="token"/>
    <w:basedOn w:val="DefaultParagraphFont"/>
    <w:rsid w:val="00213A42"/>
  </w:style>
  <w:style w:type="character" w:styleId="Emphasis">
    <w:name w:val="Emphasis"/>
    <w:basedOn w:val="DefaultParagraphFont"/>
    <w:uiPriority w:val="20"/>
    <w:qFormat/>
    <w:rsid w:val="00213A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4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2022-06-25T08:21:00Z</dcterms:created>
  <dcterms:modified xsi:type="dcterms:W3CDTF">2022-06-25T08:21:00Z</dcterms:modified>
</cp:coreProperties>
</file>