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جدول مذاكرة مقترح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4"/>
              </w:rPr>
              <w:t>اليوم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وقت المذاكرة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المادة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ملاحظات</w:t>
            </w:r>
          </w:p>
        </w:tc>
      </w:tr>
      <w:tr>
        <w:tc>
          <w:tcPr>
            <w:tcW w:type="dxa" w:w="2160"/>
          </w:tcPr>
          <w:p>
            <w:r>
              <w:rPr>
                <w:sz w:val="24"/>
              </w:rPr>
              <w:t>السبت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9:00 - 11:00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Discrete Structures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مذاكرة قبل المحاضرة بيوم</w:t>
            </w:r>
          </w:p>
        </w:tc>
      </w:tr>
      <w:tr>
        <w:tc>
          <w:tcPr>
            <w:tcW w:type="dxa" w:w="2160"/>
          </w:tcPr>
          <w:p>
            <w:r>
              <w:rPr>
                <w:sz w:val="24"/>
              </w:rPr>
              <w:t>الأحد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11:30 - 13:30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مراجعة المحاضرة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بعد محاضرة Discrete Structures</w:t>
            </w:r>
          </w:p>
        </w:tc>
      </w:tr>
      <w:tr>
        <w:tc>
          <w:tcPr>
            <w:tcW w:type="dxa" w:w="2160"/>
          </w:tcPr>
          <w:p>
            <w:r>
              <w:rPr>
                <w:sz w:val="24"/>
              </w:rPr>
              <w:t>الإثنين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10:00 - 12:00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Probability and Statistics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تحضير المادة بوقت كافي</w:t>
            </w:r>
          </w:p>
        </w:tc>
      </w:tr>
      <w:tr>
        <w:tc>
          <w:tcPr>
            <w:tcW w:type="dxa" w:w="2160"/>
          </w:tcPr>
          <w:p>
            <w:r>
              <w:rPr>
                <w:sz w:val="24"/>
              </w:rPr>
              <w:t>الثلاثاء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10:00 - 12:00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Probability and Statistics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استكمال المذاكرة</w:t>
            </w:r>
          </w:p>
        </w:tc>
      </w:tr>
      <w:tr>
        <w:tc>
          <w:tcPr>
            <w:tcW w:type="dxa" w:w="2160"/>
          </w:tcPr>
          <w:p>
            <w:r>
              <w:rPr>
                <w:sz w:val="24"/>
              </w:rPr>
              <w:t>الأربعاء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14:15 - 16:15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مراجعة محاضرتين Probability and Statistics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بعد المحاضرات مباشرة</w:t>
            </w:r>
          </w:p>
        </w:tc>
      </w:tr>
      <w:tr>
        <w:tc>
          <w:tcPr>
            <w:tcW w:type="dxa" w:w="2160"/>
          </w:tcPr>
          <w:p>
            <w:r>
              <w:rPr>
                <w:sz w:val="24"/>
              </w:rPr>
              <w:t>الخميس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10:00 - 12:00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حل تمارين في المواد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تقوية الفهم</w:t>
            </w:r>
          </w:p>
        </w:tc>
      </w:tr>
      <w:tr>
        <w:tc>
          <w:tcPr>
            <w:tcW w:type="dxa" w:w="2160"/>
          </w:tcPr>
          <w:p>
            <w:r>
              <w:rPr>
                <w:sz w:val="24"/>
              </w:rPr>
              <w:t>الجمعة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10:00 - 12:00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مراجعة عامة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مراجعة الأسبوع بالكامل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