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51A8A" w14:textId="77777777" w:rsidR="00D639E4" w:rsidRDefault="00000000">
      <w:pPr>
        <w:spacing w:after="140"/>
        <w:jc w:val="center"/>
      </w:pPr>
      <w:r>
        <w:rPr>
          <w:b/>
          <w:bCs/>
          <w:sz w:val="26"/>
          <w:szCs w:val="26"/>
        </w:rPr>
        <w:t>Solution Architecture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D639E4" w14:paraId="70800CC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80092" w14:textId="77777777" w:rsidR="00D639E4" w:rsidRDefault="00000000">
            <w:r>
              <w:rPr>
                <w:b/>
                <w:bCs/>
              </w:rPr>
              <w:t>Date</w:t>
            </w:r>
          </w:p>
        </w:tc>
        <w:tc>
          <w:tcPr>
            <w:tcW w:w="6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66A8BBF" w14:textId="77777777" w:rsidR="00D639E4" w:rsidRDefault="00000000">
            <w:r>
              <w:t>29 September 2026</w:t>
            </w:r>
          </w:p>
        </w:tc>
      </w:tr>
      <w:tr w:rsidR="00D639E4" w14:paraId="485F862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B763761" w14:textId="77777777" w:rsidR="00D639E4" w:rsidRDefault="00000000">
            <w:r>
              <w:rPr>
                <w:b/>
                <w:bCs/>
              </w:rPr>
              <w:t>Team ID</w:t>
            </w:r>
          </w:p>
        </w:tc>
        <w:tc>
          <w:tcPr>
            <w:tcW w:w="6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1377A68" w14:textId="4B8F4B7F" w:rsidR="00D639E4" w:rsidRDefault="00C20B44">
            <w:r w:rsidRPr="00C20B44">
              <w:t>SWTID-2026-8019</w:t>
            </w:r>
          </w:p>
        </w:tc>
      </w:tr>
      <w:tr w:rsidR="00D639E4" w14:paraId="606446E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3A9691F" w14:textId="77777777" w:rsidR="00D639E4" w:rsidRDefault="00000000">
            <w:r>
              <w:rPr>
                <w:b/>
                <w:bCs/>
              </w:rPr>
              <w:t>Project Name</w:t>
            </w:r>
          </w:p>
        </w:tc>
        <w:tc>
          <w:tcPr>
            <w:tcW w:w="6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53293FD" w14:textId="77777777" w:rsidR="00D639E4" w:rsidRDefault="00000000">
            <w:r>
              <w:t>Streamlining IT Procurement: Automating Standard Laptop Orders With Flow Designer</w:t>
            </w:r>
          </w:p>
        </w:tc>
      </w:tr>
      <w:tr w:rsidR="00D639E4" w14:paraId="0DDDDD9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201A8CD" w14:textId="77777777" w:rsidR="00D639E4" w:rsidRDefault="00000000">
            <w:r>
              <w:rPr>
                <w:b/>
                <w:bCs/>
              </w:rPr>
              <w:t>Maximum Marks</w:t>
            </w:r>
          </w:p>
        </w:tc>
        <w:tc>
          <w:tcPr>
            <w:tcW w:w="6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4B56484" w14:textId="77777777" w:rsidR="00D639E4" w:rsidRDefault="00000000">
            <w:r>
              <w:t>5 Marks</w:t>
            </w:r>
          </w:p>
        </w:tc>
      </w:tr>
    </w:tbl>
    <w:p w14:paraId="138ADF32" w14:textId="77777777" w:rsidR="00D639E4" w:rsidRDefault="00000000">
      <w:pPr>
        <w:spacing w:before="200" w:after="60"/>
      </w:pPr>
      <w:r>
        <w:rPr>
          <w:b/>
          <w:bCs/>
        </w:rPr>
        <w:t>Solution Architecture Diagram:</w:t>
      </w:r>
    </w:p>
    <w:p w14:paraId="51A145DF" w14:textId="77777777" w:rsidR="00D639E4" w:rsidRDefault="00000000">
      <w:pPr>
        <w:spacing w:after="120"/>
        <w:jc w:val="both"/>
      </w:pPr>
      <w:r>
        <w:t>The diagram shows the high-level architecture of the laptop ordering solution across the Presentation Layer, the Service Catalog and Flow Designer layers, and the Data Layer.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639E4" w14:paraId="692F71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gridSpan w:val="3"/>
            <w:tcBorders>
              <w:top w:val="single" w:sz="18" w:space="0" w:color="1FA5C7"/>
              <w:left w:val="single" w:sz="18" w:space="0" w:color="1FA5C7"/>
              <w:bottom w:val="single" w:sz="18" w:space="0" w:color="1FA5C7"/>
              <w:right w:val="single" w:sz="18" w:space="0" w:color="1FA5C7"/>
            </w:tcBorders>
            <w:shd w:val="clear" w:color="auto" w:fill="D5EBF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3026B82" w14:textId="77777777" w:rsidR="00D639E4" w:rsidRDefault="00000000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1F4E5F"/>
              </w:rPr>
              <w:t>Presentation / Client Layer</w:t>
            </w:r>
          </w:p>
          <w:p w14:paraId="7EE3187D" w14:textId="77777777" w:rsidR="00D639E4" w:rsidRDefault="00000000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color w:val="595959"/>
                <w:sz w:val="18"/>
                <w:szCs w:val="18"/>
              </w:rPr>
              <w:t>Web browser: ServiceNow Service Catalog (Hardware &gt; Standard Laptop), Order Status page</w:t>
            </w:r>
          </w:p>
        </w:tc>
      </w:tr>
      <w:tr w:rsidR="00D639E4" w14:paraId="499FFD0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none" w:sz="0" w:space="0" w:color="FFFFFF"/>
              <w:left w:val="single" w:sz="18" w:space="0" w:color="1FA5C7"/>
              <w:bottom w:val="none" w:sz="0" w:space="0" w:color="FFFFFF"/>
              <w:right w:val="single" w:sz="18" w:space="0" w:color="1FA5C7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1FC39B" w14:textId="77777777" w:rsidR="00D639E4" w:rsidRDefault="00000000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</w:rPr>
              <w:t>↓↑</w:t>
            </w:r>
          </w:p>
        </w:tc>
      </w:tr>
      <w:tr w:rsidR="00D639E4" w14:paraId="629363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gridSpan w:val="3"/>
            <w:tcBorders>
              <w:top w:val="single" w:sz="18" w:space="0" w:color="E8B000"/>
              <w:left w:val="single" w:sz="18" w:space="0" w:color="E8B000"/>
              <w:bottom w:val="single" w:sz="18" w:space="0" w:color="E8B000"/>
              <w:right w:val="single" w:sz="18" w:space="0" w:color="E8B000"/>
            </w:tcBorders>
            <w:shd w:val="clear" w:color="auto" w:fill="FDF1C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9BBE392" w14:textId="77777777" w:rsidR="00D639E4" w:rsidRDefault="00000000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1F4E5F"/>
              </w:rPr>
              <w:t>Service Catalog Engine (Trigger Layer)</w:t>
            </w:r>
          </w:p>
          <w:p w14:paraId="58161794" w14:textId="77777777" w:rsidR="00D639E4" w:rsidRDefault="00000000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color w:val="595959"/>
                <w:sz w:val="18"/>
                <w:szCs w:val="18"/>
              </w:rPr>
              <w:t>Order Now creates the Request (REQ) and Requested Item (RITM) and fires the Service Catalog trigger</w:t>
            </w:r>
          </w:p>
        </w:tc>
      </w:tr>
      <w:tr w:rsidR="00D639E4" w14:paraId="086505D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none" w:sz="0" w:space="0" w:color="FFFFFF"/>
              <w:left w:val="single" w:sz="18" w:space="0" w:color="1FA5C7"/>
              <w:bottom w:val="none" w:sz="0" w:space="0" w:color="FFFFFF"/>
              <w:right w:val="single" w:sz="18" w:space="0" w:color="1FA5C7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68A3E9" w14:textId="77777777" w:rsidR="00D639E4" w:rsidRDefault="00000000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</w:rPr>
              <w:t>↓↑</w:t>
            </w:r>
          </w:p>
        </w:tc>
      </w:tr>
      <w:tr w:rsidR="00D639E4" w14:paraId="4AE5AA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20" w:type="dxa"/>
            <w:tcBorders>
              <w:top w:val="single" w:sz="18" w:space="0" w:color="2E9B57"/>
              <w:left w:val="single" w:sz="18" w:space="0" w:color="2E9B57"/>
              <w:bottom w:val="single" w:sz="18" w:space="0" w:color="2E9B57"/>
              <w:right w:val="single" w:sz="18" w:space="0" w:color="2E9B57"/>
            </w:tcBorders>
            <w:shd w:val="clear" w:color="auto" w:fill="DDF0E1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69D43E0" w14:textId="77777777" w:rsidR="00D639E4" w:rsidRDefault="00000000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1E6B3A"/>
                <w:sz w:val="21"/>
                <w:szCs w:val="21"/>
              </w:rPr>
              <w:t>Authentication &amp; Roles</w:t>
            </w:r>
          </w:p>
          <w:p w14:paraId="7A41A224" w14:textId="77777777" w:rsidR="00D639E4" w:rsidRDefault="00000000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color w:val="595959"/>
                <w:sz w:val="17"/>
                <w:szCs w:val="17"/>
              </w:rPr>
              <w:t>ServiceNow user login, roles and access controls</w:t>
            </w:r>
          </w:p>
        </w:tc>
        <w:tc>
          <w:tcPr>
            <w:tcW w:w="3120" w:type="dxa"/>
            <w:tcBorders>
              <w:top w:val="single" w:sz="18" w:space="0" w:color="2E9B57"/>
              <w:left w:val="single" w:sz="18" w:space="0" w:color="2E9B57"/>
              <w:bottom w:val="single" w:sz="18" w:space="0" w:color="2E9B57"/>
              <w:right w:val="single" w:sz="18" w:space="0" w:color="2E9B57"/>
            </w:tcBorders>
            <w:shd w:val="clear" w:color="auto" w:fill="DDF0E1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2F64101" w14:textId="77777777" w:rsidR="00D639E4" w:rsidRDefault="00000000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1E6B3A"/>
                <w:sz w:val="21"/>
                <w:szCs w:val="21"/>
              </w:rPr>
              <w:t>Core Logic: Flow Designer</w:t>
            </w:r>
          </w:p>
          <w:p w14:paraId="7C289C00" w14:textId="77777777" w:rsidR="00D639E4" w:rsidRDefault="00000000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color w:val="595959"/>
                <w:sz w:val="17"/>
                <w:szCs w:val="17"/>
              </w:rPr>
              <w:t>Flow "Standard laptop tasks": Service Catalog trigger, then Create Catalog Task (Hardware group, Approval = Approved)</w:t>
            </w:r>
          </w:p>
        </w:tc>
        <w:tc>
          <w:tcPr>
            <w:tcW w:w="3120" w:type="dxa"/>
            <w:tcBorders>
              <w:top w:val="single" w:sz="18" w:space="0" w:color="2E9B57"/>
              <w:left w:val="single" w:sz="18" w:space="0" w:color="2E9B57"/>
              <w:bottom w:val="single" w:sz="18" w:space="0" w:color="2E9B57"/>
              <w:right w:val="single" w:sz="18" w:space="0" w:color="2E9B57"/>
            </w:tcBorders>
            <w:shd w:val="clear" w:color="auto" w:fill="DDF0E1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CF5A7A2" w14:textId="77777777" w:rsidR="00D639E4" w:rsidRDefault="00000000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1E6B3A"/>
                <w:sz w:val="21"/>
                <w:szCs w:val="21"/>
              </w:rPr>
              <w:t>External Integrations</w:t>
            </w:r>
          </w:p>
          <w:p w14:paraId="372CC09A" w14:textId="77777777" w:rsidR="00D639E4" w:rsidRDefault="00000000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color w:val="595959"/>
                <w:sz w:val="17"/>
                <w:szCs w:val="17"/>
              </w:rPr>
              <w:t>None. Only built-in ServiceNow modules are used</w:t>
            </w:r>
          </w:p>
        </w:tc>
      </w:tr>
      <w:tr w:rsidR="00D639E4" w14:paraId="2FF4200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none" w:sz="0" w:space="0" w:color="FFFFFF"/>
              <w:left w:val="single" w:sz="18" w:space="0" w:color="1FA5C7"/>
              <w:bottom w:val="none" w:sz="0" w:space="0" w:color="FFFFFF"/>
              <w:right w:val="single" w:sz="18" w:space="0" w:color="1FA5C7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BBF007" w14:textId="77777777" w:rsidR="00D639E4" w:rsidRDefault="00000000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</w:rPr>
              <w:t>↓↑</w:t>
            </w:r>
          </w:p>
        </w:tc>
      </w:tr>
      <w:tr w:rsidR="00D639E4" w14:paraId="2BA8A5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gridSpan w:val="3"/>
            <w:tcBorders>
              <w:top w:val="single" w:sz="18" w:space="0" w:color="D9414F"/>
              <w:left w:val="single" w:sz="18" w:space="0" w:color="D9414F"/>
              <w:bottom w:val="single" w:sz="18" w:space="0" w:color="D9414F"/>
              <w:right w:val="single" w:sz="18" w:space="0" w:color="D9414F"/>
            </w:tcBorders>
            <w:shd w:val="clear" w:color="auto" w:fill="F8D7D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37E4E97" w14:textId="77777777" w:rsidR="00D639E4" w:rsidRDefault="00000000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1F4E5F"/>
              </w:rPr>
              <w:t>Data / Storage Layer</w:t>
            </w:r>
          </w:p>
          <w:p w14:paraId="5F99D5B7" w14:textId="77777777" w:rsidR="00D639E4" w:rsidRDefault="00000000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color w:val="595959"/>
                <w:sz w:val="18"/>
                <w:szCs w:val="18"/>
              </w:rPr>
              <w:t>ServiceNow tables: Catalog Item, Request [sc_request], Requested Item [sc_req_item], Catalog Task [sc_task]</w:t>
            </w:r>
          </w:p>
        </w:tc>
      </w:tr>
    </w:tbl>
    <w:p w14:paraId="7FE8894D" w14:textId="77777777" w:rsidR="00D639E4" w:rsidRDefault="00000000">
      <w:pPr>
        <w:keepNext/>
        <w:spacing w:before="300" w:after="100"/>
      </w:pPr>
      <w:r>
        <w:rPr>
          <w:rFonts w:ascii="Arial" w:eastAsia="Arial" w:hAnsi="Arial" w:cs="Arial"/>
          <w:b/>
          <w:bCs/>
          <w:color w:val="1F3A4D"/>
          <w:sz w:val="24"/>
          <w:szCs w:val="24"/>
        </w:rPr>
        <w:t>Component Description Table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4060"/>
        <w:gridCol w:w="3000"/>
      </w:tblGrid>
      <w:tr w:rsidR="00D639E4" w14:paraId="6497BE0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CE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E85CAA" w14:textId="77777777" w:rsidR="00D639E4" w:rsidRDefault="00000000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Component Name</w:t>
            </w:r>
          </w:p>
        </w:tc>
        <w:tc>
          <w:tcPr>
            <w:tcW w:w="4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CE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B37ABD0" w14:textId="77777777" w:rsidR="00D639E4" w:rsidRDefault="00000000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Description / Role in Architecture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CE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1C74465" w14:textId="77777777" w:rsidR="00D639E4" w:rsidRDefault="00000000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Technologies Used</w:t>
            </w:r>
          </w:p>
        </w:tc>
      </w:tr>
      <w:tr w:rsidR="00D639E4" w14:paraId="064994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618BCD" w14:textId="77777777" w:rsidR="00D639E4" w:rsidRDefault="00000000">
            <w:r>
              <w:rPr>
                <w:rFonts w:ascii="Arial" w:eastAsia="Arial" w:hAnsi="Arial" w:cs="Arial"/>
                <w:sz w:val="20"/>
                <w:szCs w:val="20"/>
              </w:rPr>
              <w:t>Presentation Layer</w:t>
            </w:r>
          </w:p>
        </w:tc>
        <w:tc>
          <w:tcPr>
            <w:tcW w:w="4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53D03FA" w14:textId="77777777" w:rsidR="00D639E4" w:rsidRDefault="00000000">
            <w:r>
              <w:rPr>
                <w:rFonts w:ascii="Arial" w:eastAsia="Arial" w:hAnsi="Arial" w:cs="Arial"/>
                <w:sz w:val="20"/>
                <w:szCs w:val="20"/>
              </w:rPr>
              <w:t>Where the employee browses the Service Catalog, opens the Standard Laptop item, selects optional software and places the order. Shows the order confirmation with the request number.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CE52C2" w14:textId="77777777" w:rsidR="00D639E4" w:rsidRDefault="00000000">
            <w:r>
              <w:rPr>
                <w:rFonts w:ascii="Arial" w:eastAsia="Arial" w:hAnsi="Arial" w:cs="Arial"/>
                <w:sz w:val="20"/>
                <w:szCs w:val="20"/>
              </w:rPr>
              <w:t>ServiceNow Service Catalog, web browser</w:t>
            </w:r>
          </w:p>
        </w:tc>
      </w:tr>
      <w:tr w:rsidR="00D639E4" w14:paraId="3F521B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FC54E12" w14:textId="77777777" w:rsidR="00D639E4" w:rsidRDefault="00000000">
            <w:r>
              <w:rPr>
                <w:rFonts w:ascii="Arial" w:eastAsia="Arial" w:hAnsi="Arial" w:cs="Arial"/>
                <w:sz w:val="20"/>
                <w:szCs w:val="20"/>
              </w:rPr>
              <w:t>Service Catalog Engine (in place of API Gateway)</w:t>
            </w:r>
          </w:p>
        </w:tc>
        <w:tc>
          <w:tcPr>
            <w:tcW w:w="4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50ECD3" w14:textId="77777777" w:rsidR="00D639E4" w:rsidRDefault="00000000">
            <w:r>
              <w:rPr>
                <w:rFonts w:ascii="Arial" w:eastAsia="Arial" w:hAnsi="Arial" w:cs="Arial"/>
                <w:sz w:val="20"/>
                <w:szCs w:val="20"/>
              </w:rPr>
              <w:t>Receives the order, creates the request and requested item, and fires the Service Catalog trigger that starts the flow.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E9A44E7" w14:textId="77777777" w:rsidR="00D639E4" w:rsidRDefault="00000000">
            <w:r>
              <w:rPr>
                <w:rFonts w:ascii="Arial" w:eastAsia="Arial" w:hAnsi="Arial" w:cs="Arial"/>
                <w:sz w:val="20"/>
                <w:szCs w:val="20"/>
              </w:rPr>
              <w:t>ServiceNow Service Catalog, catalog item Process Engine link</w:t>
            </w:r>
          </w:p>
        </w:tc>
      </w:tr>
      <w:tr w:rsidR="00D639E4" w14:paraId="2BCA52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BE75FDC" w14:textId="77777777" w:rsidR="00D639E4" w:rsidRDefault="00000000">
            <w:r>
              <w:rPr>
                <w:rFonts w:ascii="Arial" w:eastAsia="Arial" w:hAnsi="Arial" w:cs="Arial"/>
                <w:sz w:val="20"/>
                <w:szCs w:val="20"/>
              </w:rPr>
              <w:t>Flow Designer (in place of Microservices)</w:t>
            </w:r>
          </w:p>
        </w:tc>
        <w:tc>
          <w:tcPr>
            <w:tcW w:w="4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6554E79" w14:textId="77777777" w:rsidR="00D639E4" w:rsidRDefault="00000000">
            <w:r>
              <w:rPr>
                <w:rFonts w:ascii="Arial" w:eastAsia="Arial" w:hAnsi="Arial" w:cs="Arial"/>
                <w:sz w:val="20"/>
                <w:szCs w:val="20"/>
              </w:rPr>
              <w:t>Runs the flow "Standard laptop tasks". Its Create Catalog Task action creates a task for the Hardware group with the description "Laptop need to Configured".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1B01961" w14:textId="77777777" w:rsidR="00D639E4" w:rsidRDefault="00000000">
            <w:r>
              <w:rPr>
                <w:rFonts w:ascii="Arial" w:eastAsia="Arial" w:hAnsi="Arial" w:cs="Arial"/>
                <w:sz w:val="20"/>
                <w:szCs w:val="20"/>
              </w:rPr>
              <w:t>Flow Designer / Workflow Studio</w:t>
            </w:r>
          </w:p>
        </w:tc>
      </w:tr>
      <w:tr w:rsidR="00D639E4" w14:paraId="2986B2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BBEEA61" w14:textId="77777777" w:rsidR="00D639E4" w:rsidRDefault="00000000">
            <w:r>
              <w:rPr>
                <w:rFonts w:ascii="Arial" w:eastAsia="Arial" w:hAnsi="Arial" w:cs="Arial"/>
                <w:sz w:val="20"/>
                <w:szCs w:val="20"/>
              </w:rPr>
              <w:t>Authentication &amp; Roles</w:t>
            </w:r>
          </w:p>
        </w:tc>
        <w:tc>
          <w:tcPr>
            <w:tcW w:w="4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324BE7" w14:textId="77777777" w:rsidR="00D639E4" w:rsidRDefault="00000000">
            <w:r>
              <w:rPr>
                <w:rFonts w:ascii="Arial" w:eastAsia="Arial" w:hAnsi="Arial" w:cs="Arial"/>
                <w:sz w:val="20"/>
                <w:szCs w:val="20"/>
              </w:rPr>
              <w:t>Makes sure only logged-in users order laptops and only the Hardware group works the task.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96AD64" w14:textId="77777777" w:rsidR="00D639E4" w:rsidRDefault="00000000">
            <w:r>
              <w:rPr>
                <w:rFonts w:ascii="Arial" w:eastAsia="Arial" w:hAnsi="Arial" w:cs="Arial"/>
                <w:sz w:val="20"/>
                <w:szCs w:val="20"/>
              </w:rPr>
              <w:t>ServiceNow login, roles and ACLs</w:t>
            </w:r>
          </w:p>
        </w:tc>
      </w:tr>
      <w:tr w:rsidR="00D639E4" w14:paraId="5106F3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F7390DD" w14:textId="77777777" w:rsidR="00D639E4" w:rsidRDefault="00000000">
            <w:r>
              <w:rPr>
                <w:rFonts w:ascii="Arial" w:eastAsia="Arial" w:hAnsi="Arial" w:cs="Arial"/>
                <w:sz w:val="20"/>
                <w:szCs w:val="20"/>
              </w:rPr>
              <w:lastRenderedPageBreak/>
              <w:t>Database</w:t>
            </w:r>
          </w:p>
        </w:tc>
        <w:tc>
          <w:tcPr>
            <w:tcW w:w="4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F89340A" w14:textId="77777777" w:rsidR="00D639E4" w:rsidRDefault="00000000">
            <w:r>
              <w:rPr>
                <w:rFonts w:ascii="Arial" w:eastAsia="Arial" w:hAnsi="Arial" w:cs="Arial"/>
                <w:sz w:val="20"/>
                <w:szCs w:val="20"/>
              </w:rPr>
              <w:t>Stores the catalog item, the request and requested item, and the catalog task with all their links.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D9E67F5" w14:textId="77777777" w:rsidR="00D639E4" w:rsidRDefault="00000000">
            <w:r>
              <w:rPr>
                <w:rFonts w:ascii="Arial" w:eastAsia="Arial" w:hAnsi="Arial" w:cs="Arial"/>
                <w:sz w:val="20"/>
                <w:szCs w:val="20"/>
              </w:rPr>
              <w:t>ServiceNow tables (sc_cat_item, sc_request, sc_req_item, sc_task)</w:t>
            </w:r>
          </w:p>
        </w:tc>
      </w:tr>
    </w:tbl>
    <w:p w14:paraId="12B66DA1" w14:textId="77777777" w:rsidR="00DE2752" w:rsidRDefault="00DE2752"/>
    <w:sectPr w:rsidR="00DE2752">
      <w:headerReference w:type="default" r:id="rId7"/>
      <w:pgSz w:w="12240" w:h="15840"/>
      <w:pgMar w:top="720" w:right="1440" w:bottom="5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6D72EF" w14:textId="77777777" w:rsidR="00DE2752" w:rsidRDefault="00DE2752">
      <w:r>
        <w:separator/>
      </w:r>
    </w:p>
  </w:endnote>
  <w:endnote w:type="continuationSeparator" w:id="0">
    <w:p w14:paraId="5D0E2E10" w14:textId="77777777" w:rsidR="00DE2752" w:rsidRDefault="00DE27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942F50" w14:textId="77777777" w:rsidR="00DE2752" w:rsidRDefault="00DE2752">
      <w:r>
        <w:separator/>
      </w:r>
    </w:p>
  </w:footnote>
  <w:footnote w:type="continuationSeparator" w:id="0">
    <w:p w14:paraId="297BC8D7" w14:textId="77777777" w:rsidR="00DE2752" w:rsidRDefault="00DE27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B12E09" w14:textId="77777777" w:rsidR="00D639E4" w:rsidRDefault="00000000">
    <w:pPr>
      <w:tabs>
        <w:tab w:val="right" w:pos="9360"/>
      </w:tabs>
      <w:spacing w:after="200"/>
    </w:pPr>
    <w:r>
      <w:rPr>
        <w:noProof/>
      </w:rPr>
      <w:drawing>
        <wp:inline distT="0" distB="0" distL="0" distR="0" wp14:anchorId="6FD74DE4" wp14:editId="31D4150C">
          <wp:extent cx="1428750" cy="600075"/>
          <wp:effectExtent l="0" t="0" r="0" b="0"/>
          <wp:docPr id="1" name="sb" descr="SmartBridge logo" title="SmartBridg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6000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noProof/>
      </w:rPr>
      <w:drawing>
        <wp:inline distT="0" distB="0" distL="0" distR="0" wp14:anchorId="30383285" wp14:editId="76F6E4E4">
          <wp:extent cx="952500" cy="438150"/>
          <wp:effectExtent l="0" t="0" r="0" b="0"/>
          <wp:docPr id="1640312437" name="sw" descr="SkillWallet logo" title="SkillWalle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52500" cy="4381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FC2AF3"/>
    <w:multiLevelType w:val="hybridMultilevel"/>
    <w:tmpl w:val="7CE0236A"/>
    <w:lvl w:ilvl="0" w:tplc="0428AC36">
      <w:start w:val="1"/>
      <w:numFmt w:val="bullet"/>
      <w:lvlText w:val="●"/>
      <w:lvlJc w:val="left"/>
      <w:pPr>
        <w:ind w:left="720" w:hanging="360"/>
      </w:pPr>
    </w:lvl>
    <w:lvl w:ilvl="1" w:tplc="1F160CF2">
      <w:start w:val="1"/>
      <w:numFmt w:val="bullet"/>
      <w:lvlText w:val="○"/>
      <w:lvlJc w:val="left"/>
      <w:pPr>
        <w:ind w:left="1440" w:hanging="360"/>
      </w:pPr>
    </w:lvl>
    <w:lvl w:ilvl="2" w:tplc="FD2C4728">
      <w:start w:val="1"/>
      <w:numFmt w:val="bullet"/>
      <w:lvlText w:val="■"/>
      <w:lvlJc w:val="left"/>
      <w:pPr>
        <w:ind w:left="2160" w:hanging="360"/>
      </w:pPr>
    </w:lvl>
    <w:lvl w:ilvl="3" w:tplc="473C3C14">
      <w:start w:val="1"/>
      <w:numFmt w:val="bullet"/>
      <w:lvlText w:val="●"/>
      <w:lvlJc w:val="left"/>
      <w:pPr>
        <w:ind w:left="2880" w:hanging="360"/>
      </w:pPr>
    </w:lvl>
    <w:lvl w:ilvl="4" w:tplc="26EA6B52">
      <w:start w:val="1"/>
      <w:numFmt w:val="bullet"/>
      <w:lvlText w:val="○"/>
      <w:lvlJc w:val="left"/>
      <w:pPr>
        <w:ind w:left="3600" w:hanging="360"/>
      </w:pPr>
    </w:lvl>
    <w:lvl w:ilvl="5" w:tplc="C1D81D3E">
      <w:start w:val="1"/>
      <w:numFmt w:val="bullet"/>
      <w:lvlText w:val="■"/>
      <w:lvlJc w:val="left"/>
      <w:pPr>
        <w:ind w:left="4320" w:hanging="360"/>
      </w:pPr>
    </w:lvl>
    <w:lvl w:ilvl="6" w:tplc="1B9465FE">
      <w:start w:val="1"/>
      <w:numFmt w:val="bullet"/>
      <w:lvlText w:val="●"/>
      <w:lvlJc w:val="left"/>
      <w:pPr>
        <w:ind w:left="5040" w:hanging="360"/>
      </w:pPr>
    </w:lvl>
    <w:lvl w:ilvl="7" w:tplc="60E49D0C">
      <w:start w:val="1"/>
      <w:numFmt w:val="bullet"/>
      <w:lvlText w:val="●"/>
      <w:lvlJc w:val="left"/>
      <w:pPr>
        <w:ind w:left="5760" w:hanging="360"/>
      </w:pPr>
    </w:lvl>
    <w:lvl w:ilvl="8" w:tplc="6B30898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0BC1EE6"/>
    <w:multiLevelType w:val="hybridMultilevel"/>
    <w:tmpl w:val="43F6B154"/>
    <w:lvl w:ilvl="0" w:tplc="7B88A6FC">
      <w:start w:val="1"/>
      <w:numFmt w:val="bullet"/>
      <w:lvlText w:val="•"/>
      <w:lvlJc w:val="left"/>
      <w:pPr>
        <w:ind w:left="360" w:hanging="260"/>
      </w:pPr>
    </w:lvl>
    <w:lvl w:ilvl="1" w:tplc="AADA11C4">
      <w:numFmt w:val="decimal"/>
      <w:lvlText w:val=""/>
      <w:lvlJc w:val="left"/>
    </w:lvl>
    <w:lvl w:ilvl="2" w:tplc="0A5CCB30">
      <w:numFmt w:val="decimal"/>
      <w:lvlText w:val=""/>
      <w:lvlJc w:val="left"/>
    </w:lvl>
    <w:lvl w:ilvl="3" w:tplc="78AE26E4">
      <w:numFmt w:val="decimal"/>
      <w:lvlText w:val=""/>
      <w:lvlJc w:val="left"/>
    </w:lvl>
    <w:lvl w:ilvl="4" w:tplc="767E3BF8">
      <w:numFmt w:val="decimal"/>
      <w:lvlText w:val=""/>
      <w:lvlJc w:val="left"/>
    </w:lvl>
    <w:lvl w:ilvl="5" w:tplc="0284C7A6">
      <w:numFmt w:val="decimal"/>
      <w:lvlText w:val=""/>
      <w:lvlJc w:val="left"/>
    </w:lvl>
    <w:lvl w:ilvl="6" w:tplc="E3B8C3DE">
      <w:numFmt w:val="decimal"/>
      <w:lvlText w:val=""/>
      <w:lvlJc w:val="left"/>
    </w:lvl>
    <w:lvl w:ilvl="7" w:tplc="B8669BF8">
      <w:numFmt w:val="decimal"/>
      <w:lvlText w:val=""/>
      <w:lvlJc w:val="left"/>
    </w:lvl>
    <w:lvl w:ilvl="8" w:tplc="1F624730">
      <w:numFmt w:val="decimal"/>
      <w:lvlText w:val=""/>
      <w:lvlJc w:val="left"/>
    </w:lvl>
  </w:abstractNum>
  <w:num w:numId="1" w16cid:durableId="153519399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39E4"/>
    <w:rsid w:val="004A76DB"/>
    <w:rsid w:val="00C20B44"/>
    <w:rsid w:val="00D639E4"/>
    <w:rsid w:val="00DE2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27ACE"/>
  <w15:docId w15:val="{0894C7EC-65E0-40B0-886E-6B7728E28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0F0F0"/>
      </a:dk1>
      <a:lt1>
        <a:sysClr val="window" lastClr="000000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329</Words>
  <Characters>1880</Characters>
  <Application>Microsoft Office Word</Application>
  <DocSecurity>0</DocSecurity>
  <Lines>15</Lines>
  <Paragraphs>4</Paragraphs>
  <ScaleCrop>false</ScaleCrop>
  <Company/>
  <LinksUpToDate>false</LinksUpToDate>
  <CharactersWithSpaces>2205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Riyaz A</cp:lastModifiedBy>
  <cp:revision>2</cp:revision>
  <dcterms:created xsi:type="dcterms:W3CDTF">2026-10-01T03:57:00Z</dcterms:created>
  <dcterms:modified xsi:type="dcterms:W3CDTF">2026-10-01T14:39:00Z</dcterms:modified>
</cp:coreProperties>
</file>