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868" w:rsidRPr="00484868" w:rsidRDefault="00484868" w:rsidP="004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6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المواطنة وحقوق الإنسان – الصف الثاني الثانوي </w: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486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مقدمة</w:t>
      </w:r>
    </w:p>
    <w:p w:rsidR="00484868" w:rsidRPr="00484868" w:rsidRDefault="00484868" w:rsidP="004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>لا يمكن تصور مجتمع ناجح بدون مواطنين صالحين، فالمواطن الصالح هو من يعرف حقوقه وواجباته، ويلتزم بالقانون، ويساهم في تنمية المجتمع</w:t>
      </w:r>
      <w:r w:rsidRPr="0048486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84868">
        <w:rPr>
          <w:rFonts w:ascii="Times New Roman" w:eastAsia="Times New Roman" w:hAnsi="Times New Roman" w:cs="Times New Roman"/>
          <w:sz w:val="24"/>
          <w:szCs w:val="24"/>
        </w:rPr>
        <w:br/>
      </w: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>ويهدف هذا الكتاب إلى تعريف الطلاب بمفهوم المواطنة وحقوق الإنسان، وتنمية وعيهم السياسي والاجتماعي</w:t>
      </w:r>
      <w:r w:rsidRPr="00484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4868" w:rsidRPr="00484868" w:rsidRDefault="00484868" w:rsidP="00484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4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الفصل الأول: المواطنة (حقوق وواجبات)</w: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6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أولًا: مفهوم الدولة</w:t>
      </w:r>
    </w:p>
    <w:p w:rsidR="00484868" w:rsidRPr="00484868" w:rsidRDefault="00484868" w:rsidP="004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>الدولة هي كيان سياسي يتكون من</w:t>
      </w:r>
      <w:r w:rsidRPr="0048486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84868" w:rsidRPr="00484868" w:rsidRDefault="00484868" w:rsidP="00484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الشعب</w:t>
      </w: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484868" w:rsidRPr="00484868" w:rsidRDefault="00484868" w:rsidP="00484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الإقليم</w:t>
      </w: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484868" w:rsidRPr="00484868" w:rsidRDefault="00484868" w:rsidP="00484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السلطة</w:t>
      </w: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484868" w:rsidRPr="00484868" w:rsidRDefault="00484868" w:rsidP="004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>ولا يمكن قيام دولة بدون هذه العناصر الثلاثة</w:t>
      </w:r>
      <w:r w:rsidRPr="004848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4868" w:rsidRPr="00484868" w:rsidRDefault="00484868" w:rsidP="00484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6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ثانيًا: مقومات الدولة الحديثة</w:t>
      </w:r>
    </w:p>
    <w:p w:rsidR="00484868" w:rsidRPr="00484868" w:rsidRDefault="00484868" w:rsidP="00484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سيادة القانون </w:t>
      </w:r>
    </w:p>
    <w:p w:rsidR="00484868" w:rsidRPr="00484868" w:rsidRDefault="00484868" w:rsidP="00484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المشاركة السياسية </w:t>
      </w:r>
    </w:p>
    <w:p w:rsidR="00484868" w:rsidRPr="00484868" w:rsidRDefault="00484868" w:rsidP="00484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تحقيق العدالة الاجتماعية </w:t>
      </w:r>
    </w:p>
    <w:p w:rsidR="00484868" w:rsidRPr="00484868" w:rsidRDefault="00484868" w:rsidP="004848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احترام حقوق الإنسان </w:t>
      </w:r>
    </w:p>
    <w:p w:rsidR="00484868" w:rsidRPr="00484868" w:rsidRDefault="00484868" w:rsidP="00484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6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ثالثًا: مفهوم المواطنة</w:t>
      </w:r>
    </w:p>
    <w:p w:rsidR="00484868" w:rsidRPr="00484868" w:rsidRDefault="00484868" w:rsidP="004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>المواطنة هي العلاقة بين الفرد والدولة، والتي تقوم على أساس</w:t>
      </w:r>
      <w:r w:rsidRPr="0048486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84868" w:rsidRPr="00484868" w:rsidRDefault="00484868" w:rsidP="00484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الحقوق </w:t>
      </w:r>
    </w:p>
    <w:p w:rsidR="00484868" w:rsidRPr="00484868" w:rsidRDefault="00484868" w:rsidP="00484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الواجبات </w:t>
      </w:r>
    </w:p>
    <w:p w:rsidR="00484868" w:rsidRPr="00484868" w:rsidRDefault="00484868" w:rsidP="004848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الانتماء للوطن </w:t>
      </w:r>
    </w:p>
    <w:p w:rsidR="00484868" w:rsidRPr="00484868" w:rsidRDefault="00484868" w:rsidP="00484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6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رابعًا: أبعاد المواطنة</w:t>
      </w:r>
    </w:p>
    <w:p w:rsidR="00484868" w:rsidRPr="00484868" w:rsidRDefault="00484868" w:rsidP="00484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البعد السياسي</w:t>
      </w:r>
      <w:r w:rsidRPr="004848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4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المشاركة في الانتخابات والحياة السياسية </w:t>
      </w:r>
    </w:p>
    <w:p w:rsidR="00484868" w:rsidRPr="00484868" w:rsidRDefault="00484868" w:rsidP="00484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البعد الاجتماعي</w:t>
      </w:r>
      <w:r w:rsidRPr="004848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4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التعاون والتكافل بين أفراد المجتمع </w:t>
      </w:r>
    </w:p>
    <w:p w:rsidR="00484868" w:rsidRPr="00484868" w:rsidRDefault="00484868" w:rsidP="004848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البعد الاقتصادي</w:t>
      </w:r>
      <w:r w:rsidRPr="004848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48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العمل والإنتاج والمساهمة في التنمية </w:t>
      </w:r>
    </w:p>
    <w:p w:rsidR="00484868" w:rsidRPr="00484868" w:rsidRDefault="00484868" w:rsidP="00484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6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خامسًا: حقوق وواجبات المواطن</w: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486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الحقوق</w:t>
      </w:r>
      <w:r w:rsidRPr="0048486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484868" w:rsidRPr="00484868" w:rsidRDefault="00484868" w:rsidP="00484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 في التعليم </w:t>
      </w:r>
    </w:p>
    <w:p w:rsidR="00484868" w:rsidRPr="00484868" w:rsidRDefault="00484868" w:rsidP="00484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 في الصحة </w:t>
      </w:r>
    </w:p>
    <w:p w:rsidR="00484868" w:rsidRPr="00484868" w:rsidRDefault="00484868" w:rsidP="00484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 في الحرية </w:t>
      </w:r>
    </w:p>
    <w:p w:rsidR="00484868" w:rsidRPr="00484868" w:rsidRDefault="00484868" w:rsidP="004848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 في المساواة </w: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486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الواجبات</w:t>
      </w:r>
      <w:r w:rsidRPr="0048486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484868" w:rsidRPr="00484868" w:rsidRDefault="00484868" w:rsidP="00484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احترام القانون </w:t>
      </w:r>
    </w:p>
    <w:p w:rsidR="00484868" w:rsidRPr="00484868" w:rsidRDefault="00484868" w:rsidP="00484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الدفاع عن الوطن </w:t>
      </w:r>
    </w:p>
    <w:p w:rsidR="00484868" w:rsidRPr="00484868" w:rsidRDefault="00484868" w:rsidP="00484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المشاركة المجتمعية </w:t>
      </w:r>
    </w:p>
    <w:p w:rsidR="00484868" w:rsidRPr="00484868" w:rsidRDefault="00484868" w:rsidP="004848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الحفاظ على الممتلكات العامة </w:t>
      </w:r>
    </w:p>
    <w:p w:rsidR="00484868" w:rsidRPr="00484868" w:rsidRDefault="00484868" w:rsidP="00484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6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سادسًا: أهمية المواطنة</w:t>
      </w:r>
    </w:p>
    <w:p w:rsidR="00484868" w:rsidRPr="00484868" w:rsidRDefault="00484868" w:rsidP="00484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تحقيق الاستقرار في المجتمع </w:t>
      </w:r>
    </w:p>
    <w:p w:rsidR="00484868" w:rsidRPr="00484868" w:rsidRDefault="00484868" w:rsidP="00484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تعزيز الانتماء </w:t>
      </w:r>
    </w:p>
    <w:p w:rsidR="00484868" w:rsidRPr="00484868" w:rsidRDefault="00484868" w:rsidP="00484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دعم التنمية </w:t>
      </w:r>
    </w:p>
    <w:p w:rsidR="00484868" w:rsidRPr="00484868" w:rsidRDefault="00484868" w:rsidP="004848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نشر القيم الإيجابية </w:t>
      </w:r>
    </w:p>
    <w:p w:rsidR="00484868" w:rsidRPr="00484868" w:rsidRDefault="00484868" w:rsidP="00484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6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سابعًا: مؤسسات تنمية المواطنة</w:t>
      </w:r>
    </w:p>
    <w:p w:rsidR="00484868" w:rsidRPr="00484868" w:rsidRDefault="00484868" w:rsidP="00484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الأسرة </w:t>
      </w:r>
    </w:p>
    <w:p w:rsidR="00484868" w:rsidRPr="00484868" w:rsidRDefault="00484868" w:rsidP="00484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المدرسة </w:t>
      </w:r>
    </w:p>
    <w:p w:rsidR="00484868" w:rsidRPr="00484868" w:rsidRDefault="00484868" w:rsidP="00484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دور العبادة </w:t>
      </w:r>
    </w:p>
    <w:p w:rsidR="00484868" w:rsidRPr="00484868" w:rsidRDefault="00484868" w:rsidP="00484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وسائل الإعلام </w:t>
      </w:r>
    </w:p>
    <w:p w:rsidR="00484868" w:rsidRPr="00484868" w:rsidRDefault="00484868" w:rsidP="00484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48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lastRenderedPageBreak/>
        <w:t>الفصل الثاني: حقوق الإنسان</w: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6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أولًا: مفهوم حقوق الإنسان</w:t>
      </w:r>
    </w:p>
    <w:p w:rsidR="00484868" w:rsidRPr="00484868" w:rsidRDefault="00484868" w:rsidP="0048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>هي مجموعة من الحقوق الأساسية التي يتمتع بها كل إنسان دون تمييز بسبب</w:t>
      </w:r>
      <w:r w:rsidRPr="0048486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84868" w:rsidRPr="00484868" w:rsidRDefault="00484868" w:rsidP="00484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الجنس </w:t>
      </w:r>
    </w:p>
    <w:p w:rsidR="00484868" w:rsidRPr="00484868" w:rsidRDefault="00484868" w:rsidP="00484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الدين </w:t>
      </w:r>
    </w:p>
    <w:p w:rsidR="00484868" w:rsidRPr="00484868" w:rsidRDefault="00484868" w:rsidP="00484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اللون </w:t>
      </w:r>
    </w:p>
    <w:p w:rsidR="00484868" w:rsidRPr="00484868" w:rsidRDefault="00484868" w:rsidP="00484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اللغة </w:t>
      </w:r>
    </w:p>
    <w:p w:rsidR="00484868" w:rsidRPr="00484868" w:rsidRDefault="00484868" w:rsidP="00484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6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ثانيًا: خصائص حقوق الإنسان</w:t>
      </w:r>
    </w:p>
    <w:p w:rsidR="00484868" w:rsidRPr="00484868" w:rsidRDefault="00484868" w:rsidP="004848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عالمية </w:t>
      </w:r>
    </w:p>
    <w:p w:rsidR="00484868" w:rsidRPr="00484868" w:rsidRDefault="00484868" w:rsidP="004848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غير قابلة للتجزئة </w:t>
      </w:r>
    </w:p>
    <w:p w:rsidR="00484868" w:rsidRPr="00484868" w:rsidRDefault="00484868" w:rsidP="004848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مترابطة </w:t>
      </w:r>
    </w:p>
    <w:p w:rsidR="00484868" w:rsidRPr="00484868" w:rsidRDefault="00484868" w:rsidP="004848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متساوية </w:t>
      </w:r>
    </w:p>
    <w:p w:rsidR="00484868" w:rsidRPr="00484868" w:rsidRDefault="00484868" w:rsidP="00484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6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ثالثًا: مصادر حقوق الإنسان</w:t>
      </w:r>
    </w:p>
    <w:p w:rsidR="00484868" w:rsidRPr="00484868" w:rsidRDefault="00484868" w:rsidP="004848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الشرائع السماوية </w:t>
      </w:r>
    </w:p>
    <w:p w:rsidR="00484868" w:rsidRPr="00484868" w:rsidRDefault="00484868" w:rsidP="004848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الفكر الفلسفي </w:t>
      </w:r>
    </w:p>
    <w:p w:rsidR="00484868" w:rsidRPr="00484868" w:rsidRDefault="00484868" w:rsidP="004848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الدساتير </w:t>
      </w:r>
    </w:p>
    <w:p w:rsidR="00484868" w:rsidRPr="00484868" w:rsidRDefault="00484868" w:rsidP="004848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المواثيق الدولية </w:t>
      </w:r>
    </w:p>
    <w:p w:rsidR="00484868" w:rsidRPr="00484868" w:rsidRDefault="00484868" w:rsidP="00484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6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رابعًا: أنواع حقوق الإنسان</w: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48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48486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حقوق مدنية وسياسية</w:t>
      </w:r>
    </w:p>
    <w:p w:rsidR="00484868" w:rsidRPr="00484868" w:rsidRDefault="00484868" w:rsidP="00484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حرية التعبير </w:t>
      </w:r>
    </w:p>
    <w:p w:rsidR="00484868" w:rsidRPr="00484868" w:rsidRDefault="00484868" w:rsidP="00484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حق الانتخاب </w:t>
      </w:r>
    </w:p>
    <w:p w:rsidR="00484868" w:rsidRPr="00484868" w:rsidRDefault="00484868" w:rsidP="00484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 في المحاكمة العادلة </w: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48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48486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حقوق اقتصادية واجتماعية</w:t>
      </w:r>
    </w:p>
    <w:p w:rsidR="00484868" w:rsidRPr="00484868" w:rsidRDefault="00484868" w:rsidP="004848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 في العمل </w:t>
      </w:r>
    </w:p>
    <w:p w:rsidR="00484868" w:rsidRPr="00484868" w:rsidRDefault="00484868" w:rsidP="004848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 في التعليم </w:t>
      </w:r>
    </w:p>
    <w:p w:rsidR="00484868" w:rsidRPr="00484868" w:rsidRDefault="00484868" w:rsidP="004848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الحق في الرعاية الصحية </w: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48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48486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حقوق ثقافية</w:t>
      </w:r>
    </w:p>
    <w:p w:rsidR="00484868" w:rsidRPr="00484868" w:rsidRDefault="00484868" w:rsidP="004848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الحفاظ على الهوية </w:t>
      </w:r>
    </w:p>
    <w:p w:rsidR="00484868" w:rsidRPr="00484868" w:rsidRDefault="00484868" w:rsidP="004848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حرية الإبداع </w:t>
      </w:r>
    </w:p>
    <w:p w:rsidR="00484868" w:rsidRPr="00484868" w:rsidRDefault="00484868" w:rsidP="00484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6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خامسًا: أهمية حقوق الإنسان</w:t>
      </w:r>
    </w:p>
    <w:p w:rsidR="00484868" w:rsidRPr="00484868" w:rsidRDefault="00484868" w:rsidP="004848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الحفاظ على كرامة الإنسان </w:t>
      </w:r>
    </w:p>
    <w:p w:rsidR="00484868" w:rsidRPr="00484868" w:rsidRDefault="00484868" w:rsidP="004848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تحقيق العدالة </w:t>
      </w:r>
    </w:p>
    <w:p w:rsidR="00484868" w:rsidRPr="00484868" w:rsidRDefault="00484868" w:rsidP="004848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نشر السلام </w:t>
      </w:r>
    </w:p>
    <w:p w:rsidR="00484868" w:rsidRPr="00484868" w:rsidRDefault="00484868" w:rsidP="004848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حماية الحريات </w:t>
      </w:r>
    </w:p>
    <w:p w:rsidR="00484868" w:rsidRPr="00484868" w:rsidRDefault="00484868" w:rsidP="00484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84868" w:rsidRPr="00484868" w:rsidRDefault="00484868" w:rsidP="0048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486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سادسًا: دور المجتمع في حماية حقوق الإنسان</w:t>
      </w:r>
    </w:p>
    <w:p w:rsidR="00484868" w:rsidRPr="00484868" w:rsidRDefault="00484868" w:rsidP="004848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نشر الوعي </w:t>
      </w:r>
    </w:p>
    <w:p w:rsidR="00484868" w:rsidRPr="00484868" w:rsidRDefault="00484868" w:rsidP="004848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دعم القوانين </w:t>
      </w:r>
    </w:p>
    <w:p w:rsidR="00484868" w:rsidRPr="00484868" w:rsidRDefault="00484868" w:rsidP="004848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 xml:space="preserve">دور الإعلام </w:t>
      </w:r>
    </w:p>
    <w:p w:rsidR="00484868" w:rsidRPr="00484868" w:rsidRDefault="00484868" w:rsidP="004848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868">
        <w:rPr>
          <w:rFonts w:ascii="Times New Roman" w:eastAsia="Times New Roman" w:hAnsi="Times New Roman" w:cs="Times New Roman"/>
          <w:sz w:val="24"/>
          <w:szCs w:val="24"/>
          <w:rtl/>
        </w:rPr>
        <w:t>دور المؤسسات التعليمي</w:t>
      </w:r>
    </w:p>
    <w:p w:rsidR="00E60F6A" w:rsidRDefault="00E60F6A">
      <w:bookmarkStart w:id="0" w:name="_GoBack"/>
      <w:bookmarkEnd w:id="0"/>
    </w:p>
    <w:sectPr w:rsidR="00E60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47F9D"/>
    <w:multiLevelType w:val="multilevel"/>
    <w:tmpl w:val="F87C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ED3A94"/>
    <w:multiLevelType w:val="multilevel"/>
    <w:tmpl w:val="E314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3E462F"/>
    <w:multiLevelType w:val="multilevel"/>
    <w:tmpl w:val="7332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E41C15"/>
    <w:multiLevelType w:val="multilevel"/>
    <w:tmpl w:val="2EDA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740FF6"/>
    <w:multiLevelType w:val="multilevel"/>
    <w:tmpl w:val="E9B6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945106"/>
    <w:multiLevelType w:val="multilevel"/>
    <w:tmpl w:val="4908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61574F"/>
    <w:multiLevelType w:val="multilevel"/>
    <w:tmpl w:val="848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3F6CA8"/>
    <w:multiLevelType w:val="multilevel"/>
    <w:tmpl w:val="7DB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BB3B00"/>
    <w:multiLevelType w:val="multilevel"/>
    <w:tmpl w:val="667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5F13D1"/>
    <w:multiLevelType w:val="multilevel"/>
    <w:tmpl w:val="F508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D53024"/>
    <w:multiLevelType w:val="multilevel"/>
    <w:tmpl w:val="1494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9B11EC"/>
    <w:multiLevelType w:val="multilevel"/>
    <w:tmpl w:val="5EC0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6705AE"/>
    <w:multiLevelType w:val="multilevel"/>
    <w:tmpl w:val="16D4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A00BC4"/>
    <w:multiLevelType w:val="multilevel"/>
    <w:tmpl w:val="0D14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2D31F4"/>
    <w:multiLevelType w:val="multilevel"/>
    <w:tmpl w:val="18EE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566C73"/>
    <w:multiLevelType w:val="multilevel"/>
    <w:tmpl w:val="8C7A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5"/>
  </w:num>
  <w:num w:numId="3">
    <w:abstractNumId w:val="2"/>
  </w:num>
  <w:num w:numId="4">
    <w:abstractNumId w:val="6"/>
  </w:num>
  <w:num w:numId="5">
    <w:abstractNumId w:val="9"/>
  </w:num>
  <w:num w:numId="6">
    <w:abstractNumId w:val="10"/>
  </w:num>
  <w:num w:numId="7">
    <w:abstractNumId w:val="8"/>
  </w:num>
  <w:num w:numId="8">
    <w:abstractNumId w:val="0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11"/>
  </w:num>
  <w:num w:numId="14">
    <w:abstractNumId w:val="14"/>
  </w:num>
  <w:num w:numId="15">
    <w:abstractNumId w:val="7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868"/>
    <w:rsid w:val="00484868"/>
    <w:rsid w:val="00E6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881AB7-B8BC-40A4-814B-0454F5039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48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48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48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8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48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486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848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4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2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2026-04-27T21:43:00Z</dcterms:created>
  <dcterms:modified xsi:type="dcterms:W3CDTF">2026-04-27T21:43:00Z</dcterms:modified>
</cp:coreProperties>
</file>