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34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center"/>
        <w:rPr>
          <w:rFonts w:ascii="Verdana" w:hAnsi="Verdana" w:cs="Verdana" w:eastAsia="Verdana"/>
          <w:b/>
          <w:color w:val="auto"/>
          <w:spacing w:val="0"/>
          <w:position w:val="0"/>
          <w:sz w:val="60"/>
          <w:u w:val="single"/>
          <w:shd w:fill="FFFFFF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60"/>
          <w:u w:val="single"/>
          <w:shd w:fill="FFFFFF" w:val="clear"/>
        </w:rPr>
        <w:t xml:space="preserve">TP_Agregation </w:t>
      </w: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FFFFFF" w:val="clear"/>
        </w:rPr>
        <w:t xml:space="preserve">En vous basant sur le données de livre, effectuer les commandes d'agregation suiavntes : </w:t>
      </w: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4"/>
        </w:numPr>
        <w:spacing w:before="0" w:after="0" w:line="240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Trier les publications de « Toru Ishida » par titre de livre et par page de début.</w:t>
      </w:r>
    </w:p>
    <w:p>
      <w:pPr>
        <w:numPr>
          <w:ilvl w:val="0"/>
          <w:numId w:val="4"/>
        </w:numPr>
        <w:spacing w:before="0" w:after="0" w:line="240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Projeter le résultat sur le titre de la publication, et les pages.</w:t>
      </w:r>
    </w:p>
    <w:p>
      <w:pPr>
        <w:numPr>
          <w:ilvl w:val="0"/>
          <w:numId w:val="4"/>
        </w:numPr>
        <w:spacing w:before="0" w:after="0" w:line="276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Compter le nombre de ses publications.</w:t>
      </w:r>
    </w:p>
    <w:p>
      <w:pPr>
        <w:numPr>
          <w:ilvl w:val="0"/>
          <w:numId w:val="4"/>
        </w:numPr>
        <w:spacing w:before="0" w:after="0" w:line="276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Compter le nombre de publications depuis 2011 et par type.</w:t>
      </w:r>
    </w:p>
    <w:p>
      <w:pPr>
        <w:numPr>
          <w:ilvl w:val="0"/>
          <w:numId w:val="4"/>
        </w:numPr>
        <w:spacing w:before="0" w:after="700" w:line="276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Compter le nombre de publications par auteur et trier le résultat par ordre croissant.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4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styles" Target="styles.xml"/><Relationship Id="docRId0" Type="http://schemas.openxmlformats.org/officeDocument/2006/relationships/numbering" Target="numbering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792491144967408DA150E771232643" ma:contentTypeVersion="13" ma:contentTypeDescription="Crée un document." ma:contentTypeScope="" ma:versionID="0ee90a586fe2b27587bdebe27b12a276">
  <xsd:schema xmlns:xsd="http://www.w3.org/2001/XMLSchema" xmlns:xs="http://www.w3.org/2001/XMLSchema" xmlns:p="http://schemas.microsoft.com/office/2006/metadata/properties" xmlns:ns2="5d5d6dd7-d74c-4491-99dd-6ea62582819a" xmlns:ns3="0d83d52b-7c66-460f-8c88-97d40d9e1c01" targetNamespace="http://schemas.microsoft.com/office/2006/metadata/properties" ma:root="true" ma:fieldsID="c85843026add3d5f8552305bb58b2959" ns2:_="" ns3:_="">
    <xsd:import namespace="5d5d6dd7-d74c-4491-99dd-6ea62582819a"/>
    <xsd:import namespace="0d83d52b-7c66-460f-8c88-97d40d9e1c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d6dd7-d74c-4491-99dd-6ea625828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3d52b-7c66-460f-8c88-97d40d9e1c0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3c55c4-f024-4216-9062-e4737a0c69df}" ma:internalName="TaxCatchAll" ma:showField="CatchAllData" ma:web="0d83d52b-7c66-460f-8c88-97d40d9e1c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83d52b-7c66-460f-8c88-97d40d9e1c01" xsi:nil="true"/>
    <lcf76f155ced4ddcb4097134ff3c332f xmlns="5d5d6dd7-d74c-4491-99dd-6ea6258281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129862-141D-4C97-9E9E-DAB15ADB97EF}"/>
</file>

<file path=customXml/itemProps2.xml><?xml version="1.0" encoding="utf-8"?>
<ds:datastoreItem xmlns:ds="http://schemas.openxmlformats.org/officeDocument/2006/customXml" ds:itemID="{8BF12B8B-C321-4C7D-B858-832BD2FFE170}"/>
</file>

<file path=customXml/itemProps3.xml><?xml version="1.0" encoding="utf-8"?>
<ds:datastoreItem xmlns:ds="http://schemas.openxmlformats.org/officeDocument/2006/customXml" ds:itemID="{30E0ABCB-3A31-4825-9DCB-273FED4FC86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0x01010023792491144967408DA150E771232643</vt:lpwstr>
  </property>
</Properties>
</file>