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DC14" w14:textId="77777777" w:rsidR="00CF4745" w:rsidRPr="00CF4745" w:rsidRDefault="00CF4745" w:rsidP="00CF4745">
      <w:pPr>
        <w:spacing w:after="80" w:line="240" w:lineRule="auto"/>
        <w:contextualSpacing/>
        <w:jc w:val="center"/>
        <w:rPr>
          <w:rFonts w:ascii="Aptos Display" w:eastAsia="Times New Roman" w:hAnsi="Aptos Display" w:cs="Times New Roman"/>
          <w:spacing w:val="-10"/>
          <w:kern w:val="28"/>
          <w:sz w:val="52"/>
          <w:szCs w:val="52"/>
          <w:lang w:val="en-US"/>
        </w:rPr>
      </w:pPr>
      <w:r w:rsidRPr="00CF4745">
        <w:rPr>
          <w:rFonts w:ascii="Aptos Display" w:eastAsia="Times New Roman" w:hAnsi="Aptos Display" w:cs="Times New Roman"/>
          <w:spacing w:val="-10"/>
          <w:kern w:val="28"/>
          <w:sz w:val="52"/>
          <w:szCs w:val="52"/>
          <w:lang w:val="en-US"/>
        </w:rPr>
        <w:t>Rescue Drone System</w:t>
      </w:r>
    </w:p>
    <w:p w14:paraId="5DD5284C" w14:textId="6647AB07" w:rsidR="00CF4745" w:rsidRDefault="00CF4745" w:rsidP="00CF4745">
      <w:pPr>
        <w:jc w:val="center"/>
        <w:rPr>
          <w:rFonts w:ascii="Aptos" w:eastAsia="Aptos" w:hAnsi="Aptos" w:cs="Times New Roman"/>
          <w:sz w:val="40"/>
          <w:szCs w:val="40"/>
          <w:lang w:val="en-US"/>
        </w:rPr>
      </w:pPr>
      <w:r w:rsidRPr="00CF4745">
        <w:rPr>
          <w:rFonts w:ascii="Aptos" w:eastAsia="Aptos" w:hAnsi="Aptos" w:cs="Times New Roman"/>
          <w:sz w:val="40"/>
          <w:szCs w:val="40"/>
          <w:lang w:val="en-US"/>
        </w:rPr>
        <w:t>Encryption Specification for Autonomous Rescue Drone System</w:t>
      </w:r>
    </w:p>
    <w:p w14:paraId="037BBFA9" w14:textId="77777777" w:rsidR="00CF4745" w:rsidRDefault="00CF4745" w:rsidP="00CF4745">
      <w:pPr>
        <w:rPr>
          <w:rFonts w:ascii="Aptos" w:eastAsia="Aptos" w:hAnsi="Aptos" w:cs="Times New Roman"/>
          <w:sz w:val="40"/>
          <w:szCs w:val="40"/>
          <w:lang w:val="en-US"/>
        </w:rPr>
      </w:pPr>
    </w:p>
    <w:p w14:paraId="51E9692F" w14:textId="77777777" w:rsidR="00CF4745" w:rsidRPr="00CF4745" w:rsidRDefault="00CF4745" w:rsidP="00CF4745">
      <w:pPr>
        <w:rPr>
          <w:sz w:val="28"/>
          <w:szCs w:val="28"/>
          <w:lang w:val="en-US"/>
        </w:rPr>
      </w:pPr>
      <w:r w:rsidRPr="00CF4745">
        <w:rPr>
          <w:sz w:val="28"/>
          <w:szCs w:val="28"/>
          <w:lang w:val="en-US"/>
        </w:rPr>
        <w:t>1. Introduction</w:t>
      </w:r>
    </w:p>
    <w:p w14:paraId="02750F89" w14:textId="77777777" w:rsidR="00CF4745" w:rsidRPr="00CF4745" w:rsidRDefault="00CF4745" w:rsidP="00CF4745">
      <w:pPr>
        <w:rPr>
          <w:sz w:val="28"/>
          <w:szCs w:val="28"/>
          <w:lang w:val="en-US"/>
        </w:rPr>
      </w:pPr>
      <w:r w:rsidRPr="00CF4745">
        <w:rPr>
          <w:sz w:val="28"/>
          <w:szCs w:val="28"/>
          <w:lang w:val="en-US"/>
        </w:rPr>
        <w:t>This document defines the encryption standards for the autonomous rescue drone system. The primary objective is to ensure end-to-end confidentiality and integrity of all data in transit between the drone and the Ground Control Station (GCS), protecting against eavesdropping and tampering, which are critical for mission success and victim privacy.</w:t>
      </w:r>
    </w:p>
    <w:p w14:paraId="3457AF0D" w14:textId="77777777" w:rsidR="00CF4745" w:rsidRDefault="00CF4745" w:rsidP="00CF4745">
      <w:pPr>
        <w:rPr>
          <w:sz w:val="28"/>
          <w:szCs w:val="28"/>
          <w:lang w:val="en-US"/>
        </w:rPr>
      </w:pPr>
    </w:p>
    <w:p w14:paraId="72421D66" w14:textId="52B2E713" w:rsidR="00CF4745" w:rsidRPr="00CF4745" w:rsidRDefault="00CF4745" w:rsidP="00CF4745">
      <w:pPr>
        <w:rPr>
          <w:sz w:val="28"/>
          <w:szCs w:val="28"/>
          <w:lang w:val="en-US"/>
        </w:rPr>
      </w:pPr>
      <w:r w:rsidRPr="00CF4745">
        <w:rPr>
          <w:sz w:val="28"/>
          <w:szCs w:val="28"/>
          <w:lang w:val="en-US"/>
        </w:rPr>
        <w:t>2. Encryption Architecture &amp; Standards</w:t>
      </w:r>
    </w:p>
    <w:p w14:paraId="6D6ED361" w14:textId="77777777" w:rsidR="00CF4745" w:rsidRPr="00CF4745" w:rsidRDefault="00CF4745" w:rsidP="00CF4745">
      <w:pPr>
        <w:rPr>
          <w:sz w:val="28"/>
          <w:szCs w:val="28"/>
          <w:lang w:val="en-US"/>
        </w:rPr>
      </w:pPr>
      <w:r w:rsidRPr="00CF4745">
        <w:rPr>
          <w:sz w:val="28"/>
          <w:szCs w:val="28"/>
          <w:lang w:val="en-US"/>
        </w:rPr>
        <w:t>The system employs a layered encryption approach, securing both the command channel and the data links.</w:t>
      </w:r>
    </w:p>
    <w:p w14:paraId="327650DF" w14:textId="77777777" w:rsidR="00CF4745" w:rsidRPr="00CF4745" w:rsidRDefault="00CF4745" w:rsidP="00CF4745">
      <w:pPr>
        <w:rPr>
          <w:sz w:val="28"/>
          <w:szCs w:val="28"/>
        </w:rPr>
      </w:pPr>
      <w:proofErr w:type="gramStart"/>
      <w:r w:rsidRPr="00CF4745">
        <w:rPr>
          <w:sz w:val="28"/>
          <w:szCs w:val="28"/>
        </w:rPr>
        <w:t>Protocol:</w:t>
      </w:r>
      <w:proofErr w:type="gramEnd"/>
      <w:r w:rsidRPr="00CF4745">
        <w:rPr>
          <w:sz w:val="28"/>
          <w:szCs w:val="28"/>
        </w:rPr>
        <w:t xml:space="preserve"> TLS 1.3</w:t>
      </w:r>
    </w:p>
    <w:p w14:paraId="7FF22D68" w14:textId="77777777" w:rsidR="00CF4745" w:rsidRPr="00CF4745" w:rsidRDefault="00CF4745" w:rsidP="00CF4745">
      <w:pPr>
        <w:rPr>
          <w:sz w:val="28"/>
          <w:szCs w:val="28"/>
        </w:rPr>
      </w:pPr>
      <w:proofErr w:type="spellStart"/>
      <w:r w:rsidRPr="00CF4745">
        <w:rPr>
          <w:sz w:val="28"/>
          <w:szCs w:val="28"/>
        </w:rPr>
        <w:t>Cipher</w:t>
      </w:r>
      <w:proofErr w:type="spellEnd"/>
      <w:r w:rsidRPr="00CF4745">
        <w:rPr>
          <w:sz w:val="28"/>
          <w:szCs w:val="28"/>
        </w:rPr>
        <w:t xml:space="preserve"> </w:t>
      </w:r>
      <w:proofErr w:type="gramStart"/>
      <w:r w:rsidRPr="00CF4745">
        <w:rPr>
          <w:sz w:val="28"/>
          <w:szCs w:val="28"/>
        </w:rPr>
        <w:t>Suite:</w:t>
      </w:r>
      <w:proofErr w:type="gramEnd"/>
      <w:r w:rsidRPr="00CF4745">
        <w:rPr>
          <w:sz w:val="28"/>
          <w:szCs w:val="28"/>
        </w:rPr>
        <w:t xml:space="preserve"> TLS_CHACHA20_POLY1305_SHA256</w:t>
      </w:r>
    </w:p>
    <w:p w14:paraId="0869DDFB" w14:textId="77777777" w:rsidR="00CF4745" w:rsidRPr="00CF4745" w:rsidRDefault="00CF4745" w:rsidP="00CF4745">
      <w:pPr>
        <w:rPr>
          <w:sz w:val="28"/>
          <w:szCs w:val="28"/>
          <w:lang w:val="en-US"/>
        </w:rPr>
      </w:pPr>
      <w:r w:rsidRPr="00CF4745">
        <w:rPr>
          <w:sz w:val="28"/>
          <w:szCs w:val="28"/>
          <w:lang w:val="en-US"/>
        </w:rPr>
        <w:t>Key Exchange: X25519 (Elliptic Curve Diffie-Hellman over Curve25519)</w:t>
      </w:r>
    </w:p>
    <w:p w14:paraId="1A585CC9" w14:textId="77777777" w:rsidR="00CF4745" w:rsidRPr="00CF4745" w:rsidRDefault="00CF4745" w:rsidP="00CF4745">
      <w:pPr>
        <w:rPr>
          <w:sz w:val="28"/>
          <w:szCs w:val="28"/>
          <w:lang w:val="en-US"/>
        </w:rPr>
      </w:pPr>
      <w:r w:rsidRPr="00CF4745">
        <w:rPr>
          <w:sz w:val="28"/>
          <w:szCs w:val="28"/>
          <w:lang w:val="en-US"/>
        </w:rPr>
        <w:t xml:space="preserve">Rationale for Cipher Suite: ChaCha20 is a stream cipher known for high performance on embedded ARM processors (like those found in drones), and Poly1305 provides strong message authentication. This combination is efficient and secure for resource-constrained </w:t>
      </w:r>
      <w:proofErr w:type="gramStart"/>
      <w:r w:rsidRPr="00CF4745">
        <w:rPr>
          <w:sz w:val="28"/>
          <w:szCs w:val="28"/>
          <w:lang w:val="en-US"/>
        </w:rPr>
        <w:t>devices .</w:t>
      </w:r>
      <w:proofErr w:type="gramEnd"/>
    </w:p>
    <w:p w14:paraId="60B674FD" w14:textId="77777777" w:rsidR="00CF4745" w:rsidRDefault="00CF4745" w:rsidP="00CF4745">
      <w:pPr>
        <w:rPr>
          <w:sz w:val="28"/>
          <w:szCs w:val="28"/>
          <w:lang w:val="en-US"/>
        </w:rPr>
      </w:pPr>
    </w:p>
    <w:p w14:paraId="658DAFA4" w14:textId="010966B9" w:rsidR="00CF4745" w:rsidRPr="00CF4745" w:rsidRDefault="00CF4745" w:rsidP="00CF4745">
      <w:pPr>
        <w:rPr>
          <w:sz w:val="28"/>
          <w:szCs w:val="28"/>
          <w:lang w:val="en-US"/>
        </w:rPr>
      </w:pPr>
      <w:r w:rsidRPr="00CF4745">
        <w:rPr>
          <w:sz w:val="28"/>
          <w:szCs w:val="28"/>
          <w:lang w:val="en-US"/>
        </w:rPr>
        <w:t>3. End-to-End Encrypted Communication</w:t>
      </w:r>
    </w:p>
    <w:p w14:paraId="079815ED" w14:textId="3376BE95" w:rsidR="00CF4745" w:rsidRPr="00CF4745" w:rsidRDefault="00CF4745" w:rsidP="00CF4745">
      <w:pPr>
        <w:rPr>
          <w:sz w:val="28"/>
          <w:szCs w:val="28"/>
          <w:lang w:val="en-US"/>
        </w:rPr>
      </w:pPr>
      <w:r w:rsidRPr="00CF4745">
        <w:rPr>
          <w:sz w:val="28"/>
          <w:szCs w:val="28"/>
          <w:lang w:val="en-US"/>
        </w:rPr>
        <w:t>3.1. TLS 1.3 Handshake with Mutual Authentication</w:t>
      </w:r>
    </w:p>
    <w:p w14:paraId="708DD56C" w14:textId="77777777" w:rsidR="00CF4745" w:rsidRPr="00CF4745" w:rsidRDefault="00CF4745" w:rsidP="00CF4745">
      <w:pPr>
        <w:rPr>
          <w:sz w:val="28"/>
          <w:szCs w:val="28"/>
          <w:lang w:val="en-US"/>
        </w:rPr>
      </w:pPr>
      <w:r w:rsidRPr="00CF4745">
        <w:rPr>
          <w:sz w:val="28"/>
          <w:szCs w:val="28"/>
          <w:lang w:val="en-US"/>
        </w:rPr>
        <w:t>The connection establishment follows a standard TLS 1.3 handshake, modified for mutual authentication.</w:t>
      </w:r>
    </w:p>
    <w:p w14:paraId="4B37BFE2" w14:textId="77777777" w:rsidR="00CF4745" w:rsidRPr="00CF4745" w:rsidRDefault="00CF4745" w:rsidP="00CF4745">
      <w:pPr>
        <w:rPr>
          <w:sz w:val="28"/>
          <w:szCs w:val="28"/>
          <w:lang w:val="en-US"/>
        </w:rPr>
      </w:pPr>
      <w:proofErr w:type="spellStart"/>
      <w:r w:rsidRPr="00CF4745">
        <w:rPr>
          <w:sz w:val="28"/>
          <w:szCs w:val="28"/>
          <w:lang w:val="en-US"/>
        </w:rPr>
        <w:lastRenderedPageBreak/>
        <w:t>ClientHello</w:t>
      </w:r>
      <w:proofErr w:type="spellEnd"/>
      <w:r w:rsidRPr="00CF4745">
        <w:rPr>
          <w:sz w:val="28"/>
          <w:szCs w:val="28"/>
          <w:lang w:val="en-US"/>
        </w:rPr>
        <w:t xml:space="preserve"> (Drone → GCS): Drone sends supported ciphers and its ephemeral public key.</w:t>
      </w:r>
    </w:p>
    <w:p w14:paraId="23C1EE37" w14:textId="77777777" w:rsidR="00CF4745" w:rsidRPr="00CF4745" w:rsidRDefault="00CF4745" w:rsidP="00CF4745">
      <w:pPr>
        <w:rPr>
          <w:sz w:val="28"/>
          <w:szCs w:val="28"/>
          <w:lang w:val="en-US"/>
        </w:rPr>
      </w:pPr>
      <w:proofErr w:type="spellStart"/>
      <w:r w:rsidRPr="00CF4745">
        <w:rPr>
          <w:sz w:val="28"/>
          <w:szCs w:val="28"/>
          <w:lang w:val="en-US"/>
        </w:rPr>
        <w:t>ServerHello</w:t>
      </w:r>
      <w:proofErr w:type="spellEnd"/>
      <w:r w:rsidRPr="00CF4745">
        <w:rPr>
          <w:sz w:val="28"/>
          <w:szCs w:val="28"/>
          <w:lang w:val="en-US"/>
        </w:rPr>
        <w:t xml:space="preserve"> (GCS → Drone): GCS selects cipher suite, sends its ephemeral public key, and its certificate.</w:t>
      </w:r>
    </w:p>
    <w:p w14:paraId="609C181D" w14:textId="77777777" w:rsidR="00CF4745" w:rsidRPr="00CF4745" w:rsidRDefault="00CF4745" w:rsidP="00CF4745">
      <w:pPr>
        <w:rPr>
          <w:sz w:val="28"/>
          <w:szCs w:val="28"/>
          <w:lang w:val="en-US"/>
        </w:rPr>
      </w:pPr>
      <w:r w:rsidRPr="00CF4745">
        <w:rPr>
          <w:sz w:val="28"/>
          <w:szCs w:val="28"/>
          <w:lang w:val="en-US"/>
        </w:rPr>
        <w:t>Certificate Verification (Drone → GCS): Drone sends its certificate and a signature verifying the handshake.</w:t>
      </w:r>
    </w:p>
    <w:p w14:paraId="7ED94D5C" w14:textId="77777777" w:rsidR="00CF4745" w:rsidRPr="00CF4745" w:rsidRDefault="00CF4745" w:rsidP="00CF4745">
      <w:pPr>
        <w:rPr>
          <w:sz w:val="28"/>
          <w:szCs w:val="28"/>
          <w:lang w:val="en-US"/>
        </w:rPr>
      </w:pPr>
      <w:r w:rsidRPr="00CF4745">
        <w:rPr>
          <w:sz w:val="28"/>
          <w:szCs w:val="28"/>
          <w:lang w:val="en-US"/>
        </w:rPr>
        <w:t>Key Derivation: Both parties use ECDH with their private keys and the other's public key to compute a shared secret.</w:t>
      </w:r>
    </w:p>
    <w:p w14:paraId="69400DDF" w14:textId="77777777" w:rsidR="00CF4745" w:rsidRPr="00CF4745" w:rsidRDefault="00CF4745" w:rsidP="00CF4745">
      <w:pPr>
        <w:rPr>
          <w:sz w:val="28"/>
          <w:szCs w:val="28"/>
          <w:lang w:val="en-US"/>
        </w:rPr>
      </w:pPr>
      <w:r w:rsidRPr="00CF4745">
        <w:rPr>
          <w:sz w:val="28"/>
          <w:szCs w:val="28"/>
          <w:lang w:val="en-US"/>
        </w:rPr>
        <w:t>Session Keys: Session encryption keys are derived using HKDF from the shared secret.</w:t>
      </w:r>
    </w:p>
    <w:p w14:paraId="79A3DE1B" w14:textId="77777777" w:rsidR="00CF4745" w:rsidRPr="00CF4745" w:rsidRDefault="00CF4745" w:rsidP="00CF4745">
      <w:pPr>
        <w:rPr>
          <w:sz w:val="28"/>
          <w:szCs w:val="28"/>
          <w:lang w:val="en-US"/>
        </w:rPr>
      </w:pPr>
      <w:r w:rsidRPr="00CF4745">
        <w:rPr>
          <w:sz w:val="28"/>
          <w:szCs w:val="28"/>
          <w:lang w:val="en-US"/>
        </w:rPr>
        <w:t xml:space="preserve">This process provides Perfect Forward Secrecy (PFS), ensuring that a compromise of the long-term private keys does not allow decryption of past recorded </w:t>
      </w:r>
      <w:proofErr w:type="gramStart"/>
      <w:r w:rsidRPr="00CF4745">
        <w:rPr>
          <w:sz w:val="28"/>
          <w:szCs w:val="28"/>
          <w:lang w:val="en-US"/>
        </w:rPr>
        <w:t>sessions .</w:t>
      </w:r>
      <w:proofErr w:type="gramEnd"/>
    </w:p>
    <w:p w14:paraId="13F54D1A" w14:textId="77777777" w:rsidR="00CF4745" w:rsidRPr="00CF4745" w:rsidRDefault="00CF4745" w:rsidP="00CF4745">
      <w:pPr>
        <w:rPr>
          <w:sz w:val="28"/>
          <w:szCs w:val="28"/>
          <w:lang w:val="en-US"/>
        </w:rPr>
      </w:pPr>
      <w:r w:rsidRPr="00CF4745">
        <w:rPr>
          <w:sz w:val="28"/>
          <w:szCs w:val="28"/>
          <w:lang w:val="en-US"/>
        </w:rPr>
        <w:t>3.2. Encrypted Message Format</w:t>
      </w:r>
    </w:p>
    <w:p w14:paraId="449B9DAF" w14:textId="77777777" w:rsidR="00CF4745" w:rsidRPr="00CF4745" w:rsidRDefault="00CF4745" w:rsidP="00CF4745">
      <w:pPr>
        <w:rPr>
          <w:sz w:val="28"/>
          <w:szCs w:val="28"/>
          <w:lang w:val="en-US"/>
        </w:rPr>
      </w:pPr>
      <w:r w:rsidRPr="00CF4745">
        <w:rPr>
          <w:sz w:val="28"/>
          <w:szCs w:val="28"/>
          <w:lang w:val="en-US"/>
        </w:rPr>
        <w:t>Once the session is established, all messages are encrypted with the following structure:</w:t>
      </w:r>
    </w:p>
    <w:p w14:paraId="2AF84C02" w14:textId="77777777" w:rsidR="00CF4745" w:rsidRPr="00CF4745" w:rsidRDefault="00CF4745" w:rsidP="00CF4745">
      <w:pPr>
        <w:rPr>
          <w:sz w:val="28"/>
          <w:szCs w:val="28"/>
          <w:lang w:val="en-US"/>
        </w:rPr>
      </w:pPr>
      <w:r w:rsidRPr="00CF4745">
        <w:rPr>
          <w:sz w:val="28"/>
          <w:szCs w:val="28"/>
          <w:lang w:val="en-US"/>
        </w:rPr>
        <w:t>Nonce: A unique 96-bit value (never reused with the same session key).</w:t>
      </w:r>
    </w:p>
    <w:p w14:paraId="1F30794E" w14:textId="77777777" w:rsidR="00CF4745" w:rsidRPr="00CF4745" w:rsidRDefault="00CF4745" w:rsidP="00CF4745">
      <w:pPr>
        <w:rPr>
          <w:sz w:val="28"/>
          <w:szCs w:val="28"/>
          <w:lang w:val="en-US"/>
        </w:rPr>
      </w:pPr>
      <w:r w:rsidRPr="00CF4745">
        <w:rPr>
          <w:sz w:val="28"/>
          <w:szCs w:val="28"/>
          <w:lang w:val="en-US"/>
        </w:rPr>
        <w:t>Ciphertext: ChaCha20_</w:t>
      </w:r>
      <w:proofErr w:type="gramStart"/>
      <w:r w:rsidRPr="00CF4745">
        <w:rPr>
          <w:sz w:val="28"/>
          <w:szCs w:val="28"/>
          <w:lang w:val="en-US"/>
        </w:rPr>
        <w:t>Encrypt(</w:t>
      </w:r>
      <w:proofErr w:type="gramEnd"/>
      <w:r w:rsidRPr="00CF4745">
        <w:rPr>
          <w:sz w:val="28"/>
          <w:szCs w:val="28"/>
          <w:lang w:val="en-US"/>
        </w:rPr>
        <w:t xml:space="preserve">plaintext, </w:t>
      </w:r>
      <w:proofErr w:type="spellStart"/>
      <w:r w:rsidRPr="00CF4745">
        <w:rPr>
          <w:sz w:val="28"/>
          <w:szCs w:val="28"/>
          <w:lang w:val="en-US"/>
        </w:rPr>
        <w:t>session_key</w:t>
      </w:r>
      <w:proofErr w:type="spellEnd"/>
      <w:r w:rsidRPr="00CF4745">
        <w:rPr>
          <w:sz w:val="28"/>
          <w:szCs w:val="28"/>
          <w:lang w:val="en-US"/>
        </w:rPr>
        <w:t>, nonce)</w:t>
      </w:r>
    </w:p>
    <w:p w14:paraId="20E9E08B" w14:textId="77777777" w:rsidR="00CF4745" w:rsidRPr="00CF4745" w:rsidRDefault="00CF4745" w:rsidP="00CF4745">
      <w:pPr>
        <w:rPr>
          <w:sz w:val="28"/>
          <w:szCs w:val="28"/>
          <w:lang w:val="en-US"/>
        </w:rPr>
      </w:pPr>
      <w:r w:rsidRPr="00CF4745">
        <w:rPr>
          <w:sz w:val="28"/>
          <w:szCs w:val="28"/>
          <w:lang w:val="en-US"/>
        </w:rPr>
        <w:t>Authentication Tag: Poly1305_</w:t>
      </w:r>
      <w:proofErr w:type="gramStart"/>
      <w:r w:rsidRPr="00CF4745">
        <w:rPr>
          <w:sz w:val="28"/>
          <w:szCs w:val="28"/>
          <w:lang w:val="en-US"/>
        </w:rPr>
        <w:t>MAC(</w:t>
      </w:r>
      <w:proofErr w:type="gramEnd"/>
      <w:r w:rsidRPr="00CF4745">
        <w:rPr>
          <w:sz w:val="28"/>
          <w:szCs w:val="28"/>
          <w:lang w:val="en-US"/>
        </w:rPr>
        <w:t xml:space="preserve">ciphertext, </w:t>
      </w:r>
      <w:proofErr w:type="spellStart"/>
      <w:r w:rsidRPr="00CF4745">
        <w:rPr>
          <w:sz w:val="28"/>
          <w:szCs w:val="28"/>
          <w:lang w:val="en-US"/>
        </w:rPr>
        <w:t>session_key</w:t>
      </w:r>
      <w:proofErr w:type="spellEnd"/>
      <w:r w:rsidRPr="00CF4745">
        <w:rPr>
          <w:sz w:val="28"/>
          <w:szCs w:val="28"/>
          <w:lang w:val="en-US"/>
        </w:rPr>
        <w:t>)</w:t>
      </w:r>
    </w:p>
    <w:p w14:paraId="1705981C" w14:textId="77777777" w:rsidR="00CF4745" w:rsidRPr="00CF4745" w:rsidRDefault="00CF4745" w:rsidP="00CF4745">
      <w:pPr>
        <w:rPr>
          <w:sz w:val="28"/>
          <w:szCs w:val="28"/>
          <w:lang w:val="en-US"/>
        </w:rPr>
      </w:pPr>
      <w:r w:rsidRPr="00CF4745">
        <w:rPr>
          <w:sz w:val="28"/>
          <w:szCs w:val="28"/>
          <w:lang w:val="en-US"/>
        </w:rPr>
        <w:t>This format guarantees confidentiality (ciphertext) and integrity (authentication tag).</w:t>
      </w:r>
    </w:p>
    <w:p w14:paraId="4CA91B8D" w14:textId="77777777" w:rsidR="00CF4745" w:rsidRPr="00CF4745" w:rsidRDefault="00CF4745" w:rsidP="00CF4745">
      <w:pPr>
        <w:rPr>
          <w:sz w:val="28"/>
          <w:szCs w:val="28"/>
          <w:lang w:val="en-US"/>
        </w:rPr>
      </w:pPr>
    </w:p>
    <w:p w14:paraId="0E92BE9A" w14:textId="77777777" w:rsidR="00CF4745" w:rsidRPr="00CF4745" w:rsidRDefault="00CF4745" w:rsidP="00CF4745">
      <w:pPr>
        <w:rPr>
          <w:sz w:val="28"/>
          <w:szCs w:val="28"/>
          <w:lang w:val="en-US"/>
        </w:rPr>
      </w:pPr>
      <w:r w:rsidRPr="00CF4745">
        <w:rPr>
          <w:sz w:val="28"/>
          <w:szCs w:val="28"/>
          <w:lang w:val="en-US"/>
        </w:rPr>
        <w:t>4. Data Classification &amp; Encryption Mapping</w:t>
      </w:r>
    </w:p>
    <w:p w14:paraId="377E5121" w14:textId="2EA6CD46" w:rsidR="00CF4745" w:rsidRDefault="00CF4745" w:rsidP="00CF4745">
      <w:pPr>
        <w:rPr>
          <w:sz w:val="28"/>
          <w:szCs w:val="28"/>
          <w:lang w:val="en-US"/>
        </w:rPr>
      </w:pPr>
      <w:r w:rsidRPr="00CF4745">
        <w:rPr>
          <w:sz w:val="28"/>
          <w:szCs w:val="28"/>
          <w:lang w:val="en-US"/>
        </w:rPr>
        <w:t>Different types of data have varying sensitivity levels and are protected accordingly.</w:t>
      </w:r>
    </w:p>
    <w:p w14:paraId="3E475B5D" w14:textId="77777777" w:rsidR="00CF4745" w:rsidRDefault="00CF4745" w:rsidP="00CF4745">
      <w:pPr>
        <w:rPr>
          <w:sz w:val="28"/>
          <w:szCs w:val="28"/>
          <w:lang w:val="en-US"/>
        </w:rPr>
      </w:pPr>
    </w:p>
    <w:p w14:paraId="63CC27BF" w14:textId="77777777" w:rsidR="00CF4745" w:rsidRDefault="00CF4745" w:rsidP="00CF4745">
      <w:pPr>
        <w:rPr>
          <w:sz w:val="28"/>
          <w:szCs w:val="28"/>
          <w:lang w:val="en-US"/>
        </w:rPr>
      </w:pPr>
    </w:p>
    <w:p w14:paraId="53175E5B" w14:textId="77777777" w:rsidR="00CF4745" w:rsidRDefault="00CF4745" w:rsidP="00CF4745">
      <w:pPr>
        <w:rPr>
          <w:sz w:val="28"/>
          <w:szCs w:val="28"/>
          <w:lang w:val="en-US"/>
        </w:rPr>
      </w:pPr>
    </w:p>
    <w:tbl>
      <w:tblPr>
        <w:tblStyle w:val="TableGrid"/>
        <w:tblW w:w="0" w:type="auto"/>
        <w:tblLook w:val="04A0" w:firstRow="1" w:lastRow="0" w:firstColumn="1" w:lastColumn="0" w:noHBand="0" w:noVBand="1"/>
      </w:tblPr>
      <w:tblGrid>
        <w:gridCol w:w="3020"/>
        <w:gridCol w:w="3021"/>
        <w:gridCol w:w="3021"/>
      </w:tblGrid>
      <w:tr w:rsidR="00CF4745" w14:paraId="415B630A" w14:textId="77777777" w:rsidTr="00CF4745">
        <w:tc>
          <w:tcPr>
            <w:tcW w:w="3020" w:type="dxa"/>
          </w:tcPr>
          <w:p w14:paraId="7A221783" w14:textId="5566E3A8" w:rsidR="00CF4745" w:rsidRDefault="00CF4745" w:rsidP="00CF4745">
            <w:pPr>
              <w:rPr>
                <w:sz w:val="28"/>
                <w:szCs w:val="28"/>
                <w:lang w:val="en-US"/>
              </w:rPr>
            </w:pPr>
            <w:r>
              <w:rPr>
                <w:sz w:val="28"/>
                <w:szCs w:val="28"/>
                <w:lang w:val="en-US"/>
              </w:rPr>
              <w:lastRenderedPageBreak/>
              <w:t>Data Type</w:t>
            </w:r>
          </w:p>
        </w:tc>
        <w:tc>
          <w:tcPr>
            <w:tcW w:w="3021" w:type="dxa"/>
          </w:tcPr>
          <w:p w14:paraId="08ED0257" w14:textId="2B781F37" w:rsidR="00CF4745" w:rsidRDefault="00CF4745" w:rsidP="00CF4745">
            <w:pPr>
              <w:rPr>
                <w:sz w:val="28"/>
                <w:szCs w:val="28"/>
                <w:lang w:val="en-US"/>
              </w:rPr>
            </w:pPr>
            <w:r>
              <w:rPr>
                <w:sz w:val="28"/>
                <w:szCs w:val="28"/>
                <w:lang w:val="en-US"/>
              </w:rPr>
              <w:t>Sensitivity</w:t>
            </w:r>
          </w:p>
        </w:tc>
        <w:tc>
          <w:tcPr>
            <w:tcW w:w="3021" w:type="dxa"/>
          </w:tcPr>
          <w:p w14:paraId="077F7FED" w14:textId="6A418205" w:rsidR="00CF4745" w:rsidRDefault="00CF4745" w:rsidP="00CF4745">
            <w:pPr>
              <w:rPr>
                <w:sz w:val="28"/>
                <w:szCs w:val="28"/>
                <w:lang w:val="en-US"/>
              </w:rPr>
            </w:pPr>
            <w:r>
              <w:rPr>
                <w:sz w:val="28"/>
                <w:szCs w:val="28"/>
                <w:lang w:val="en-US"/>
              </w:rPr>
              <w:t>Encryption</w:t>
            </w:r>
          </w:p>
        </w:tc>
      </w:tr>
      <w:tr w:rsidR="00CF4745" w14:paraId="0E397669" w14:textId="77777777" w:rsidTr="00CF4745">
        <w:tc>
          <w:tcPr>
            <w:tcW w:w="3020" w:type="dxa"/>
          </w:tcPr>
          <w:p w14:paraId="69F35C75" w14:textId="2A8CE070" w:rsidR="00CF4745" w:rsidRDefault="00CF4745" w:rsidP="00CF4745">
            <w:pPr>
              <w:rPr>
                <w:sz w:val="28"/>
                <w:szCs w:val="28"/>
                <w:lang w:val="en-US"/>
              </w:rPr>
            </w:pPr>
            <w:r>
              <w:rPr>
                <w:sz w:val="28"/>
                <w:szCs w:val="28"/>
                <w:lang w:val="en-US"/>
              </w:rPr>
              <w:t>Commands &amp; Mission Updates</w:t>
            </w:r>
          </w:p>
        </w:tc>
        <w:tc>
          <w:tcPr>
            <w:tcW w:w="3021" w:type="dxa"/>
          </w:tcPr>
          <w:p w14:paraId="382EEEF0" w14:textId="0A0C71CF" w:rsidR="00CF4745" w:rsidRDefault="00CF4745" w:rsidP="00CF4745">
            <w:pPr>
              <w:rPr>
                <w:sz w:val="28"/>
                <w:szCs w:val="28"/>
                <w:lang w:val="en-US"/>
              </w:rPr>
            </w:pPr>
            <w:r>
              <w:rPr>
                <w:sz w:val="28"/>
                <w:szCs w:val="28"/>
                <w:lang w:val="en-US"/>
              </w:rPr>
              <w:t>CRITICAL (Integrity)</w:t>
            </w:r>
          </w:p>
        </w:tc>
        <w:tc>
          <w:tcPr>
            <w:tcW w:w="3021" w:type="dxa"/>
          </w:tcPr>
          <w:p w14:paraId="7B913F61" w14:textId="3A9D69F1" w:rsidR="00CF4745" w:rsidRDefault="00CF4745" w:rsidP="00CF4745">
            <w:pPr>
              <w:rPr>
                <w:sz w:val="28"/>
                <w:szCs w:val="28"/>
                <w:lang w:val="en-US"/>
              </w:rPr>
            </w:pPr>
            <w:r w:rsidRPr="00CF4745">
              <w:rPr>
                <w:sz w:val="28"/>
                <w:szCs w:val="28"/>
                <w:lang w:val="en-US"/>
              </w:rPr>
              <w:t>TLS 1.3 + Cryptographic Signing</w:t>
            </w:r>
          </w:p>
        </w:tc>
      </w:tr>
      <w:tr w:rsidR="00CF4745" w14:paraId="28073208" w14:textId="77777777" w:rsidTr="00CF4745">
        <w:tc>
          <w:tcPr>
            <w:tcW w:w="3020" w:type="dxa"/>
          </w:tcPr>
          <w:p w14:paraId="4D804B86" w14:textId="1FF0F0AB" w:rsidR="00CF4745" w:rsidRDefault="00CF4745" w:rsidP="00CF4745">
            <w:pPr>
              <w:rPr>
                <w:sz w:val="28"/>
                <w:szCs w:val="28"/>
                <w:lang w:val="en-US"/>
              </w:rPr>
            </w:pPr>
            <w:r w:rsidRPr="00CF4745">
              <w:rPr>
                <w:sz w:val="28"/>
                <w:szCs w:val="28"/>
                <w:lang w:val="en-US"/>
              </w:rPr>
              <w:t>Real-Time Video Feeds</w:t>
            </w:r>
          </w:p>
        </w:tc>
        <w:tc>
          <w:tcPr>
            <w:tcW w:w="3021" w:type="dxa"/>
          </w:tcPr>
          <w:p w14:paraId="4DDE220E" w14:textId="373BE271" w:rsidR="00CF4745" w:rsidRDefault="00CF4745" w:rsidP="00CF4745">
            <w:pPr>
              <w:rPr>
                <w:sz w:val="28"/>
                <w:szCs w:val="28"/>
                <w:lang w:val="en-US"/>
              </w:rPr>
            </w:pPr>
            <w:r>
              <w:rPr>
                <w:sz w:val="28"/>
                <w:szCs w:val="28"/>
                <w:lang w:val="en-US"/>
              </w:rPr>
              <w:t>HIGH (Confidentiality)</w:t>
            </w:r>
          </w:p>
        </w:tc>
        <w:tc>
          <w:tcPr>
            <w:tcW w:w="3021" w:type="dxa"/>
          </w:tcPr>
          <w:p w14:paraId="5DCD4CC6" w14:textId="3EABC08E" w:rsidR="00CF4745" w:rsidRDefault="00CF4745" w:rsidP="00CF4745">
            <w:pPr>
              <w:rPr>
                <w:sz w:val="28"/>
                <w:szCs w:val="28"/>
                <w:lang w:val="en-US"/>
              </w:rPr>
            </w:pPr>
            <w:r>
              <w:rPr>
                <w:sz w:val="28"/>
                <w:szCs w:val="28"/>
                <w:lang w:val="en-US"/>
              </w:rPr>
              <w:t>TLS 1.3 (All streams)</w:t>
            </w:r>
          </w:p>
        </w:tc>
      </w:tr>
      <w:tr w:rsidR="00CF4745" w14:paraId="5E33B29A" w14:textId="77777777" w:rsidTr="00CF4745">
        <w:tc>
          <w:tcPr>
            <w:tcW w:w="3020" w:type="dxa"/>
          </w:tcPr>
          <w:p w14:paraId="3717182D" w14:textId="3D682F30" w:rsidR="00CF4745" w:rsidRDefault="00CF4745" w:rsidP="00CF4745">
            <w:pPr>
              <w:rPr>
                <w:sz w:val="28"/>
                <w:szCs w:val="28"/>
                <w:lang w:val="en-US"/>
              </w:rPr>
            </w:pPr>
            <w:r w:rsidRPr="00CF4745">
              <w:rPr>
                <w:sz w:val="28"/>
                <w:szCs w:val="28"/>
                <w:lang w:val="en-US"/>
              </w:rPr>
              <w:t>Telemetry (Position, Health)</w:t>
            </w:r>
          </w:p>
        </w:tc>
        <w:tc>
          <w:tcPr>
            <w:tcW w:w="3021" w:type="dxa"/>
          </w:tcPr>
          <w:p w14:paraId="0C0743D4" w14:textId="507207B0" w:rsidR="00CF4745" w:rsidRDefault="00CF4745" w:rsidP="00CF4745">
            <w:pPr>
              <w:rPr>
                <w:sz w:val="28"/>
                <w:szCs w:val="28"/>
                <w:lang w:val="en-US"/>
              </w:rPr>
            </w:pPr>
            <w:r>
              <w:rPr>
                <w:sz w:val="28"/>
                <w:szCs w:val="28"/>
                <w:lang w:val="en-US"/>
              </w:rPr>
              <w:t>HIGH</w:t>
            </w:r>
          </w:p>
        </w:tc>
        <w:tc>
          <w:tcPr>
            <w:tcW w:w="3021" w:type="dxa"/>
          </w:tcPr>
          <w:p w14:paraId="0DC1C874" w14:textId="7A9AE438" w:rsidR="00CF4745" w:rsidRDefault="00CF4745" w:rsidP="00CF4745">
            <w:pPr>
              <w:rPr>
                <w:sz w:val="28"/>
                <w:szCs w:val="28"/>
                <w:lang w:val="en-US"/>
              </w:rPr>
            </w:pPr>
            <w:r>
              <w:rPr>
                <w:sz w:val="28"/>
                <w:szCs w:val="28"/>
                <w:lang w:val="en-US"/>
              </w:rPr>
              <w:t>TLS 1.3</w:t>
            </w:r>
          </w:p>
        </w:tc>
      </w:tr>
      <w:tr w:rsidR="00CF4745" w14:paraId="5E4111D5" w14:textId="77777777" w:rsidTr="00CF4745">
        <w:tc>
          <w:tcPr>
            <w:tcW w:w="3020" w:type="dxa"/>
          </w:tcPr>
          <w:p w14:paraId="00579B16" w14:textId="57464D97" w:rsidR="00CF4745" w:rsidRPr="00CF4745" w:rsidRDefault="00CF4745" w:rsidP="00CF4745">
            <w:pPr>
              <w:rPr>
                <w:sz w:val="28"/>
                <w:szCs w:val="28"/>
              </w:rPr>
            </w:pPr>
            <w:proofErr w:type="spellStart"/>
            <w:r w:rsidRPr="00CF4745">
              <w:rPr>
                <w:sz w:val="28"/>
                <w:szCs w:val="28"/>
              </w:rPr>
              <w:t>Victim</w:t>
            </w:r>
            <w:proofErr w:type="spellEnd"/>
            <w:r w:rsidRPr="00CF4745">
              <w:rPr>
                <w:sz w:val="28"/>
                <w:szCs w:val="28"/>
              </w:rPr>
              <w:t xml:space="preserve"> </w:t>
            </w:r>
            <w:proofErr w:type="spellStart"/>
            <w:r w:rsidRPr="00CF4745">
              <w:rPr>
                <w:sz w:val="28"/>
                <w:szCs w:val="28"/>
              </w:rPr>
              <w:t>Detection</w:t>
            </w:r>
            <w:proofErr w:type="spellEnd"/>
            <w:r w:rsidRPr="00CF4745">
              <w:rPr>
                <w:sz w:val="28"/>
                <w:szCs w:val="28"/>
              </w:rPr>
              <w:t xml:space="preserve"> Data</w:t>
            </w:r>
            <w:r w:rsidRPr="00CF4745">
              <w:rPr>
                <w:sz w:val="28"/>
                <w:szCs w:val="28"/>
              </w:rPr>
              <w:tab/>
            </w:r>
          </w:p>
        </w:tc>
        <w:tc>
          <w:tcPr>
            <w:tcW w:w="3021" w:type="dxa"/>
          </w:tcPr>
          <w:p w14:paraId="3BE54600" w14:textId="490BA646" w:rsidR="00CF4745" w:rsidRDefault="00CF4745" w:rsidP="00CF4745">
            <w:pPr>
              <w:rPr>
                <w:sz w:val="28"/>
                <w:szCs w:val="28"/>
                <w:lang w:val="en-US"/>
              </w:rPr>
            </w:pPr>
            <w:r>
              <w:rPr>
                <w:sz w:val="28"/>
                <w:szCs w:val="28"/>
                <w:lang w:val="en-US"/>
              </w:rPr>
              <w:t>HIGH (Privacy Sensitivity)</w:t>
            </w:r>
          </w:p>
        </w:tc>
        <w:tc>
          <w:tcPr>
            <w:tcW w:w="3021" w:type="dxa"/>
          </w:tcPr>
          <w:p w14:paraId="65BB51E1" w14:textId="2B5E6BA5" w:rsidR="00CF4745" w:rsidRDefault="00CF4745" w:rsidP="00CF4745">
            <w:pPr>
              <w:rPr>
                <w:sz w:val="28"/>
                <w:szCs w:val="28"/>
                <w:lang w:val="en-US"/>
              </w:rPr>
            </w:pPr>
            <w:r>
              <w:rPr>
                <w:sz w:val="28"/>
                <w:szCs w:val="28"/>
                <w:lang w:val="en-US"/>
              </w:rPr>
              <w:t>TLS 1.3</w:t>
            </w:r>
          </w:p>
        </w:tc>
      </w:tr>
    </w:tbl>
    <w:p w14:paraId="066039CD" w14:textId="77777777" w:rsidR="00CF4745" w:rsidRDefault="00CF4745" w:rsidP="00CF4745">
      <w:pPr>
        <w:rPr>
          <w:sz w:val="28"/>
          <w:szCs w:val="28"/>
          <w:lang w:val="en-US"/>
        </w:rPr>
      </w:pPr>
    </w:p>
    <w:p w14:paraId="2DBEE72B" w14:textId="77777777" w:rsidR="00CF4745" w:rsidRPr="00CF4745" w:rsidRDefault="00CF4745" w:rsidP="00CF4745">
      <w:pPr>
        <w:rPr>
          <w:sz w:val="28"/>
          <w:szCs w:val="28"/>
          <w:lang w:val="en-US"/>
        </w:rPr>
      </w:pPr>
      <w:r w:rsidRPr="00CF4745">
        <w:rPr>
          <w:sz w:val="28"/>
          <w:szCs w:val="28"/>
          <w:lang w:val="en-US"/>
        </w:rPr>
        <w:t>5. Key Management</w:t>
      </w:r>
    </w:p>
    <w:p w14:paraId="0FB71CB0" w14:textId="77777777" w:rsidR="00CF4745" w:rsidRPr="00CF4745" w:rsidRDefault="00CF4745" w:rsidP="00CF4745">
      <w:pPr>
        <w:rPr>
          <w:sz w:val="28"/>
          <w:szCs w:val="28"/>
          <w:lang w:val="en-US"/>
        </w:rPr>
      </w:pPr>
      <w:r w:rsidRPr="00CF4745">
        <w:rPr>
          <w:sz w:val="28"/>
          <w:szCs w:val="28"/>
          <w:lang w:val="en-US"/>
        </w:rPr>
        <w:t>Session Keys: Ephemeral, derived during TLS handshake and destroyed after session termination.</w:t>
      </w:r>
    </w:p>
    <w:p w14:paraId="314F2323" w14:textId="77777777" w:rsidR="00CF4745" w:rsidRPr="00CF4745" w:rsidRDefault="00CF4745" w:rsidP="00CF4745">
      <w:pPr>
        <w:rPr>
          <w:sz w:val="28"/>
          <w:szCs w:val="28"/>
          <w:lang w:val="en-US"/>
        </w:rPr>
      </w:pPr>
      <w:r w:rsidRPr="00CF4745">
        <w:rPr>
          <w:sz w:val="28"/>
          <w:szCs w:val="28"/>
          <w:lang w:val="en-US"/>
        </w:rPr>
        <w:t>Long-term Private Keys: Stored in Hardware Security Modules (HSMs) as specified in the Authentication Spec. Never exposed to system memory.</w:t>
      </w:r>
    </w:p>
    <w:p w14:paraId="1D8B9078" w14:textId="5D72B7F8" w:rsidR="00CF4745" w:rsidRPr="00CF4745" w:rsidRDefault="00CF4745" w:rsidP="00CF4745">
      <w:pPr>
        <w:rPr>
          <w:sz w:val="28"/>
          <w:szCs w:val="28"/>
          <w:lang w:val="en-US"/>
        </w:rPr>
      </w:pPr>
      <w:r w:rsidRPr="00CF4745">
        <w:rPr>
          <w:sz w:val="28"/>
          <w:szCs w:val="28"/>
          <w:lang w:val="en-US"/>
        </w:rPr>
        <w:t>Public Key Certificates: Stored in drone firmware, verified at boot via secure boot process.</w:t>
      </w:r>
    </w:p>
    <w:sectPr w:rsidR="00CF4745" w:rsidRPr="00CF47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3516"/>
    <w:multiLevelType w:val="multilevel"/>
    <w:tmpl w:val="95E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60C32"/>
    <w:multiLevelType w:val="multilevel"/>
    <w:tmpl w:val="1856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DB13AB"/>
    <w:multiLevelType w:val="multilevel"/>
    <w:tmpl w:val="98F4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55039">
    <w:abstractNumId w:val="2"/>
  </w:num>
  <w:num w:numId="2" w16cid:durableId="1434324055">
    <w:abstractNumId w:val="1"/>
  </w:num>
  <w:num w:numId="3" w16cid:durableId="161154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745"/>
    <w:rsid w:val="00B84FEC"/>
    <w:rsid w:val="00CF47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603FA"/>
  <w15:chartTrackingRefBased/>
  <w15:docId w15:val="{7770897A-CB64-4ECE-9F3A-2C8BF66B2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745"/>
    <w:rPr>
      <w:rFonts w:eastAsiaTheme="majorEastAsia" w:cstheme="majorBidi"/>
      <w:color w:val="272727" w:themeColor="text1" w:themeTint="D8"/>
    </w:rPr>
  </w:style>
  <w:style w:type="paragraph" w:styleId="Title">
    <w:name w:val="Title"/>
    <w:basedOn w:val="Normal"/>
    <w:next w:val="Normal"/>
    <w:link w:val="TitleChar"/>
    <w:uiPriority w:val="10"/>
    <w:qFormat/>
    <w:rsid w:val="00CF4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745"/>
    <w:pPr>
      <w:spacing w:before="160"/>
      <w:jc w:val="center"/>
    </w:pPr>
    <w:rPr>
      <w:i/>
      <w:iCs/>
      <w:color w:val="404040" w:themeColor="text1" w:themeTint="BF"/>
    </w:rPr>
  </w:style>
  <w:style w:type="character" w:customStyle="1" w:styleId="QuoteChar">
    <w:name w:val="Quote Char"/>
    <w:basedOn w:val="DefaultParagraphFont"/>
    <w:link w:val="Quote"/>
    <w:uiPriority w:val="29"/>
    <w:rsid w:val="00CF4745"/>
    <w:rPr>
      <w:i/>
      <w:iCs/>
      <w:color w:val="404040" w:themeColor="text1" w:themeTint="BF"/>
    </w:rPr>
  </w:style>
  <w:style w:type="paragraph" w:styleId="ListParagraph">
    <w:name w:val="List Paragraph"/>
    <w:basedOn w:val="Normal"/>
    <w:uiPriority w:val="34"/>
    <w:qFormat/>
    <w:rsid w:val="00CF4745"/>
    <w:pPr>
      <w:ind w:left="720"/>
      <w:contextualSpacing/>
    </w:pPr>
  </w:style>
  <w:style w:type="character" w:styleId="IntenseEmphasis">
    <w:name w:val="Intense Emphasis"/>
    <w:basedOn w:val="DefaultParagraphFont"/>
    <w:uiPriority w:val="21"/>
    <w:qFormat/>
    <w:rsid w:val="00CF4745"/>
    <w:rPr>
      <w:i/>
      <w:iCs/>
      <w:color w:val="0F4761" w:themeColor="accent1" w:themeShade="BF"/>
    </w:rPr>
  </w:style>
  <w:style w:type="paragraph" w:styleId="IntenseQuote">
    <w:name w:val="Intense Quote"/>
    <w:basedOn w:val="Normal"/>
    <w:next w:val="Normal"/>
    <w:link w:val="IntenseQuoteChar"/>
    <w:uiPriority w:val="30"/>
    <w:qFormat/>
    <w:rsid w:val="00CF4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745"/>
    <w:rPr>
      <w:i/>
      <w:iCs/>
      <w:color w:val="0F4761" w:themeColor="accent1" w:themeShade="BF"/>
    </w:rPr>
  </w:style>
  <w:style w:type="character" w:styleId="IntenseReference">
    <w:name w:val="Intense Reference"/>
    <w:basedOn w:val="DefaultParagraphFont"/>
    <w:uiPriority w:val="32"/>
    <w:qFormat/>
    <w:rsid w:val="00CF4745"/>
    <w:rPr>
      <w:b/>
      <w:bCs/>
      <w:smallCaps/>
      <w:color w:val="0F4761" w:themeColor="accent1" w:themeShade="BF"/>
      <w:spacing w:val="5"/>
    </w:rPr>
  </w:style>
  <w:style w:type="table" w:styleId="TableGrid">
    <w:name w:val="Table Grid"/>
    <w:basedOn w:val="TableNormal"/>
    <w:uiPriority w:val="39"/>
    <w:rsid w:val="00CF4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463</Words>
  <Characters>2550</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guemrimohamedanouer</dc:creator>
  <cp:keywords/>
  <dc:description/>
  <cp:lastModifiedBy>guemrimohamedanouer</cp:lastModifiedBy>
  <cp:revision>1</cp:revision>
  <dcterms:created xsi:type="dcterms:W3CDTF">2025-10-05T02:21:00Z</dcterms:created>
  <dcterms:modified xsi:type="dcterms:W3CDTF">2025-10-05T02:30:00Z</dcterms:modified>
</cp:coreProperties>
</file>