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ws-cloud-security-dashboard"/>
    <w:p>
      <w:pPr>
        <w:pStyle w:val="Heading1"/>
      </w:pPr>
      <w:r>
        <w:t xml:space="preserve">AWS Cloud Security Dashboard</w:t>
      </w:r>
    </w:p>
    <w:bookmarkStart w:id="20" w:name="technical-design-implementation-report"/>
    <w:p>
      <w:pPr>
        <w:pStyle w:val="Heading2"/>
      </w:pPr>
      <w:r>
        <w:t xml:space="preserve">Technical Design &amp; Implementation Report</w:t>
      </w:r>
    </w:p>
    <w:p>
      <w:pPr>
        <w:pStyle w:val="FirstParagraph"/>
      </w:pPr>
      <w:r>
        <w:t xml:space="preserve">Author: Mohamed Wasim Abdul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objective"/>
    <w:p>
      <w:pPr>
        <w:pStyle w:val="Heading1"/>
      </w:pPr>
      <w:r>
        <w:t xml:space="preserve">1. Project Objective</w:t>
      </w:r>
    </w:p>
    <w:p>
      <w:pPr>
        <w:pStyle w:val="FirstParagraph"/>
      </w:pPr>
      <w:r>
        <w:t xml:space="preserve">The goal of this project is to build a serverless cloud security monitoring platform that continuously scans AWS resources for security misconfigurations and presents the results through a web dashboard.</w:t>
      </w:r>
    </w:p>
    <w:p>
      <w:pPr>
        <w:pStyle w:val="BodyText"/>
      </w:pPr>
      <w:r>
        <w:t xml:space="preserve">The system should:</w:t>
      </w:r>
    </w:p>
    <w:p>
      <w:pPr>
        <w:pStyle w:val="Compact"/>
        <w:numPr>
          <w:ilvl w:val="0"/>
          <w:numId w:val="1001"/>
        </w:numPr>
      </w:pPr>
      <w:r>
        <w:t xml:space="preserve">Automatically scan AWS resources</w:t>
      </w:r>
    </w:p>
    <w:p>
      <w:pPr>
        <w:pStyle w:val="Compact"/>
        <w:numPr>
          <w:ilvl w:val="0"/>
          <w:numId w:val="1001"/>
        </w:numPr>
      </w:pPr>
      <w:r>
        <w:t xml:space="preserve">Detect security issues</w:t>
      </w:r>
    </w:p>
    <w:p>
      <w:pPr>
        <w:pStyle w:val="Compact"/>
        <w:numPr>
          <w:ilvl w:val="0"/>
          <w:numId w:val="1001"/>
        </w:numPr>
      </w:pPr>
      <w:r>
        <w:t xml:space="preserve">Store findings</w:t>
      </w:r>
    </w:p>
    <w:p>
      <w:pPr>
        <w:pStyle w:val="Compact"/>
        <w:numPr>
          <w:ilvl w:val="0"/>
          <w:numId w:val="1001"/>
        </w:numPr>
      </w:pPr>
      <w:r>
        <w:t xml:space="preserve">Calculate compliance scores</w:t>
      </w:r>
    </w:p>
    <w:p>
      <w:pPr>
        <w:pStyle w:val="Compact"/>
        <w:numPr>
          <w:ilvl w:val="0"/>
          <w:numId w:val="1001"/>
        </w:numPr>
      </w:pPr>
      <w:r>
        <w:t xml:space="preserve">Generate alerts</w:t>
      </w:r>
    </w:p>
    <w:p>
      <w:pPr>
        <w:pStyle w:val="Compact"/>
        <w:numPr>
          <w:ilvl w:val="0"/>
          <w:numId w:val="1001"/>
        </w:numPr>
      </w:pPr>
      <w:r>
        <w:t xml:space="preserve">Provide historical visibility</w:t>
      </w:r>
    </w:p>
    <w:p>
      <w:pPr>
        <w:pStyle w:val="Compact"/>
        <w:numPr>
          <w:ilvl w:val="0"/>
          <w:numId w:val="1001"/>
        </w:numPr>
      </w:pPr>
      <w:r>
        <w:t xml:space="preserve">Visualize security posture through a dashboard</w:t>
      </w:r>
    </w:p>
    <w:p>
      <w:pPr>
        <w:pStyle w:val="FirstParagraph"/>
      </w:pPr>
      <w:r>
        <w:t xml:space="preserve">This project simulates a simplified version of commercial cloud security platforms such as:</w:t>
      </w:r>
    </w:p>
    <w:p>
      <w:pPr>
        <w:pStyle w:val="Compact"/>
        <w:numPr>
          <w:ilvl w:val="0"/>
          <w:numId w:val="1002"/>
        </w:numPr>
      </w:pPr>
      <w:r>
        <w:t xml:space="preserve">AWS Security Hub</w:t>
      </w:r>
    </w:p>
    <w:p>
      <w:pPr>
        <w:pStyle w:val="Compact"/>
        <w:numPr>
          <w:ilvl w:val="0"/>
          <w:numId w:val="1002"/>
        </w:numPr>
      </w:pPr>
      <w:r>
        <w:t xml:space="preserve">Wiz</w:t>
      </w:r>
    </w:p>
    <w:p>
      <w:pPr>
        <w:pStyle w:val="Compact"/>
        <w:numPr>
          <w:ilvl w:val="0"/>
          <w:numId w:val="1002"/>
        </w:numPr>
      </w:pPr>
      <w:r>
        <w:t xml:space="preserve">Prisma Cloud</w:t>
      </w:r>
    </w:p>
    <w:p>
      <w:pPr>
        <w:pStyle w:val="Compact"/>
        <w:numPr>
          <w:ilvl w:val="0"/>
          <w:numId w:val="1002"/>
        </w:numPr>
      </w:pPr>
      <w:r>
        <w:t xml:space="preserve">Lacework</w:t>
      </w:r>
    </w:p>
    <w:p>
      <w:r>
        <w:pict>
          <v:rect style="width:0;height:1.5pt" o:hralign="center" o:hrstd="t" o:hr="t"/>
        </w:pict>
      </w:r>
    </w:p>
    <w:bookmarkEnd w:id="22"/>
    <w:bookmarkStart w:id="23" w:name="high-level-architecture"/>
    <w:p>
      <w:pPr>
        <w:pStyle w:val="Heading1"/>
      </w:pPr>
      <w:r>
        <w:t xml:space="preserve">2. High-Level Architecture</w:t>
      </w:r>
    </w:p>
    <w:p>
      <w:pPr>
        <w:pStyle w:val="FirstParagraph"/>
      </w:pPr>
      <w:r>
        <w:t xml:space="preserve">Security Scanner</w:t>
      </w:r>
      <w:r>
        <w:t xml:space="preserve"> </w:t>
      </w:r>
      <w:r>
        <w:t xml:space="preserve">(EventBridge + Lambda)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DynamoDB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 Gateway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 Lambda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React Dashboard</w:t>
      </w:r>
    </w:p>
    <w:p>
      <w:pPr>
        <w:pStyle w:val="BodyText"/>
      </w:pPr>
      <w:r>
        <w:t xml:space="preserve">The platform consists of three logical layers:</w:t>
      </w:r>
    </w:p>
    <w:p>
      <w:pPr>
        <w:pStyle w:val="Compact"/>
        <w:numPr>
          <w:ilvl w:val="0"/>
          <w:numId w:val="1003"/>
        </w:numPr>
      </w:pPr>
      <w:r>
        <w:t xml:space="preserve">Security Engine Layer</w:t>
      </w:r>
    </w:p>
    <w:p>
      <w:pPr>
        <w:pStyle w:val="Compact"/>
        <w:numPr>
          <w:ilvl w:val="0"/>
          <w:numId w:val="1003"/>
        </w:numPr>
      </w:pPr>
      <w:r>
        <w:t xml:space="preserve">API Layer</w:t>
      </w:r>
    </w:p>
    <w:p>
      <w:pPr>
        <w:pStyle w:val="Compact"/>
        <w:numPr>
          <w:ilvl w:val="0"/>
          <w:numId w:val="1003"/>
        </w:numPr>
      </w:pPr>
      <w:r>
        <w:t xml:space="preserve">Frontend Layer</w:t>
      </w:r>
    </w:p>
    <w:p>
      <w:r>
        <w:pict>
          <v:rect style="width:0;height:1.5pt" o:hralign="center" o:hrstd="t" o:hr="t"/>
        </w:pict>
      </w:r>
    </w:p>
    <w:bookmarkEnd w:id="23"/>
    <w:bookmarkStart w:id="27" w:name="security-engine-layer"/>
    <w:p>
      <w:pPr>
        <w:pStyle w:val="Heading1"/>
      </w:pPr>
      <w:r>
        <w:t xml:space="preserve">3. Security Engine Layer</w:t>
      </w:r>
    </w:p>
    <w:bookmarkStart w:id="24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Security Engine is responsible for discovering security issues within the AWS account.</w:t>
      </w:r>
    </w:p>
    <w:p>
      <w:r>
        <w:pict>
          <v:rect style="width:0;height:1.5pt" o:hralign="center" o:hrstd="t" o:hr="t"/>
        </w:pict>
      </w:r>
    </w:p>
    <w:bookmarkEnd w:id="24"/>
    <w:bookmarkStart w:id="25" w:name="eventbridge-scheduler"/>
    <w:p>
      <w:pPr>
        <w:pStyle w:val="Heading2"/>
      </w:pPr>
      <w:r>
        <w:t xml:space="preserve">EventBridge Scheduler</w:t>
      </w:r>
    </w:p>
    <w:p>
      <w:pPr>
        <w:pStyle w:val="FirstParagraph"/>
      </w:pPr>
      <w:r>
        <w:t xml:space="preserve">Service:</w:t>
      </w:r>
    </w:p>
    <w:p>
      <w:pPr>
        <w:pStyle w:val="BodyText"/>
      </w:pPr>
      <w:r>
        <w:t xml:space="preserve">AWS EventBridge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Automatically triggers security scans every day.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Instead of manually running scans, EventBridge acts as a scheduler.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Every day at midnight:</w:t>
      </w:r>
    </w:p>
    <w:p>
      <w:pPr>
        <w:pStyle w:val="BodyText"/>
      </w:pPr>
      <w:r>
        <w:t xml:space="preserve">EventBridge → Scanner Lambda</w:t>
      </w:r>
    </w:p>
    <w:p>
      <w:r>
        <w:pict>
          <v:rect style="width:0;height:1.5pt" o:hralign="center" o:hrstd="t" o:hr="t"/>
        </w:pict>
      </w:r>
    </w:p>
    <w:bookmarkEnd w:id="25"/>
    <w:bookmarkStart w:id="26" w:name="scanner-lambda"/>
    <w:p>
      <w:pPr>
        <w:pStyle w:val="Heading2"/>
      </w:pPr>
      <w:r>
        <w:t xml:space="preserve">Scanner Lambda</w:t>
      </w:r>
    </w:p>
    <w:p>
      <w:pPr>
        <w:pStyle w:val="FirstParagraph"/>
      </w:pPr>
      <w:r>
        <w:t xml:space="preserve">Service:</w:t>
      </w:r>
    </w:p>
    <w:p>
      <w:pPr>
        <w:pStyle w:val="BodyText"/>
      </w:pPr>
      <w:r>
        <w:t xml:space="preserve">AWS Lambda</w:t>
      </w:r>
    </w:p>
    <w:p>
      <w:pPr>
        <w:pStyle w:val="BodyText"/>
      </w:pPr>
      <w:r>
        <w:t xml:space="preserve">File:</w:t>
      </w:r>
    </w:p>
    <w:p>
      <w:pPr>
        <w:pStyle w:val="BodyText"/>
      </w:pPr>
      <w:r>
        <w:t xml:space="preserve">backend/lambda_handler.py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Main entry point for security scans.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Execute scanners</w:t>
      </w:r>
    </w:p>
    <w:p>
      <w:pPr>
        <w:pStyle w:val="Compact"/>
        <w:numPr>
          <w:ilvl w:val="0"/>
          <w:numId w:val="1004"/>
        </w:numPr>
      </w:pPr>
      <w:r>
        <w:t xml:space="preserve">Collect findings</w:t>
      </w:r>
    </w:p>
    <w:p>
      <w:pPr>
        <w:pStyle w:val="Compact"/>
        <w:numPr>
          <w:ilvl w:val="0"/>
          <w:numId w:val="1004"/>
        </w:numPr>
      </w:pPr>
      <w:r>
        <w:t xml:space="preserve">Store findings</w:t>
      </w:r>
    </w:p>
    <w:p>
      <w:pPr>
        <w:pStyle w:val="Compact"/>
        <w:numPr>
          <w:ilvl w:val="0"/>
          <w:numId w:val="1004"/>
        </w:numPr>
      </w:pPr>
      <w:r>
        <w:t xml:space="preserve">Trigger notifications</w:t>
      </w:r>
    </w:p>
    <w:p>
      <w:pPr>
        <w:pStyle w:val="FirstParagraph"/>
      </w:pPr>
      <w:r>
        <w:t xml:space="preserve">Code Flow:</w:t>
      </w:r>
    </w:p>
    <w:p>
      <w:pPr>
        <w:pStyle w:val="BodyText"/>
      </w:pPr>
      <w:r>
        <w:t xml:space="preserve">lambda_handler.py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scanner_runner.py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individual scanners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findings_service.py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ecurity-scanners"/>
    <w:p>
      <w:pPr>
        <w:pStyle w:val="Heading1"/>
      </w:pPr>
      <w:r>
        <w:t xml:space="preserve">4. Security Scanners</w:t>
      </w:r>
    </w:p>
    <w:p>
      <w:pPr>
        <w:pStyle w:val="FirstParagraph"/>
      </w:pPr>
      <w:r>
        <w:t xml:space="preserve">Security checks are implemented as independent modules.</w:t>
      </w:r>
    </w:p>
    <w:p>
      <w:pPr>
        <w:pStyle w:val="BodyText"/>
      </w:pPr>
      <w:r>
        <w:t xml:space="preserve">This allows new scanners to be added without changing the core architecture.</w:t>
      </w:r>
    </w:p>
    <w:p>
      <w:r>
        <w:pict>
          <v:rect style="width:0;height:1.5pt" o:hralign="center" o:hrstd="t" o:hr="t"/>
        </w:pict>
      </w:r>
    </w:p>
    <w:bookmarkStart w:id="28" w:name="iam-scanner"/>
    <w:p>
      <w:pPr>
        <w:pStyle w:val="Heading2"/>
      </w:pPr>
      <w:r>
        <w:t xml:space="preserve">IAM Scanner</w:t>
      </w:r>
    </w:p>
    <w:p>
      <w:pPr>
        <w:pStyle w:val="FirstParagraph"/>
      </w:pPr>
      <w:r>
        <w:t xml:space="preserve">File:</w:t>
      </w:r>
    </w:p>
    <w:p>
      <w:pPr>
        <w:pStyle w:val="BodyText"/>
      </w:pPr>
      <w:r>
        <w:t xml:space="preserve">scanners/iam_scanner.py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Detect dangerous IAM permissions.</w:t>
      </w:r>
    </w:p>
    <w:p>
      <w:pPr>
        <w:pStyle w:val="BodyText"/>
      </w:pPr>
      <w:r>
        <w:t xml:space="preserve">Current Check:</w:t>
      </w:r>
    </w:p>
    <w:p>
      <w:pPr>
        <w:pStyle w:val="BodyText"/>
      </w:pPr>
      <w:r>
        <w:t xml:space="preserve">AdministratorAccess policy assigned.</w:t>
      </w:r>
    </w:p>
    <w:p>
      <w:pPr>
        <w:pStyle w:val="BodyText"/>
      </w:pPr>
      <w:r>
        <w:t xml:space="preserve">Example Finding:</w:t>
      </w:r>
    </w:p>
    <w:p>
      <w:pPr>
        <w:pStyle w:val="BodyText"/>
      </w:pPr>
      <w:r>
        <w:t xml:space="preserve">Resource Type:</w:t>
      </w:r>
    </w:p>
    <w:p>
      <w:pPr>
        <w:pStyle w:val="BodyText"/>
      </w:pPr>
      <w:r>
        <w:t xml:space="preserve">IAMUser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t xml:space="preserve">Administrator Access Assigned</w:t>
      </w:r>
    </w:p>
    <w:p>
      <w:pPr>
        <w:pStyle w:val="BodyText"/>
      </w:pPr>
      <w:r>
        <w:t xml:space="preserve">Severity:</w:t>
      </w:r>
    </w:p>
    <w:p>
      <w:pPr>
        <w:pStyle w:val="BodyText"/>
      </w:pPr>
      <w:r>
        <w:t xml:space="preserve">CRITICAL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Users with full administrator access can modify all AWS resources.</w:t>
      </w:r>
    </w:p>
    <w:p>
      <w:r>
        <w:pict>
          <v:rect style="width:0;height:1.5pt" o:hralign="center" o:hrstd="t" o:hr="t"/>
        </w:pict>
      </w:r>
    </w:p>
    <w:bookmarkEnd w:id="28"/>
    <w:bookmarkStart w:id="31" w:name="s3-scanner"/>
    <w:p>
      <w:pPr>
        <w:pStyle w:val="Heading2"/>
      </w:pPr>
      <w:r>
        <w:t xml:space="preserve">S3 Scanner</w:t>
      </w:r>
    </w:p>
    <w:p>
      <w:pPr>
        <w:pStyle w:val="FirstParagraph"/>
      </w:pPr>
      <w:r>
        <w:t xml:space="preserve">File:</w:t>
      </w:r>
    </w:p>
    <w:p>
      <w:pPr>
        <w:pStyle w:val="BodyText"/>
      </w:pPr>
      <w:r>
        <w:t xml:space="preserve">scanners/s3_scanner.py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Evaluate S3 bucket security.</w:t>
      </w:r>
    </w:p>
    <w:p>
      <w:pPr>
        <w:pStyle w:val="BodyText"/>
      </w:pPr>
      <w:r>
        <w:t xml:space="preserve">Current Checks:</w:t>
      </w:r>
    </w:p>
    <w:bookmarkStart w:id="29" w:name="bucket-encryption"/>
    <w:p>
      <w:pPr>
        <w:pStyle w:val="Heading3"/>
      </w:pPr>
      <w:r>
        <w:t xml:space="preserve">Bucket Encryption</w:t>
      </w:r>
    </w:p>
    <w:p>
      <w:pPr>
        <w:pStyle w:val="FirstParagraph"/>
      </w:pPr>
      <w:r>
        <w:t xml:space="preserve">Checks:</w:t>
      </w:r>
    </w:p>
    <w:p>
      <w:pPr>
        <w:pStyle w:val="BodyText"/>
      </w:pPr>
      <w:r>
        <w:t xml:space="preserve">Server-side encryption enabled?</w:t>
      </w:r>
    </w:p>
    <w:p>
      <w:pPr>
        <w:pStyle w:val="BodyText"/>
      </w:pPr>
      <w:r>
        <w:t xml:space="preserve">If No:</w:t>
      </w:r>
    </w:p>
    <w:p>
      <w:pPr>
        <w:pStyle w:val="BodyText"/>
      </w:pPr>
      <w:r>
        <w:t xml:space="preserve">Severity = HIGH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Unencrypted data may be exposed.</w:t>
      </w:r>
    </w:p>
    <w:p>
      <w:r>
        <w:pict>
          <v:rect style="width:0;height:1.5pt" o:hralign="center" o:hrstd="t" o:hr="t"/>
        </w:pict>
      </w:r>
    </w:p>
    <w:bookmarkEnd w:id="29"/>
    <w:bookmarkStart w:id="30" w:name="bucket-versioning"/>
    <w:p>
      <w:pPr>
        <w:pStyle w:val="Heading3"/>
      </w:pPr>
      <w:r>
        <w:t xml:space="preserve">Bucket Versioning</w:t>
      </w:r>
    </w:p>
    <w:p>
      <w:pPr>
        <w:pStyle w:val="FirstParagraph"/>
      </w:pPr>
      <w:r>
        <w:t xml:space="preserve">Checks:</w:t>
      </w:r>
    </w:p>
    <w:p>
      <w:pPr>
        <w:pStyle w:val="BodyText"/>
      </w:pPr>
      <w:r>
        <w:t xml:space="preserve">Versioning enabled?</w:t>
      </w:r>
    </w:p>
    <w:p>
      <w:pPr>
        <w:pStyle w:val="BodyText"/>
      </w:pPr>
      <w:r>
        <w:t xml:space="preserve">If No:</w:t>
      </w:r>
    </w:p>
    <w:p>
      <w:pPr>
        <w:pStyle w:val="BodyText"/>
      </w:pPr>
      <w:r>
        <w:t xml:space="preserve">Severity = MEDIUM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Deleted or modified objects cannot be recovered.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4" w:name="findings-storage"/>
    <w:p>
      <w:pPr>
        <w:pStyle w:val="Heading1"/>
      </w:pPr>
      <w:r>
        <w:t xml:space="preserve">5. Findings Storage</w:t>
      </w:r>
    </w:p>
    <w:p>
      <w:pPr>
        <w:pStyle w:val="FirstParagraph"/>
      </w:pPr>
      <w:r>
        <w:t xml:space="preserve">Service:</w:t>
      </w:r>
    </w:p>
    <w:p>
      <w:pPr>
        <w:pStyle w:val="BodyText"/>
      </w:pPr>
      <w:r>
        <w:t xml:space="preserve">Amazon DynamoDB</w:t>
      </w:r>
    </w:p>
    <w:p>
      <w:pPr>
        <w:pStyle w:val="BodyText"/>
      </w:pPr>
      <w:r>
        <w:t xml:space="preserve">Table:</w:t>
      </w:r>
    </w:p>
    <w:p>
      <w:pPr>
        <w:pStyle w:val="BodyText"/>
      </w:pPr>
      <w:r>
        <w:t xml:space="preserve">cloud-security-dashboard-dev-findings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Store all discovered findings.</w:t>
      </w:r>
    </w:p>
    <w:p>
      <w:r>
        <w:pict>
          <v:rect style="width:0;height:1.5pt" o:hralign="center" o:hrstd="t" o:hr="t"/>
        </w:pict>
      </w:r>
    </w:p>
    <w:bookmarkStart w:id="33" w:name="data-structure"/>
    <w:p>
      <w:pPr>
        <w:pStyle w:val="Heading2"/>
      </w:pPr>
      <w:r>
        <w:t xml:space="preserve">Data Structure</w:t>
      </w:r>
    </w:p>
    <w:p>
      <w:pPr>
        <w:pStyle w:val="FirstParagraph"/>
      </w:pPr>
      <w:r>
        <w:t xml:space="preserve">Each finding contains:</w:t>
      </w:r>
    </w:p>
    <w:p>
      <w:pPr>
        <w:pStyle w:val="BodyText"/>
      </w:pPr>
      <w:r>
        <w:t xml:space="preserve">finding_id</w:t>
      </w:r>
    </w:p>
    <w:p>
      <w:pPr>
        <w:pStyle w:val="BodyText"/>
      </w:pPr>
      <w:r>
        <w:t xml:space="preserve">resource_type</w:t>
      </w:r>
    </w:p>
    <w:p>
      <w:pPr>
        <w:pStyle w:val="BodyText"/>
      </w:pPr>
      <w:r>
        <w:t xml:space="preserve">resource_id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severity</w:t>
      </w:r>
    </w:p>
    <w:p>
      <w:pPr>
        <w:pStyle w:val="BodyText"/>
      </w:pPr>
      <w:r>
        <w:t xml:space="preserve">created_at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“resource_type”</w:t>
      </w:r>
      <w:r>
        <w:t xml:space="preserve">:</w:t>
      </w:r>
      <w:r>
        <w:t xml:space="preserve"> </w:t>
      </w:r>
      <w:r>
        <w:t xml:space="preserve">“IAMUser”</w:t>
      </w:r>
      <w:r>
        <w:t xml:space="preserve">,</w:t>
      </w:r>
      <w:r>
        <w:t xml:space="preserve"> </w:t>
      </w:r>
      <w:r>
        <w:t xml:space="preserve">“resource_id”</w:t>
      </w:r>
      <w:r>
        <w:t xml:space="preserve">:</w:t>
      </w:r>
      <w:r>
        <w:t xml:space="preserve"> </w:t>
      </w:r>
      <w:r>
        <w:t xml:space="preserve">“terraform-admin”</w:t>
      </w:r>
      <w:r>
        <w:t xml:space="preserve">,</w:t>
      </w:r>
      <w:r>
        <w:t xml:space="preserve"> </w:t>
      </w:r>
      <w:r>
        <w:t xml:space="preserve">“title”</w:t>
      </w:r>
      <w:r>
        <w:t xml:space="preserve">:</w:t>
      </w:r>
      <w:r>
        <w:t xml:space="preserve"> </w:t>
      </w:r>
      <w:r>
        <w:t xml:space="preserve">“Administrator Access Assigned”</w:t>
      </w:r>
      <w:r>
        <w:t xml:space="preserve">,</w:t>
      </w:r>
      <w:r>
        <w:t xml:space="preserve"> </w:t>
      </w:r>
      <w:r>
        <w:t xml:space="preserve">“severity”</w:t>
      </w:r>
      <w:r>
        <w:t xml:space="preserve">:</w:t>
      </w:r>
      <w:r>
        <w:t xml:space="preserve"> </w:t>
      </w:r>
      <w:r>
        <w:t xml:space="preserve">“CRITICAL”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active-findings-logic"/>
    <w:p>
      <w:pPr>
        <w:pStyle w:val="Heading1"/>
      </w:pPr>
      <w:r>
        <w:t xml:space="preserve">6. Active Findings Logic</w:t>
      </w:r>
    </w:p>
    <w:p>
      <w:pPr>
        <w:pStyle w:val="FirstParagraph"/>
      </w:pPr>
      <w:r>
        <w:t xml:space="preserve">Problem:</w:t>
      </w:r>
    </w:p>
    <w:p>
      <w:pPr>
        <w:pStyle w:val="BodyText"/>
      </w:pPr>
      <w:r>
        <w:t xml:space="preserve">Daily scans generate duplicate findings.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Day 1</w:t>
      </w:r>
    </w:p>
    <w:p>
      <w:pPr>
        <w:pStyle w:val="BodyText"/>
      </w:pPr>
      <w:r>
        <w:t xml:space="preserve">terraform-admin</w:t>
      </w:r>
      <w:r>
        <w:t xml:space="preserve"> </w:t>
      </w:r>
      <w:r>
        <w:t xml:space="preserve">Administrator Access Assigned</w:t>
      </w:r>
    </w:p>
    <w:p>
      <w:pPr>
        <w:pStyle w:val="BodyText"/>
      </w:pPr>
      <w:r>
        <w:t xml:space="preserve">Day 2</w:t>
      </w:r>
    </w:p>
    <w:p>
      <w:pPr>
        <w:pStyle w:val="BodyText"/>
      </w:pPr>
      <w:r>
        <w:t xml:space="preserve">terraform-admin</w:t>
      </w:r>
      <w:r>
        <w:t xml:space="preserve"> </w:t>
      </w:r>
      <w:r>
        <w:t xml:space="preserve">Administrator Access Assigned</w:t>
      </w:r>
    </w:p>
    <w:p>
      <w:pPr>
        <w:pStyle w:val="BodyText"/>
      </w:pPr>
      <w:r>
        <w:t xml:space="preserve">Day 3</w:t>
      </w:r>
    </w:p>
    <w:p>
      <w:pPr>
        <w:pStyle w:val="BodyText"/>
      </w:pPr>
      <w:r>
        <w:t xml:space="preserve">terraform-admin</w:t>
      </w:r>
      <w:r>
        <w:t xml:space="preserve"> </w:t>
      </w:r>
      <w:r>
        <w:t xml:space="preserve">Administrator Access Assigned</w:t>
      </w:r>
    </w:p>
    <w:p>
      <w:pPr>
        <w:pStyle w:val="BodyText"/>
      </w:pPr>
      <w:r>
        <w:t xml:space="preserve">Dashboard becomes cluttered.</w:t>
      </w:r>
    </w:p>
    <w:p>
      <w:r>
        <w:pict>
          <v:rect style="width:0;height:1.5pt" o:hralign="center" o:hrstd="t" o:hr="t"/>
        </w:pict>
      </w:r>
    </w:p>
    <w:bookmarkStart w:id="35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File:</w:t>
      </w:r>
    </w:p>
    <w:p>
      <w:pPr>
        <w:pStyle w:val="BodyText"/>
      </w:pPr>
      <w:r>
        <w:t xml:space="preserve">services/findings_query_service.py</w:t>
      </w:r>
    </w:p>
    <w:p>
      <w:pPr>
        <w:pStyle w:val="BodyText"/>
      </w:pPr>
      <w:r>
        <w:t xml:space="preserve">Logic:</w:t>
      </w:r>
    </w:p>
    <w:p>
      <w:pPr>
        <w:pStyle w:val="BodyText"/>
      </w:pPr>
      <w:r>
        <w:t xml:space="preserve">resource_id + title</w:t>
      </w:r>
    </w:p>
    <w:p>
      <w:pPr>
        <w:pStyle w:val="BodyText"/>
      </w:pPr>
      <w:r>
        <w:t xml:space="preserve">is treated as a unique finding.</w:t>
      </w:r>
    </w:p>
    <w:p>
      <w:pPr>
        <w:pStyle w:val="BodyText"/>
      </w:pPr>
      <w:r>
        <w:t xml:space="preserve">Only the newest occurrence is retained.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Historical Findings:</w:t>
      </w:r>
    </w:p>
    <w:p>
      <w:pPr>
        <w:pStyle w:val="BodyText"/>
      </w:pPr>
      <w:r>
        <w:t xml:space="preserve">All findings.</w:t>
      </w:r>
    </w:p>
    <w:p>
      <w:pPr>
        <w:pStyle w:val="BodyText"/>
      </w:pPr>
      <w:r>
        <w:t xml:space="preserve">Active Findings:</w:t>
      </w:r>
    </w:p>
    <w:p>
      <w:pPr>
        <w:pStyle w:val="BodyText"/>
      </w:pPr>
      <w:r>
        <w:t xml:space="preserve">Only the latest version of each issue.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5"/>
        </w:numPr>
      </w:pPr>
      <w:r>
        <w:t xml:space="preserve">Cleaner dashboard</w:t>
      </w:r>
    </w:p>
    <w:p>
      <w:pPr>
        <w:pStyle w:val="Compact"/>
        <w:numPr>
          <w:ilvl w:val="0"/>
          <w:numId w:val="1005"/>
        </w:numPr>
      </w:pPr>
      <w:r>
        <w:t xml:space="preserve">Accurate compliance score</w:t>
      </w:r>
    </w:p>
    <w:p>
      <w:pPr>
        <w:pStyle w:val="Compact"/>
        <w:numPr>
          <w:ilvl w:val="0"/>
          <w:numId w:val="1005"/>
        </w:numPr>
      </w:pPr>
      <w:r>
        <w:t xml:space="preserve">Reduced alert fatigue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mpliance-score-engine"/>
    <w:p>
      <w:pPr>
        <w:pStyle w:val="Heading1"/>
      </w:pPr>
      <w:r>
        <w:t xml:space="preserve">7. Compliance Score Engine</w:t>
      </w:r>
    </w:p>
    <w:p>
      <w:pPr>
        <w:pStyle w:val="FirstParagraph"/>
      </w:pPr>
      <w:r>
        <w:t xml:space="preserve">File:</w:t>
      </w:r>
    </w:p>
    <w:p>
      <w:pPr>
        <w:pStyle w:val="BodyText"/>
      </w:pPr>
      <w:r>
        <w:t xml:space="preserve">services/compliance_service.py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Convert findings into a single security score.</w:t>
      </w:r>
    </w:p>
    <w:p>
      <w:r>
        <w:pict>
          <v:rect style="width:0;height:1.5pt" o:hralign="center" o:hrstd="t" o:hr="t"/>
        </w:pict>
      </w:r>
    </w:p>
    <w:bookmarkStart w:id="37" w:name="scoring-concept"/>
    <w:p>
      <w:pPr>
        <w:pStyle w:val="Heading2"/>
      </w:pPr>
      <w:r>
        <w:t xml:space="preserve">Scoring Concept</w:t>
      </w:r>
    </w:p>
    <w:p>
      <w:pPr>
        <w:pStyle w:val="FirstParagraph"/>
      </w:pPr>
      <w:r>
        <w:t xml:space="preserve">Each severity reduces the score.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Critical Findings:</w:t>
      </w:r>
    </w:p>
    <w:p>
      <w:pPr>
        <w:pStyle w:val="BodyText"/>
      </w:pPr>
      <w:r>
        <w:t xml:space="preserve">Large penalty</w:t>
      </w:r>
    </w:p>
    <w:p>
      <w:pPr>
        <w:pStyle w:val="BodyText"/>
      </w:pPr>
      <w:r>
        <w:t xml:space="preserve">High Findings:</w:t>
      </w:r>
    </w:p>
    <w:p>
      <w:pPr>
        <w:pStyle w:val="BodyText"/>
      </w:pPr>
      <w:r>
        <w:t xml:space="preserve">Medium penalty</w:t>
      </w:r>
    </w:p>
    <w:p>
      <w:pPr>
        <w:pStyle w:val="BodyText"/>
      </w:pPr>
      <w:r>
        <w:t xml:space="preserve">Medium Findings:</w:t>
      </w:r>
    </w:p>
    <w:p>
      <w:pPr>
        <w:pStyle w:val="BodyText"/>
      </w:pPr>
      <w:r>
        <w:t xml:space="preserve">Smaller penalty</w:t>
      </w:r>
    </w:p>
    <w:p>
      <w:pPr>
        <w:pStyle w:val="BodyText"/>
      </w:pPr>
      <w:r>
        <w:t xml:space="preserve">Low Findings:</w:t>
      </w:r>
    </w:p>
    <w:p>
      <w:pPr>
        <w:pStyle w:val="BodyText"/>
      </w:pPr>
      <w:r>
        <w:t xml:space="preserve">Minor penalty</w:t>
      </w:r>
    </w:p>
    <w:p>
      <w:pPr>
        <w:pStyle w:val="BodyText"/>
      </w:pPr>
      <w:r>
        <w:t xml:space="preserve">Formula:</w:t>
      </w:r>
    </w:p>
    <w:p>
      <w:pPr>
        <w:pStyle w:val="BodyText"/>
      </w:pPr>
      <w:r>
        <w:t xml:space="preserve">100 - Risk Penalties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Compliance Score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78%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alerting-system"/>
    <w:p>
      <w:pPr>
        <w:pStyle w:val="Heading1"/>
      </w:pPr>
      <w:r>
        <w:t xml:space="preserve">8. Alerting System</w:t>
      </w:r>
    </w:p>
    <w:p>
      <w:pPr>
        <w:pStyle w:val="FirstParagraph"/>
      </w:pPr>
      <w:r>
        <w:t xml:space="preserve">Service:</w:t>
      </w:r>
    </w:p>
    <w:p>
      <w:pPr>
        <w:pStyle w:val="BodyText"/>
      </w:pPr>
      <w:r>
        <w:t xml:space="preserve">Amazon SNS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Notify administrators about critical issues.</w:t>
      </w:r>
    </w:p>
    <w:p>
      <w:r>
        <w:pict>
          <v:rect style="width:0;height:1.5pt" o:hralign="center" o:hrstd="t" o:hr="t"/>
        </w:pict>
      </w:r>
    </w:p>
    <w:bookmarkStart w:id="39" w:name="alert-flow"/>
    <w:p>
      <w:pPr>
        <w:pStyle w:val="Heading2"/>
      </w:pPr>
      <w:r>
        <w:t xml:space="preserve">Alert Flow</w:t>
      </w:r>
    </w:p>
    <w:p>
      <w:pPr>
        <w:pStyle w:val="FirstParagraph"/>
      </w:pPr>
      <w:r>
        <w:t xml:space="preserve">Scanner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Critical Finding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SNS Topic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Email Notification</w:t>
      </w:r>
    </w:p>
    <w:p>
      <w:pPr>
        <w:pStyle w:val="BodyText"/>
      </w:pPr>
      <w:r>
        <w:t xml:space="preserve">Example Email:</w:t>
      </w:r>
    </w:p>
    <w:p>
      <w:pPr>
        <w:pStyle w:val="BodyText"/>
      </w:pPr>
      <w:r>
        <w:t xml:space="preserve">CRITICAL</w:t>
      </w:r>
    </w:p>
    <w:p>
      <w:pPr>
        <w:pStyle w:val="BodyText"/>
      </w:pPr>
      <w:r>
        <w:t xml:space="preserve">Administrator Access Assigned</w:t>
      </w:r>
    </w:p>
    <w:p>
      <w:pPr>
        <w:pStyle w:val="BodyText"/>
      </w:pPr>
      <w:r>
        <w:t xml:space="preserve">Resource:</w:t>
      </w:r>
      <w:r>
        <w:t xml:space="preserve"> </w:t>
      </w:r>
      <w:r>
        <w:t xml:space="preserve">terraform-admin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api-layer"/>
    <w:p>
      <w:pPr>
        <w:pStyle w:val="Heading1"/>
      </w:pPr>
      <w:r>
        <w:t xml:space="preserve">9. API Layer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Expose findings to the dashboard.</w:t>
      </w:r>
    </w:p>
    <w:p>
      <w:pPr>
        <w:pStyle w:val="BodyText"/>
      </w:pPr>
      <w:r>
        <w:t xml:space="preserve">Services:</w:t>
      </w:r>
    </w:p>
    <w:p>
      <w:pPr>
        <w:pStyle w:val="BodyText"/>
      </w:pPr>
      <w:r>
        <w:t xml:space="preserve">API Gateway</w:t>
      </w:r>
    </w:p>
    <w:p>
      <w:pPr>
        <w:pStyle w:val="Compact"/>
        <w:numPr>
          <w:ilvl w:val="0"/>
          <w:numId w:val="1006"/>
        </w:numPr>
      </w:pPr>
      <w:r>
        <w:t xml:space="preserve">API Lambda</w:t>
      </w:r>
    </w:p>
    <w:p>
      <w:r>
        <w:pict>
          <v:rect style="width:0;height:1.5pt" o:hralign="center" o:hrstd="t" o:hr="t"/>
        </w:pict>
      </w:r>
    </w:p>
    <w:bookmarkStart w:id="44" w:name="api-lambda"/>
    <w:p>
      <w:pPr>
        <w:pStyle w:val="Heading2"/>
      </w:pPr>
      <w:r>
        <w:t xml:space="preserve">API Lambda</w:t>
      </w:r>
    </w:p>
    <w:p>
      <w:pPr>
        <w:pStyle w:val="FirstParagraph"/>
      </w:pPr>
      <w:r>
        <w:t xml:space="preserve">File:</w:t>
      </w:r>
    </w:p>
    <w:p>
      <w:pPr>
        <w:pStyle w:val="BodyText"/>
      </w:pPr>
      <w:r>
        <w:t xml:space="preserve">backend/api/app.py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Acts as the backend REST API.</w:t>
      </w:r>
    </w:p>
    <w:p>
      <w:r>
        <w:pict>
          <v:rect style="width:0;height:1.5pt" o:hralign="center" o:hrstd="t" o:hr="t"/>
        </w:pict>
      </w:r>
    </w:p>
    <w:bookmarkStart w:id="41" w:name="endpoint"/>
    <w:p>
      <w:pPr>
        <w:pStyle w:val="Heading3"/>
      </w:pPr>
      <w:r>
        <w:t xml:space="preserve">Endpoint</w:t>
      </w:r>
    </w:p>
    <w:p>
      <w:pPr>
        <w:pStyle w:val="FirstParagraph"/>
      </w:pPr>
      <w:r>
        <w:t xml:space="preserve">/summary</w:t>
      </w:r>
    </w:p>
    <w:p>
      <w:pPr>
        <w:pStyle w:val="BodyText"/>
      </w:pPr>
      <w:r>
        <w:t xml:space="preserve">Returns:</w:t>
      </w:r>
    </w:p>
    <w:p>
      <w:pPr>
        <w:pStyle w:val="Compact"/>
        <w:numPr>
          <w:ilvl w:val="0"/>
          <w:numId w:val="1007"/>
        </w:numPr>
      </w:pPr>
      <w:r>
        <w:t xml:space="preserve">Security Score</w:t>
      </w:r>
    </w:p>
    <w:p>
      <w:pPr>
        <w:pStyle w:val="Compact"/>
        <w:numPr>
          <w:ilvl w:val="0"/>
          <w:numId w:val="1007"/>
        </w:numPr>
      </w:pPr>
      <w:r>
        <w:t xml:space="preserve">Critical Count</w:t>
      </w:r>
    </w:p>
    <w:p>
      <w:pPr>
        <w:pStyle w:val="Compact"/>
        <w:numPr>
          <w:ilvl w:val="0"/>
          <w:numId w:val="1007"/>
        </w:numPr>
      </w:pPr>
      <w:r>
        <w:t xml:space="preserve">High Count</w:t>
      </w:r>
    </w:p>
    <w:p>
      <w:pPr>
        <w:pStyle w:val="Compact"/>
        <w:numPr>
          <w:ilvl w:val="0"/>
          <w:numId w:val="1007"/>
        </w:numPr>
      </w:pPr>
      <w:r>
        <w:t xml:space="preserve">Medium Count</w:t>
      </w:r>
    </w:p>
    <w:p>
      <w:pPr>
        <w:pStyle w:val="Compact"/>
        <w:numPr>
          <w:ilvl w:val="0"/>
          <w:numId w:val="1007"/>
        </w:numPr>
      </w:pPr>
      <w:r>
        <w:t xml:space="preserve">Low Count</w:t>
      </w:r>
    </w:p>
    <w:p>
      <w:pPr>
        <w:pStyle w:val="FirstParagraph"/>
      </w:pPr>
      <w:r>
        <w:t xml:space="preserve">Used by:</w:t>
      </w:r>
    </w:p>
    <w:p>
      <w:pPr>
        <w:pStyle w:val="BodyText"/>
      </w:pPr>
      <w:r>
        <w:t xml:space="preserve">Dashboard Metric Cards</w:t>
      </w:r>
    </w:p>
    <w:p>
      <w:r>
        <w:pict>
          <v:rect style="width:0;height:1.5pt" o:hralign="center" o:hrstd="t" o:hr="t"/>
        </w:pict>
      </w:r>
    </w:p>
    <w:bookmarkEnd w:id="41"/>
    <w:bookmarkStart w:id="42" w:name="endpoint-1"/>
    <w:p>
      <w:pPr>
        <w:pStyle w:val="Heading3"/>
      </w:pPr>
      <w:r>
        <w:t xml:space="preserve">Endpoint</w:t>
      </w:r>
    </w:p>
    <w:p>
      <w:pPr>
        <w:pStyle w:val="FirstParagraph"/>
      </w:pPr>
      <w:r>
        <w:t xml:space="preserve">/findings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Only Active Findings</w:t>
      </w:r>
    </w:p>
    <w:p>
      <w:pPr>
        <w:pStyle w:val="BodyText"/>
      </w:pPr>
      <w:r>
        <w:t xml:space="preserve">Used by:</w:t>
      </w:r>
    </w:p>
    <w:p>
      <w:pPr>
        <w:pStyle w:val="BodyText"/>
      </w:pPr>
      <w:r>
        <w:t xml:space="preserve">Dashboard Findings Table</w:t>
      </w:r>
    </w:p>
    <w:p>
      <w:r>
        <w:pict>
          <v:rect style="width:0;height:1.5pt" o:hralign="center" o:hrstd="t" o:hr="t"/>
        </w:pict>
      </w:r>
    </w:p>
    <w:bookmarkEnd w:id="42"/>
    <w:bookmarkStart w:id="43" w:name="endpoint-2"/>
    <w:p>
      <w:pPr>
        <w:pStyle w:val="Heading3"/>
      </w:pPr>
      <w:r>
        <w:t xml:space="preserve">Endpoint</w:t>
      </w:r>
    </w:p>
    <w:p>
      <w:pPr>
        <w:pStyle w:val="FirstParagraph"/>
      </w:pPr>
      <w:r>
        <w:t xml:space="preserve">/history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Historical Findings</w:t>
      </w:r>
    </w:p>
    <w:p>
      <w:pPr>
        <w:pStyle w:val="BodyText"/>
      </w:pPr>
      <w:r>
        <w:t xml:space="preserve">Used by:</w:t>
      </w:r>
    </w:p>
    <w:p>
      <w:pPr>
        <w:pStyle w:val="BodyText"/>
      </w:pPr>
      <w:r>
        <w:t xml:space="preserve">Trend analytics and audit history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frontend-layer"/>
    <w:p>
      <w:pPr>
        <w:pStyle w:val="Heading1"/>
      </w:pPr>
      <w:r>
        <w:t xml:space="preserve">10. Frontend Layer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t xml:space="preserve">React + TypeScript</w:t>
      </w:r>
    </w:p>
    <w:p>
      <w:pPr>
        <w:pStyle w:val="BodyText"/>
      </w:pPr>
      <w:r>
        <w:t xml:space="preserve">Framework:</w:t>
      </w:r>
    </w:p>
    <w:p>
      <w:pPr>
        <w:pStyle w:val="BodyText"/>
      </w:pPr>
      <w:r>
        <w:t xml:space="preserve">Vite</w:t>
      </w:r>
    </w:p>
    <w:p>
      <w:pPr>
        <w:pStyle w:val="BodyText"/>
      </w:pPr>
      <w:r>
        <w:t xml:space="preserve">UI:</w:t>
      </w:r>
    </w:p>
    <w:p>
      <w:pPr>
        <w:pStyle w:val="BodyText"/>
      </w:pPr>
      <w:r>
        <w:t xml:space="preserve">Material UI</w:t>
      </w:r>
    </w:p>
    <w:p>
      <w:pPr>
        <w:pStyle w:val="BodyText"/>
      </w:pPr>
      <w:r>
        <w:t xml:space="preserve">Charts:</w:t>
      </w:r>
    </w:p>
    <w:p>
      <w:pPr>
        <w:pStyle w:val="BodyText"/>
      </w:pPr>
      <w:r>
        <w:t xml:space="preserve">Recharts</w:t>
      </w:r>
    </w:p>
    <w:p>
      <w:pPr>
        <w:pStyle w:val="BodyText"/>
      </w:pPr>
      <w:r>
        <w:t xml:space="preserve">Hosting:</w:t>
      </w:r>
    </w:p>
    <w:p>
      <w:pPr>
        <w:pStyle w:val="BodyText"/>
      </w:pPr>
      <w:r>
        <w:t xml:space="preserve">Amazon S3</w:t>
      </w:r>
    </w:p>
    <w:p>
      <w:r>
        <w:pict>
          <v:rect style="width:0;height:1.5pt" o:hralign="center" o:hrstd="t" o:hr="t"/>
        </w:pict>
      </w:r>
    </w:p>
    <w:bookmarkEnd w:id="46"/>
    <w:bookmarkStart w:id="51" w:name="dashboard-components"/>
    <w:p>
      <w:pPr>
        <w:pStyle w:val="Heading1"/>
      </w:pPr>
      <w:r>
        <w:t xml:space="preserve">11. Dashboard Components</w:t>
      </w:r>
    </w:p>
    <w:bookmarkStart w:id="47" w:name="security-score-gauge"/>
    <w:p>
      <w:pPr>
        <w:pStyle w:val="Heading2"/>
      </w:pPr>
      <w:r>
        <w:t xml:space="preserve">Security Score Gauge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Provide an immediate security health indicator.</w:t>
      </w:r>
    </w:p>
    <w:p>
      <w:pPr>
        <w:pStyle w:val="BodyText"/>
      </w:pPr>
      <w:r>
        <w:t xml:space="preserve">Component:</w:t>
      </w:r>
    </w:p>
    <w:p>
      <w:pPr>
        <w:pStyle w:val="BodyText"/>
      </w:pPr>
      <w:r>
        <w:t xml:space="preserve">SecurityScoreGauge.tsx</w:t>
      </w:r>
    </w:p>
    <w:p>
      <w:r>
        <w:pict>
          <v:rect style="width:0;height:1.5pt" o:hralign="center" o:hrstd="t" o:hr="t"/>
        </w:pict>
      </w:r>
    </w:p>
    <w:bookmarkEnd w:id="47"/>
    <w:bookmarkStart w:id="48" w:name="severity-distribution-chart"/>
    <w:p>
      <w:pPr>
        <w:pStyle w:val="Heading2"/>
      </w:pPr>
      <w:r>
        <w:t xml:space="preserve">Severity Distribution Chart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Visualize findings by severity.</w:t>
      </w:r>
    </w:p>
    <w:p>
      <w:pPr>
        <w:pStyle w:val="BodyText"/>
      </w:pPr>
      <w:r>
        <w:t xml:space="preserve">Component:</w:t>
      </w:r>
    </w:p>
    <w:p>
      <w:pPr>
        <w:pStyle w:val="BodyText"/>
      </w:pPr>
      <w:r>
        <w:t xml:space="preserve">SeverityChart.tsx</w:t>
      </w:r>
    </w:p>
    <w:p>
      <w:r>
        <w:pict>
          <v:rect style="width:0;height:1.5pt" o:hralign="center" o:hrstd="t" o:hr="t"/>
        </w:pict>
      </w:r>
    </w:p>
    <w:bookmarkEnd w:id="48"/>
    <w:bookmarkStart w:id="49" w:name="resource-type-chart"/>
    <w:p>
      <w:pPr>
        <w:pStyle w:val="Heading2"/>
      </w:pPr>
      <w:r>
        <w:t xml:space="preserve">Resource Type Chart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Show affected AWS services.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IAMUser = 1</w:t>
      </w:r>
    </w:p>
    <w:p>
      <w:pPr>
        <w:pStyle w:val="BodyText"/>
      </w:pPr>
      <w:r>
        <w:t xml:space="preserve">S3Bucket = 2</w:t>
      </w:r>
    </w:p>
    <w:p>
      <w:pPr>
        <w:pStyle w:val="BodyText"/>
      </w:pPr>
      <w:r>
        <w:t xml:space="preserve">Component:</w:t>
      </w:r>
    </w:p>
    <w:p>
      <w:pPr>
        <w:pStyle w:val="BodyText"/>
      </w:pPr>
      <w:r>
        <w:t xml:space="preserve">ResourceChart.tsx</w:t>
      </w:r>
    </w:p>
    <w:p>
      <w:r>
        <w:pict>
          <v:rect style="width:0;height:1.5pt" o:hralign="center" o:hrstd="t" o:hr="t"/>
        </w:pict>
      </w:r>
    </w:p>
    <w:bookmarkEnd w:id="49"/>
    <w:bookmarkStart w:id="50" w:name="findings-table"/>
    <w:p>
      <w:pPr>
        <w:pStyle w:val="Heading2"/>
      </w:pPr>
      <w:r>
        <w:t xml:space="preserve">Findings Table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Display detailed findings.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8"/>
        </w:numPr>
      </w:pPr>
      <w:r>
        <w:t xml:space="preserve">Search</w:t>
      </w:r>
    </w:p>
    <w:p>
      <w:pPr>
        <w:pStyle w:val="Compact"/>
        <w:numPr>
          <w:ilvl w:val="0"/>
          <w:numId w:val="1008"/>
        </w:numPr>
      </w:pPr>
      <w:r>
        <w:t xml:space="preserve">Severity Filtering</w:t>
      </w:r>
    </w:p>
    <w:p>
      <w:pPr>
        <w:pStyle w:val="Compact"/>
        <w:numPr>
          <w:ilvl w:val="0"/>
          <w:numId w:val="1008"/>
        </w:numPr>
      </w:pPr>
      <w:r>
        <w:t xml:space="preserve">Auto Refresh</w:t>
      </w:r>
    </w:p>
    <w:p>
      <w:pPr>
        <w:pStyle w:val="FirstParagraph"/>
      </w:pPr>
      <w:r>
        <w:t xml:space="preserve">Component:</w:t>
      </w:r>
    </w:p>
    <w:p>
      <w:pPr>
        <w:pStyle w:val="BodyText"/>
      </w:pPr>
      <w:r>
        <w:t xml:space="preserve">FindingsTable.tsx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historical-findings"/>
    <w:p>
      <w:pPr>
        <w:pStyle w:val="Heading1"/>
      </w:pPr>
      <w:r>
        <w:t xml:space="preserve">12. Historical Findings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Maintain audit history.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Finding appears today.</w:t>
      </w:r>
    </w:p>
    <w:p>
      <w:pPr>
        <w:pStyle w:val="BodyText"/>
      </w:pPr>
      <w:r>
        <w:t xml:space="preserve">Finding appears tomorrow.</w:t>
      </w:r>
    </w:p>
    <w:p>
      <w:pPr>
        <w:pStyle w:val="BodyText"/>
      </w:pPr>
      <w:r>
        <w:t xml:space="preserve">Finding appears next week.</w:t>
      </w:r>
    </w:p>
    <w:p>
      <w:pPr>
        <w:pStyle w:val="BodyText"/>
      </w:pPr>
      <w:r>
        <w:t xml:space="preserve">All versions remain available.</w:t>
      </w:r>
    </w:p>
    <w:p>
      <w:pPr>
        <w:pStyle w:val="BodyText"/>
      </w:pPr>
      <w:r>
        <w:t xml:space="preserve">Endpoint:</w:t>
      </w:r>
    </w:p>
    <w:p>
      <w:pPr>
        <w:pStyle w:val="BodyText"/>
      </w:pPr>
      <w:r>
        <w:t xml:space="preserve">/history</w:t>
      </w:r>
    </w:p>
    <w:p>
      <w:pPr>
        <w:pStyle w:val="BodyText"/>
      </w:pPr>
      <w:r>
        <w:t xml:space="preserve">Business Value:</w:t>
      </w:r>
    </w:p>
    <w:p>
      <w:pPr>
        <w:pStyle w:val="BodyText"/>
      </w:pPr>
      <w:r>
        <w:t xml:space="preserve">Provides security trend visibility.</w:t>
      </w:r>
    </w:p>
    <w:p>
      <w:r>
        <w:pict>
          <v:rect style="width:0;height:1.5pt" o:hralign="center" o:hrstd="t" o:hr="t"/>
        </w:pict>
      </w:r>
    </w:p>
    <w:bookmarkEnd w:id="52"/>
    <w:bookmarkStart w:id="53" w:name="infrastructure-as-code"/>
    <w:p>
      <w:pPr>
        <w:pStyle w:val="Heading1"/>
      </w:pPr>
      <w:r>
        <w:t xml:space="preserve">13. Infrastructure as Code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t xml:space="preserve">Terraform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Provision all infrastructure automatically.</w:t>
      </w:r>
    </w:p>
    <w:p>
      <w:pPr>
        <w:pStyle w:val="BodyText"/>
      </w:pPr>
      <w:r>
        <w:t xml:space="preserve">Modules:</w:t>
      </w:r>
    </w:p>
    <w:p>
      <w:pPr>
        <w:pStyle w:val="BodyText"/>
      </w:pPr>
      <w:r>
        <w:t xml:space="preserve">IAM</w:t>
      </w:r>
    </w:p>
    <w:p>
      <w:pPr>
        <w:pStyle w:val="BodyText"/>
      </w:pPr>
      <w:r>
        <w:t xml:space="preserve">Lambda</w:t>
      </w:r>
    </w:p>
    <w:p>
      <w:pPr>
        <w:pStyle w:val="BodyText"/>
      </w:pPr>
      <w:r>
        <w:t xml:space="preserve">DynamoDB</w:t>
      </w:r>
    </w:p>
    <w:p>
      <w:pPr>
        <w:pStyle w:val="BodyText"/>
      </w:pPr>
      <w:r>
        <w:t xml:space="preserve">SNS</w:t>
      </w:r>
    </w:p>
    <w:p>
      <w:pPr>
        <w:pStyle w:val="BodyText"/>
      </w:pPr>
      <w:r>
        <w:t xml:space="preserve">EventBridge</w:t>
      </w:r>
    </w:p>
    <w:p>
      <w:pPr>
        <w:pStyle w:val="BodyText"/>
      </w:pPr>
      <w:r>
        <w:t xml:space="preserve">API Gateway</w:t>
      </w:r>
    </w:p>
    <w:p>
      <w:pPr>
        <w:pStyle w:val="BodyText"/>
      </w:pPr>
      <w:r>
        <w:t xml:space="preserve">Frontend Hosting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9"/>
        </w:numPr>
      </w:pPr>
      <w:r>
        <w:t xml:space="preserve">Reproducible deployments</w:t>
      </w:r>
    </w:p>
    <w:p>
      <w:pPr>
        <w:pStyle w:val="Compact"/>
        <w:numPr>
          <w:ilvl w:val="0"/>
          <w:numId w:val="1009"/>
        </w:numPr>
      </w:pPr>
      <w:r>
        <w:t xml:space="preserve">Version control</w:t>
      </w:r>
    </w:p>
    <w:p>
      <w:pPr>
        <w:pStyle w:val="Compact"/>
        <w:numPr>
          <w:ilvl w:val="0"/>
          <w:numId w:val="1009"/>
        </w:numPr>
      </w:pPr>
      <w:r>
        <w:t xml:space="preserve">Easy environment creation</w:t>
      </w:r>
    </w:p>
    <w:p>
      <w:r>
        <w:pict>
          <v:rect style="width:0;height:1.5pt" o:hralign="center" o:hrstd="t" o:hr="t"/>
        </w:pict>
      </w:r>
    </w:p>
    <w:bookmarkEnd w:id="53"/>
    <w:bookmarkStart w:id="54" w:name="current-production-deployment"/>
    <w:p>
      <w:pPr>
        <w:pStyle w:val="Heading1"/>
      </w:pPr>
      <w:r>
        <w:t xml:space="preserve">14. Current Production Deployment</w:t>
      </w:r>
    </w:p>
    <w:p>
      <w:pPr>
        <w:pStyle w:val="FirstParagraph"/>
      </w:pPr>
      <w:r>
        <w:t xml:space="preserve">Frontend:</w:t>
      </w:r>
    </w:p>
    <w:p>
      <w:pPr>
        <w:pStyle w:val="BodyText"/>
      </w:pPr>
      <w:r>
        <w:t xml:space="preserve">Amazon S3 Website Hosting</w:t>
      </w:r>
    </w:p>
    <w:p>
      <w:pPr>
        <w:pStyle w:val="BodyText"/>
      </w:pPr>
      <w:r>
        <w:t xml:space="preserve">Backend:</w:t>
      </w:r>
    </w:p>
    <w:p>
      <w:pPr>
        <w:pStyle w:val="BodyText"/>
      </w:pPr>
      <w:r>
        <w:t xml:space="preserve">API Gateway</w:t>
      </w:r>
    </w:p>
    <w:p>
      <w:pPr>
        <w:pStyle w:val="BodyText"/>
      </w:pPr>
      <w:r>
        <w:t xml:space="preserve">AWS Lambda</w:t>
      </w:r>
    </w:p>
    <w:p>
      <w:pPr>
        <w:pStyle w:val="BodyText"/>
      </w:pPr>
      <w:r>
        <w:t xml:space="preserve">Storage:</w:t>
      </w:r>
    </w:p>
    <w:p>
      <w:pPr>
        <w:pStyle w:val="BodyText"/>
      </w:pPr>
      <w:r>
        <w:t xml:space="preserve">DynamoDB</w:t>
      </w:r>
    </w:p>
    <w:p>
      <w:pPr>
        <w:pStyle w:val="BodyText"/>
      </w:pPr>
      <w:r>
        <w:t xml:space="preserve">Monitoring:</w:t>
      </w:r>
    </w:p>
    <w:p>
      <w:pPr>
        <w:pStyle w:val="BodyText"/>
      </w:pPr>
      <w:r>
        <w:t xml:space="preserve">CloudWatch Logs</w:t>
      </w:r>
    </w:p>
    <w:p>
      <w:pPr>
        <w:pStyle w:val="BodyText"/>
      </w:pPr>
      <w:r>
        <w:t xml:space="preserve">Notifications:</w:t>
      </w:r>
    </w:p>
    <w:p>
      <w:pPr>
        <w:pStyle w:val="BodyText"/>
      </w:pPr>
      <w:r>
        <w:t xml:space="preserve">SNS Email Alerts</w:t>
      </w:r>
    </w:p>
    <w:p>
      <w:r>
        <w:pict>
          <v:rect style="width:0;height:1.5pt" o:hralign="center" o:hrstd="t" o:hr="t"/>
        </w:pict>
      </w:r>
    </w:p>
    <w:bookmarkEnd w:id="54"/>
    <w:bookmarkStart w:id="55" w:name="future-roadmap"/>
    <w:p>
      <w:pPr>
        <w:pStyle w:val="Heading1"/>
      </w:pPr>
      <w:r>
        <w:t xml:space="preserve">15. Future Roadmap</w:t>
      </w:r>
    </w:p>
    <w:p>
      <w:pPr>
        <w:pStyle w:val="FirstParagraph"/>
      </w:pPr>
      <w:r>
        <w:t xml:space="preserve">Security Group Scanner</w:t>
      </w:r>
    </w:p>
    <w:p>
      <w:pPr>
        <w:pStyle w:val="BodyText"/>
      </w:pPr>
      <w:r>
        <w:t xml:space="preserve">Detect:</w:t>
      </w:r>
    </w:p>
    <w:p>
      <w:pPr>
        <w:pStyle w:val="Compact"/>
        <w:numPr>
          <w:ilvl w:val="0"/>
          <w:numId w:val="1010"/>
        </w:numPr>
      </w:pPr>
      <w:r>
        <w:t xml:space="preserve">SSH open to internet</w:t>
      </w:r>
    </w:p>
    <w:p>
      <w:pPr>
        <w:pStyle w:val="Compact"/>
        <w:numPr>
          <w:ilvl w:val="0"/>
          <w:numId w:val="1010"/>
        </w:numPr>
      </w:pPr>
      <w:r>
        <w:t xml:space="preserve">RDP open to internet</w:t>
      </w:r>
    </w:p>
    <w:p>
      <w:pPr>
        <w:pStyle w:val="Compact"/>
        <w:numPr>
          <w:ilvl w:val="0"/>
          <w:numId w:val="1010"/>
        </w:numPr>
      </w:pPr>
      <w:r>
        <w:t xml:space="preserve">Overly permissive firewall rules</w:t>
      </w:r>
    </w:p>
    <w:p>
      <w:pPr>
        <w:pStyle w:val="FirstParagraph"/>
      </w:pPr>
      <w:r>
        <w:t xml:space="preserve">Trend Analytics</w:t>
      </w:r>
    </w:p>
    <w:p>
      <w:pPr>
        <w:pStyle w:val="Compact"/>
        <w:numPr>
          <w:ilvl w:val="0"/>
          <w:numId w:val="1011"/>
        </w:numPr>
      </w:pPr>
      <w:r>
        <w:t xml:space="preserve">24 hour trends</w:t>
      </w:r>
    </w:p>
    <w:p>
      <w:pPr>
        <w:pStyle w:val="Compact"/>
        <w:numPr>
          <w:ilvl w:val="0"/>
          <w:numId w:val="1011"/>
        </w:numPr>
      </w:pPr>
      <w:r>
        <w:t xml:space="preserve">7 day trends</w:t>
      </w:r>
    </w:p>
    <w:p>
      <w:pPr>
        <w:pStyle w:val="Compact"/>
        <w:numPr>
          <w:ilvl w:val="0"/>
          <w:numId w:val="1011"/>
        </w:numPr>
      </w:pPr>
      <w:r>
        <w:t xml:space="preserve">30 day trends</w:t>
      </w:r>
    </w:p>
    <w:p>
      <w:pPr>
        <w:pStyle w:val="FirstParagraph"/>
      </w:pPr>
      <w:r>
        <w:t xml:space="preserve">CSV Export</w:t>
      </w:r>
    </w:p>
    <w:p>
      <w:pPr>
        <w:pStyle w:val="BodyText"/>
      </w:pPr>
      <w:r>
        <w:t xml:space="preserve">CloudFront CDN</w:t>
      </w:r>
    </w:p>
    <w:p>
      <w:pPr>
        <w:pStyle w:val="BodyText"/>
      </w:pPr>
      <w:r>
        <w:t xml:space="preserve">Multi-Account Monitoring</w:t>
      </w:r>
    </w:p>
    <w:p>
      <w:pPr>
        <w:pStyle w:val="BodyText"/>
      </w:pPr>
      <w:r>
        <w:t xml:space="preserve">Cross-Account IAM Role Scanning</w:t>
      </w:r>
    </w:p>
    <w:p>
      <w:r>
        <w:pict>
          <v:rect style="width:0;height:1.5pt" o:hralign="center" o:hrstd="t" o:hr="t"/>
        </w:pict>
      </w:r>
    </w:p>
    <w:bookmarkEnd w:id="55"/>
    <w:bookmarkStart w:id="56" w:name="key-learning-outcomes"/>
    <w:p>
      <w:pPr>
        <w:pStyle w:val="Heading1"/>
      </w:pPr>
      <w:r>
        <w:t xml:space="preserve">16. Key Learning Outcomes</w:t>
      </w:r>
    </w:p>
    <w:p>
      <w:pPr>
        <w:pStyle w:val="FirstParagraph"/>
      </w:pPr>
      <w:r>
        <w:t xml:space="preserve">This project demonstrates:</w:t>
      </w:r>
    </w:p>
    <w:p>
      <w:pPr>
        <w:pStyle w:val="Compact"/>
        <w:numPr>
          <w:ilvl w:val="0"/>
          <w:numId w:val="1012"/>
        </w:numPr>
      </w:pPr>
      <w:r>
        <w:t xml:space="preserve">AWS Security Fundamentals</w:t>
      </w:r>
    </w:p>
    <w:p>
      <w:pPr>
        <w:pStyle w:val="Compact"/>
        <w:numPr>
          <w:ilvl w:val="0"/>
          <w:numId w:val="1012"/>
        </w:numPr>
      </w:pPr>
      <w:r>
        <w:t xml:space="preserve">Serverless Architecture</w:t>
      </w:r>
    </w:p>
    <w:p>
      <w:pPr>
        <w:pStyle w:val="Compact"/>
        <w:numPr>
          <w:ilvl w:val="0"/>
          <w:numId w:val="1012"/>
        </w:numPr>
      </w:pPr>
      <w:r>
        <w:t xml:space="preserve">Infrastructure as Code</w:t>
      </w:r>
    </w:p>
    <w:p>
      <w:pPr>
        <w:pStyle w:val="Compact"/>
        <w:numPr>
          <w:ilvl w:val="0"/>
          <w:numId w:val="1012"/>
        </w:numPr>
      </w:pPr>
      <w:r>
        <w:t xml:space="preserve">Cloud Monitoring</w:t>
      </w:r>
    </w:p>
    <w:p>
      <w:pPr>
        <w:pStyle w:val="Compact"/>
        <w:numPr>
          <w:ilvl w:val="0"/>
          <w:numId w:val="1012"/>
        </w:numPr>
      </w:pPr>
      <w:r>
        <w:t xml:space="preserve">Security Automation</w:t>
      </w:r>
    </w:p>
    <w:p>
      <w:pPr>
        <w:pStyle w:val="Compact"/>
        <w:numPr>
          <w:ilvl w:val="0"/>
          <w:numId w:val="1012"/>
        </w:numPr>
      </w:pPr>
      <w:r>
        <w:t xml:space="preserve">Event Driven Systems</w:t>
      </w:r>
    </w:p>
    <w:p>
      <w:pPr>
        <w:pStyle w:val="Compact"/>
        <w:numPr>
          <w:ilvl w:val="0"/>
          <w:numId w:val="1012"/>
        </w:numPr>
      </w:pPr>
      <w:r>
        <w:t xml:space="preserve">REST API Development</w:t>
      </w:r>
    </w:p>
    <w:p>
      <w:pPr>
        <w:pStyle w:val="Compact"/>
        <w:numPr>
          <w:ilvl w:val="0"/>
          <w:numId w:val="1012"/>
        </w:numPr>
      </w:pPr>
      <w:r>
        <w:t xml:space="preserve">React Dashboard Development</w:t>
      </w:r>
    </w:p>
    <w:p>
      <w:pPr>
        <w:pStyle w:val="Compact"/>
        <w:numPr>
          <w:ilvl w:val="0"/>
          <w:numId w:val="1012"/>
        </w:numPr>
      </w:pPr>
      <w:r>
        <w:t xml:space="preserve">DynamoDB Data Modeling</w:t>
      </w:r>
    </w:p>
    <w:p>
      <w:pPr>
        <w:pStyle w:val="Compact"/>
        <w:numPr>
          <w:ilvl w:val="0"/>
          <w:numId w:val="1012"/>
        </w:numPr>
      </w:pPr>
      <w:r>
        <w:t xml:space="preserve">Cloud Security Operations</w:t>
      </w:r>
    </w:p>
    <w:p>
      <w:pPr>
        <w:pStyle w:val="FirstParagraph"/>
      </w:pPr>
      <w:r>
        <w:t xml:space="preserve">The project is designed to resemble a simplified cloud security monitoring platform used in real-world enterprise environments.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2026-06-12T13:20:01Z</dcterms:created>
  <dcterms:modified xsi:type="dcterms:W3CDTF">2026-06-12T13:20:01Z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