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30904" w14:textId="77777777" w:rsidR="00B22A9A" w:rsidRDefault="00B22A9A" w:rsidP="00993DB1">
      <w:pPr>
        <w:pStyle w:val="NormalWeb"/>
        <w:shd w:val="clear" w:color="auto" w:fill="FFFFFF"/>
        <w:bidi/>
        <w:spacing w:before="0" w:beforeAutospacing="0" w:after="225" w:afterAutospacing="0"/>
        <w:rPr>
          <w:rFonts w:ascii="Segoe UI" w:hAnsi="Segoe UI" w:cs="Segoe UI"/>
          <w:color w:val="000000"/>
          <w:sz w:val="30"/>
          <w:szCs w:val="30"/>
        </w:rPr>
      </w:pPr>
      <w:r>
        <w:rPr>
          <w:rStyle w:val="Strong"/>
          <w:rFonts w:ascii="Segoe UI" w:hAnsi="Segoe UI" w:cs="Segoe UI"/>
          <w:color w:val="000000"/>
          <w:sz w:val="30"/>
          <w:szCs w:val="30"/>
        </w:rPr>
        <w:t xml:space="preserve">1-      </w:t>
      </w:r>
      <w:r>
        <w:rPr>
          <w:rStyle w:val="Strong"/>
          <w:rFonts w:ascii="Segoe UI" w:hAnsi="Segoe UI" w:cs="Segoe UI"/>
          <w:color w:val="000000"/>
          <w:sz w:val="30"/>
          <w:szCs w:val="30"/>
          <w:rtl/>
        </w:rPr>
        <w:t>شركة مايكروسوفت</w:t>
      </w:r>
    </w:p>
    <w:p w14:paraId="283DE21B" w14:textId="72A1FBAC" w:rsidR="00B22A9A" w:rsidRDefault="00B22A9A" w:rsidP="00993DB1">
      <w:pPr>
        <w:pStyle w:val="NormalWeb"/>
        <w:shd w:val="clear" w:color="auto" w:fill="FFFFFF"/>
        <w:bidi/>
        <w:spacing w:before="0" w:beforeAutospacing="0" w:after="225" w:afterAutospacing="0"/>
        <w:rPr>
          <w:rFonts w:ascii="Segoe UI" w:hAnsi="Segoe UI" w:cs="Segoe UI"/>
          <w:color w:val="000000"/>
          <w:sz w:val="30"/>
          <w:szCs w:val="30"/>
        </w:rPr>
      </w:pPr>
      <w:r>
        <w:rPr>
          <w:rFonts w:ascii="Segoe UI" w:hAnsi="Segoe UI" w:cs="Segoe UI"/>
          <w:color w:val="000000"/>
          <w:sz w:val="30"/>
          <w:szCs w:val="30"/>
          <w:rtl/>
        </w:rPr>
        <w:t>تبلغ القيمة السوقية للشركة 1.8 تريليون دولار، تقوم شركة مايكروسوفت بتطوير وترخيص ودعم البرامج والخدمات والأجهزة والحلول في جميع أنحاء العالم</w:t>
      </w:r>
      <w:r>
        <w:rPr>
          <w:rFonts w:ascii="Segoe UI" w:hAnsi="Segoe UI" w:cs="Segoe UI"/>
          <w:color w:val="000000"/>
          <w:sz w:val="30"/>
          <w:szCs w:val="30"/>
        </w:rPr>
        <w:t xml:space="preserve">" Microsoft Azure" </w:t>
      </w:r>
      <w:r>
        <w:rPr>
          <w:rFonts w:ascii="Segoe UI" w:hAnsi="Segoe UI" w:cs="Segoe UI"/>
          <w:color w:val="000000"/>
          <w:sz w:val="30"/>
          <w:szCs w:val="30"/>
          <w:rtl/>
        </w:rPr>
        <w:t>، الذي يشار إليه غالبًا باسم</w:t>
      </w:r>
      <w:r>
        <w:rPr>
          <w:rFonts w:ascii="Segoe UI" w:hAnsi="Segoe UI" w:cs="Segoe UI"/>
          <w:color w:val="000000"/>
          <w:sz w:val="30"/>
          <w:szCs w:val="30"/>
        </w:rPr>
        <w:t xml:space="preserve">  Azure</w:t>
      </w:r>
      <w:r>
        <w:rPr>
          <w:rFonts w:ascii="Segoe UI" w:hAnsi="Segoe UI" w:cs="Segoe UI"/>
          <w:color w:val="000000"/>
          <w:sz w:val="30"/>
          <w:szCs w:val="30"/>
          <w:rtl/>
        </w:rPr>
        <w:t>، هو نظام تديره مايكروسوفت لإدارة التطبيقات عبر مراكز البيانات الموزعة عالميًا، كما يقدم خدمات قادرة على الذكاء الاصطناعي</w:t>
      </w:r>
    </w:p>
    <w:p w14:paraId="6E801FF7" w14:textId="77777777" w:rsidR="00B22A9A" w:rsidRDefault="00B22A9A" w:rsidP="00993DB1">
      <w:pPr>
        <w:pStyle w:val="NormalWeb"/>
        <w:shd w:val="clear" w:color="auto" w:fill="FFFFFF"/>
        <w:bidi/>
        <w:spacing w:before="0" w:beforeAutospacing="0" w:after="225" w:afterAutospacing="0"/>
        <w:rPr>
          <w:rFonts w:ascii="Segoe UI" w:hAnsi="Segoe UI" w:cs="Segoe UI"/>
          <w:color w:val="000000"/>
          <w:sz w:val="30"/>
          <w:szCs w:val="30"/>
        </w:rPr>
      </w:pPr>
      <w:r>
        <w:rPr>
          <w:rStyle w:val="Strong"/>
          <w:rFonts w:ascii="Segoe UI" w:hAnsi="Segoe UI" w:cs="Segoe UI"/>
          <w:color w:val="000000"/>
          <w:sz w:val="30"/>
          <w:szCs w:val="30"/>
        </w:rPr>
        <w:t xml:space="preserve">2-      </w:t>
      </w:r>
      <w:r>
        <w:rPr>
          <w:rStyle w:val="Strong"/>
          <w:rFonts w:ascii="Segoe UI" w:hAnsi="Segoe UI" w:cs="Segoe UI"/>
          <w:color w:val="000000"/>
          <w:sz w:val="30"/>
          <w:szCs w:val="30"/>
          <w:rtl/>
        </w:rPr>
        <w:t>شركة أمازون</w:t>
      </w:r>
    </w:p>
    <w:p w14:paraId="445728F6" w14:textId="77777777" w:rsidR="00B22A9A" w:rsidRDefault="00B22A9A" w:rsidP="00993DB1">
      <w:pPr>
        <w:pStyle w:val="NormalWeb"/>
        <w:shd w:val="clear" w:color="auto" w:fill="FFFFFF"/>
        <w:bidi/>
        <w:spacing w:before="0" w:beforeAutospacing="0" w:after="225" w:afterAutospacing="0"/>
        <w:rPr>
          <w:rFonts w:ascii="Segoe UI" w:hAnsi="Segoe UI" w:cs="Segoe UI"/>
          <w:color w:val="000000"/>
          <w:sz w:val="30"/>
          <w:szCs w:val="30"/>
        </w:rPr>
      </w:pPr>
      <w:r>
        <w:rPr>
          <w:rFonts w:ascii="Segoe UI" w:hAnsi="Segoe UI" w:cs="Segoe UI"/>
          <w:color w:val="000000"/>
          <w:sz w:val="30"/>
          <w:szCs w:val="30"/>
          <w:rtl/>
        </w:rPr>
        <w:t>تعتبر أمازون أكبر متجر إلكتروني لبيع السلع عبر الإنترنت في أميركا الشمالية وعلى الصعيد الدولي</w:t>
      </w:r>
      <w:r>
        <w:rPr>
          <w:rFonts w:ascii="Segoe UI" w:hAnsi="Segoe UI" w:cs="Segoe UI"/>
          <w:color w:val="000000"/>
          <w:sz w:val="30"/>
          <w:szCs w:val="30"/>
        </w:rPr>
        <w:t>.</w:t>
      </w:r>
    </w:p>
    <w:p w14:paraId="5ECB444D" w14:textId="77777777" w:rsidR="00B22A9A" w:rsidRDefault="00B22A9A" w:rsidP="00993DB1">
      <w:pPr>
        <w:pStyle w:val="NormalWeb"/>
        <w:shd w:val="clear" w:color="auto" w:fill="FFFFFF"/>
        <w:bidi/>
        <w:spacing w:before="0" w:beforeAutospacing="0" w:after="225" w:afterAutospacing="0"/>
        <w:rPr>
          <w:rFonts w:ascii="Segoe UI" w:hAnsi="Segoe UI" w:cs="Segoe UI"/>
          <w:color w:val="000000"/>
          <w:sz w:val="30"/>
          <w:szCs w:val="30"/>
        </w:rPr>
      </w:pPr>
      <w:r>
        <w:rPr>
          <w:rFonts w:ascii="Segoe UI" w:hAnsi="Segoe UI" w:cs="Segoe UI"/>
          <w:color w:val="000000"/>
          <w:sz w:val="30"/>
          <w:szCs w:val="30"/>
          <w:rtl/>
        </w:rPr>
        <w:t>كانت</w:t>
      </w:r>
      <w:r>
        <w:rPr>
          <w:rFonts w:ascii="Segoe UI" w:hAnsi="Segoe UI" w:cs="Segoe UI"/>
          <w:color w:val="000000"/>
          <w:sz w:val="30"/>
          <w:szCs w:val="30"/>
        </w:rPr>
        <w:t xml:space="preserve"> Kiva </w:t>
      </w:r>
      <w:r>
        <w:rPr>
          <w:rFonts w:ascii="Segoe UI" w:hAnsi="Segoe UI" w:cs="Segoe UI"/>
          <w:color w:val="000000"/>
          <w:sz w:val="30"/>
          <w:szCs w:val="30"/>
          <w:rtl/>
        </w:rPr>
        <w:t>واحدة من أولى منتجات الذكاء الاصطناعي للشركة، وهي مركبات موجهة آلية</w:t>
      </w:r>
      <w:r>
        <w:rPr>
          <w:rFonts w:ascii="Segoe UI" w:hAnsi="Segoe UI" w:cs="Segoe UI"/>
          <w:color w:val="000000"/>
          <w:sz w:val="30"/>
          <w:szCs w:val="30"/>
        </w:rPr>
        <w:t xml:space="preserve"> (AGVs) </w:t>
      </w:r>
      <w:r>
        <w:rPr>
          <w:rFonts w:ascii="Segoe UI" w:hAnsi="Segoe UI" w:cs="Segoe UI"/>
          <w:color w:val="000000"/>
          <w:sz w:val="30"/>
          <w:szCs w:val="30"/>
          <w:rtl/>
        </w:rPr>
        <w:t>يمكنها التنقل في المستودع باستخدام سلسلة من ملصقات الباركود على الأرض، كما أعلنت أمازون سابقًا عن أول روبوت متحرك مستقل بالكامل</w:t>
      </w:r>
      <w:r>
        <w:rPr>
          <w:rFonts w:ascii="Segoe UI" w:hAnsi="Segoe UI" w:cs="Segoe UI"/>
          <w:color w:val="000000"/>
          <w:sz w:val="30"/>
          <w:szCs w:val="30"/>
        </w:rPr>
        <w:t>.</w:t>
      </w:r>
    </w:p>
    <w:p w14:paraId="37081D22" w14:textId="77777777" w:rsidR="00B22A9A" w:rsidRDefault="00B22A9A" w:rsidP="00993DB1">
      <w:pPr>
        <w:pStyle w:val="NormalWeb"/>
        <w:shd w:val="clear" w:color="auto" w:fill="FFFFFF"/>
        <w:bidi/>
        <w:spacing w:before="0" w:beforeAutospacing="0" w:after="225" w:afterAutospacing="0"/>
        <w:rPr>
          <w:rFonts w:ascii="Segoe UI" w:hAnsi="Segoe UI" w:cs="Segoe UI"/>
          <w:color w:val="000000"/>
          <w:sz w:val="30"/>
          <w:szCs w:val="30"/>
        </w:rPr>
      </w:pPr>
      <w:r>
        <w:rPr>
          <w:rFonts w:ascii="Segoe UI" w:hAnsi="Segoe UI" w:cs="Segoe UI"/>
          <w:color w:val="000000"/>
          <w:sz w:val="30"/>
          <w:szCs w:val="30"/>
          <w:rtl/>
        </w:rPr>
        <w:t>وفي 19 ديسمبر/كانون الأول، حافظ محلل</w:t>
      </w:r>
      <w:r>
        <w:rPr>
          <w:rFonts w:ascii="Segoe UI" w:hAnsi="Segoe UI" w:cs="Segoe UI"/>
          <w:color w:val="000000"/>
          <w:sz w:val="30"/>
          <w:szCs w:val="30"/>
        </w:rPr>
        <w:t xml:space="preserve"> Evercore ISI</w:t>
      </w:r>
      <w:r>
        <w:rPr>
          <w:rFonts w:ascii="Segoe UI" w:hAnsi="Segoe UI" w:cs="Segoe UI"/>
          <w:color w:val="000000"/>
          <w:sz w:val="30"/>
          <w:szCs w:val="30"/>
          <w:rtl/>
        </w:rPr>
        <w:t>، مارك ماهاني، على تصنيف</w:t>
      </w:r>
      <w:r>
        <w:rPr>
          <w:rFonts w:ascii="Segoe UI" w:hAnsi="Segoe UI" w:cs="Segoe UI"/>
          <w:color w:val="000000"/>
          <w:sz w:val="30"/>
          <w:szCs w:val="30"/>
        </w:rPr>
        <w:t xml:space="preserve">" Outperform" </w:t>
      </w:r>
      <w:r>
        <w:rPr>
          <w:rFonts w:ascii="Segoe UI" w:hAnsi="Segoe UI" w:cs="Segoe UI"/>
          <w:color w:val="000000"/>
          <w:sz w:val="30"/>
          <w:szCs w:val="30"/>
          <w:rtl/>
        </w:rPr>
        <w:t>على سهم  أمازون وخفض هدف السعر إلى 150 دولارًا من 170 دولارًا، مما يبرز أن المخزون عالي الجودة وكان جذابًا لفترة طويلة</w:t>
      </w:r>
    </w:p>
    <w:p w14:paraId="47816DE6" w14:textId="77777777" w:rsidR="00B22A9A" w:rsidRDefault="00B22A9A" w:rsidP="00993DB1">
      <w:pPr>
        <w:pStyle w:val="NormalWeb"/>
        <w:shd w:val="clear" w:color="auto" w:fill="FFFFFF"/>
        <w:bidi/>
        <w:spacing w:before="0" w:beforeAutospacing="0" w:after="225" w:afterAutospacing="0"/>
        <w:rPr>
          <w:rFonts w:ascii="Segoe UI" w:hAnsi="Segoe UI" w:cs="Segoe UI"/>
          <w:color w:val="000000"/>
          <w:sz w:val="30"/>
          <w:szCs w:val="30"/>
        </w:rPr>
      </w:pPr>
      <w:r>
        <w:rPr>
          <w:rStyle w:val="Strong"/>
          <w:rFonts w:ascii="Segoe UI" w:hAnsi="Segoe UI" w:cs="Segoe UI"/>
          <w:color w:val="000000"/>
          <w:sz w:val="30"/>
          <w:szCs w:val="30"/>
        </w:rPr>
        <w:t xml:space="preserve">3-      </w:t>
      </w:r>
      <w:r>
        <w:rPr>
          <w:rStyle w:val="Strong"/>
          <w:rFonts w:ascii="Segoe UI" w:hAnsi="Segoe UI" w:cs="Segoe UI"/>
          <w:color w:val="000000"/>
          <w:sz w:val="30"/>
          <w:szCs w:val="30"/>
          <w:rtl/>
        </w:rPr>
        <w:t>شركة ميتا</w:t>
      </w:r>
    </w:p>
    <w:p w14:paraId="4B61EEBD" w14:textId="77777777" w:rsidR="00B22A9A" w:rsidRDefault="00B22A9A" w:rsidP="00993DB1">
      <w:pPr>
        <w:pStyle w:val="NormalWeb"/>
        <w:shd w:val="clear" w:color="auto" w:fill="FFFFFF"/>
        <w:bidi/>
        <w:spacing w:before="0" w:beforeAutospacing="0" w:after="225" w:afterAutospacing="0"/>
        <w:rPr>
          <w:rFonts w:ascii="Segoe UI" w:hAnsi="Segoe UI" w:cs="Segoe UI"/>
          <w:color w:val="000000"/>
          <w:sz w:val="30"/>
          <w:szCs w:val="30"/>
        </w:rPr>
      </w:pPr>
      <w:r>
        <w:rPr>
          <w:rFonts w:ascii="Segoe UI" w:hAnsi="Segoe UI" w:cs="Segoe UI"/>
          <w:color w:val="000000"/>
          <w:sz w:val="30"/>
          <w:szCs w:val="30"/>
          <w:rtl/>
        </w:rPr>
        <w:t>تقوم ميتا بتطوير منتجات تمكن الأشخاص من الاتصال والمشاركة مع الأصدقاء والعائلة من خلال الأجهزة المحمولة وأجهزة الكمبيوتر الشخصية وسماعات الواقع الافتراضي والأجهزة القابلة للارتداء والأجهزة المنزلية في جميع أنحاء العالم</w:t>
      </w:r>
      <w:r>
        <w:rPr>
          <w:rFonts w:ascii="Segoe UI" w:hAnsi="Segoe UI" w:cs="Segoe UI"/>
          <w:color w:val="000000"/>
          <w:sz w:val="30"/>
          <w:szCs w:val="30"/>
        </w:rPr>
        <w:t>.</w:t>
      </w:r>
    </w:p>
    <w:p w14:paraId="0710AEDE" w14:textId="77777777" w:rsidR="00B22A9A" w:rsidRDefault="00B22A9A" w:rsidP="00993DB1">
      <w:pPr>
        <w:pStyle w:val="NormalWeb"/>
        <w:shd w:val="clear" w:color="auto" w:fill="FFFFFF"/>
        <w:bidi/>
        <w:spacing w:before="0" w:beforeAutospacing="0" w:after="225" w:afterAutospacing="0"/>
        <w:rPr>
          <w:rFonts w:ascii="Segoe UI" w:hAnsi="Segoe UI" w:cs="Segoe UI"/>
          <w:color w:val="000000"/>
          <w:sz w:val="30"/>
          <w:szCs w:val="30"/>
        </w:rPr>
      </w:pPr>
      <w:r>
        <w:rPr>
          <w:rFonts w:ascii="Segoe UI" w:hAnsi="Segoe UI" w:cs="Segoe UI"/>
          <w:color w:val="000000"/>
          <w:sz w:val="30"/>
          <w:szCs w:val="30"/>
          <w:rtl/>
        </w:rPr>
        <w:t>في 29 سبتمبر/أيلول، نشر مارك زوكربيرغ، الرئيس التنفيذي لشركة ميتا، على فيسبوك تفاصيل حول أحدث منتجات الذكاء الاصطناعي للشركة، واحد من هؤلاء ، يسمى</w:t>
      </w:r>
      <w:r>
        <w:rPr>
          <w:rFonts w:ascii="Segoe UI" w:hAnsi="Segoe UI" w:cs="Segoe UI"/>
          <w:color w:val="000000"/>
          <w:sz w:val="30"/>
          <w:szCs w:val="30"/>
        </w:rPr>
        <w:t xml:space="preserve"> Make-A-Video </w:t>
      </w:r>
      <w:r>
        <w:rPr>
          <w:rFonts w:ascii="Segoe UI" w:hAnsi="Segoe UI" w:cs="Segoe UI"/>
          <w:color w:val="000000"/>
          <w:sz w:val="30"/>
          <w:szCs w:val="30"/>
          <w:rtl/>
        </w:rPr>
        <w:t>، يتميز بمقطع مدته 20 ثانية تم تجميعه باستخدام العديد من المطالبات النصية</w:t>
      </w:r>
      <w:r>
        <w:rPr>
          <w:rFonts w:ascii="Segoe UI" w:hAnsi="Segoe UI" w:cs="Segoe UI"/>
          <w:color w:val="000000"/>
          <w:sz w:val="30"/>
          <w:szCs w:val="30"/>
        </w:rPr>
        <w:t>.</w:t>
      </w:r>
    </w:p>
    <w:p w14:paraId="261124D6" w14:textId="77777777" w:rsidR="00B22A9A" w:rsidRDefault="00B22A9A" w:rsidP="00993DB1">
      <w:pPr>
        <w:pStyle w:val="NormalWeb"/>
        <w:shd w:val="clear" w:color="auto" w:fill="FFFFFF"/>
        <w:bidi/>
        <w:spacing w:before="0" w:beforeAutospacing="0" w:after="225" w:afterAutospacing="0"/>
        <w:rPr>
          <w:rFonts w:ascii="Segoe UI" w:hAnsi="Segoe UI" w:cs="Segoe UI"/>
          <w:color w:val="000000"/>
          <w:sz w:val="30"/>
          <w:szCs w:val="30"/>
        </w:rPr>
      </w:pPr>
      <w:r>
        <w:rPr>
          <w:rFonts w:ascii="Segoe UI" w:hAnsi="Segoe UI" w:cs="Segoe UI"/>
          <w:color w:val="000000"/>
          <w:sz w:val="30"/>
          <w:szCs w:val="30"/>
          <w:rtl/>
        </w:rPr>
        <w:lastRenderedPageBreak/>
        <w:t>أشارت خبيرة الذكاء الاصطناعي في جامعة هارفارد، جوديث دوناث، إلى أن "التقنية الجديدة ستساهم في تسهيل المواقف الاجتماعية بحلول عام 2030 من خلال الروبوتات</w:t>
      </w:r>
      <w:r>
        <w:rPr>
          <w:rFonts w:ascii="Segoe UI" w:hAnsi="Segoe UI" w:cs="Segoe UI"/>
          <w:color w:val="000000"/>
          <w:sz w:val="30"/>
          <w:szCs w:val="30"/>
        </w:rPr>
        <w:t>."</w:t>
      </w:r>
    </w:p>
    <w:p w14:paraId="47E28F81" w14:textId="77777777" w:rsidR="00B22A9A" w:rsidRDefault="00B22A9A" w:rsidP="00993DB1">
      <w:pPr>
        <w:pStyle w:val="NormalWeb"/>
        <w:shd w:val="clear" w:color="auto" w:fill="FFFFFF"/>
        <w:bidi/>
        <w:spacing w:before="0" w:beforeAutospacing="0" w:after="225" w:afterAutospacing="0"/>
        <w:rPr>
          <w:rFonts w:ascii="Segoe UI" w:hAnsi="Segoe UI" w:cs="Segoe UI"/>
          <w:color w:val="000000"/>
          <w:sz w:val="30"/>
          <w:szCs w:val="30"/>
        </w:rPr>
      </w:pPr>
      <w:r>
        <w:rPr>
          <w:rStyle w:val="Strong"/>
          <w:rFonts w:ascii="Segoe UI" w:hAnsi="Segoe UI" w:cs="Segoe UI"/>
          <w:color w:val="000000"/>
          <w:sz w:val="30"/>
          <w:szCs w:val="30"/>
        </w:rPr>
        <w:t>4-       </w:t>
      </w:r>
      <w:r>
        <w:rPr>
          <w:rStyle w:val="Strong"/>
          <w:rFonts w:ascii="Segoe UI" w:hAnsi="Segoe UI" w:cs="Segoe UI"/>
          <w:color w:val="000000"/>
          <w:sz w:val="30"/>
          <w:szCs w:val="30"/>
          <w:rtl/>
        </w:rPr>
        <w:t>شركة أبل</w:t>
      </w:r>
    </w:p>
    <w:p w14:paraId="59A8261F" w14:textId="77777777" w:rsidR="00B22A9A" w:rsidRDefault="00B22A9A" w:rsidP="00993DB1">
      <w:pPr>
        <w:pStyle w:val="NormalWeb"/>
        <w:shd w:val="clear" w:color="auto" w:fill="FFFFFF"/>
        <w:bidi/>
        <w:spacing w:before="0" w:beforeAutospacing="0" w:after="225" w:afterAutospacing="0"/>
        <w:rPr>
          <w:rFonts w:ascii="Segoe UI" w:hAnsi="Segoe UI" w:cs="Segoe UI"/>
          <w:color w:val="000000"/>
          <w:sz w:val="30"/>
          <w:szCs w:val="30"/>
        </w:rPr>
      </w:pPr>
      <w:r>
        <w:rPr>
          <w:rFonts w:ascii="Segoe UI" w:hAnsi="Segoe UI" w:cs="Segoe UI"/>
          <w:color w:val="000000"/>
          <w:sz w:val="30"/>
          <w:szCs w:val="30"/>
          <w:rtl/>
        </w:rPr>
        <w:t>تقوم الشركة بتصميم وتصنيع وتسويق الهواتف الذكية وأجهزة الكمبيوتر الشخصية والأجهزة اللوحية والأجهزة القابلة للارتداء والملحقات</w:t>
      </w:r>
      <w:r>
        <w:rPr>
          <w:rFonts w:ascii="Segoe UI" w:hAnsi="Segoe UI" w:cs="Segoe UI"/>
          <w:color w:val="000000"/>
          <w:sz w:val="30"/>
          <w:szCs w:val="30"/>
        </w:rPr>
        <w:t>.</w:t>
      </w:r>
    </w:p>
    <w:p w14:paraId="22CB606F" w14:textId="77777777" w:rsidR="00B22A9A" w:rsidRDefault="00B22A9A" w:rsidP="00993DB1">
      <w:pPr>
        <w:pStyle w:val="NormalWeb"/>
        <w:shd w:val="clear" w:color="auto" w:fill="FFFFFF"/>
        <w:bidi/>
        <w:spacing w:before="0" w:beforeAutospacing="0" w:after="225" w:afterAutospacing="0"/>
        <w:rPr>
          <w:rFonts w:ascii="Segoe UI" w:hAnsi="Segoe UI" w:cs="Segoe UI"/>
          <w:color w:val="000000"/>
          <w:sz w:val="30"/>
          <w:szCs w:val="30"/>
        </w:rPr>
      </w:pPr>
      <w:r>
        <w:rPr>
          <w:rFonts w:ascii="Segoe UI" w:hAnsi="Segoe UI" w:cs="Segoe UI"/>
          <w:color w:val="000000"/>
          <w:sz w:val="30"/>
          <w:szCs w:val="30"/>
          <w:rtl/>
        </w:rPr>
        <w:t>تشتهر أبل باستخدام أحدث إمكانات الذكاء الاصطناعي على أجهزتها، مثل</w:t>
      </w:r>
      <w:r>
        <w:rPr>
          <w:rFonts w:ascii="Segoe UI" w:hAnsi="Segoe UI" w:cs="Segoe UI"/>
          <w:color w:val="000000"/>
          <w:sz w:val="30"/>
          <w:szCs w:val="30"/>
        </w:rPr>
        <w:t xml:space="preserve"> Siri </w:t>
      </w:r>
      <w:r>
        <w:rPr>
          <w:rFonts w:ascii="Segoe UI" w:hAnsi="Segoe UI" w:cs="Segoe UI"/>
          <w:color w:val="000000"/>
          <w:sz w:val="30"/>
          <w:szCs w:val="30"/>
          <w:rtl/>
        </w:rPr>
        <w:t>الخاص بآيفون، وتقوم الشركة حاليًا بتوظيف خبراء من جميع أنحاء العالم لبناء قسم داخلي يركز على الذكاء الاصطناعي، للتوسع في هذا المجال</w:t>
      </w:r>
      <w:r>
        <w:rPr>
          <w:rFonts w:ascii="Segoe UI" w:hAnsi="Segoe UI" w:cs="Segoe UI"/>
          <w:color w:val="000000"/>
          <w:sz w:val="30"/>
          <w:szCs w:val="30"/>
        </w:rPr>
        <w:t>.</w:t>
      </w:r>
    </w:p>
    <w:p w14:paraId="6F3F4EC0" w14:textId="77777777" w:rsidR="00B22A9A" w:rsidRDefault="00B22A9A" w:rsidP="00993DB1">
      <w:pPr>
        <w:pStyle w:val="NormalWeb"/>
        <w:shd w:val="clear" w:color="auto" w:fill="FFFFFF"/>
        <w:bidi/>
        <w:spacing w:before="0" w:beforeAutospacing="0" w:after="225" w:afterAutospacing="0"/>
        <w:rPr>
          <w:rFonts w:ascii="Segoe UI" w:hAnsi="Segoe UI" w:cs="Segoe UI"/>
          <w:color w:val="000000"/>
          <w:sz w:val="30"/>
          <w:szCs w:val="30"/>
        </w:rPr>
      </w:pPr>
      <w:r>
        <w:rPr>
          <w:rFonts w:ascii="Segoe UI" w:hAnsi="Segoe UI" w:cs="Segoe UI"/>
          <w:color w:val="000000"/>
          <w:sz w:val="30"/>
          <w:szCs w:val="30"/>
          <w:rtl/>
        </w:rPr>
        <w:t>في 19 ديسمبر/كانون الأول، حافظ محللو</w:t>
      </w:r>
      <w:r>
        <w:rPr>
          <w:rFonts w:ascii="Segoe UI" w:hAnsi="Segoe UI" w:cs="Segoe UI"/>
          <w:color w:val="000000"/>
          <w:sz w:val="30"/>
          <w:szCs w:val="30"/>
        </w:rPr>
        <w:t xml:space="preserve"> JPMorgan </w:t>
      </w:r>
      <w:r>
        <w:rPr>
          <w:rFonts w:ascii="Segoe UI" w:hAnsi="Segoe UI" w:cs="Segoe UI"/>
          <w:color w:val="000000"/>
          <w:sz w:val="30"/>
          <w:szCs w:val="30"/>
          <w:rtl/>
        </w:rPr>
        <w:t>على تصنيف زيادة الوزن على سهم أبل وخفض السعر المستهدف إلى 190 دولارًا من 200 دولار، مما يبرز أن مشكلات سلسلة التوريد الأخيرة في عمليات الشركة في مصنع تجميع</w:t>
      </w:r>
      <w:r>
        <w:rPr>
          <w:rFonts w:ascii="Segoe UI" w:hAnsi="Segoe UI" w:cs="Segoe UI"/>
          <w:color w:val="000000"/>
          <w:sz w:val="30"/>
          <w:szCs w:val="30"/>
        </w:rPr>
        <w:t xml:space="preserve"> Hon Hai </w:t>
      </w:r>
      <w:r>
        <w:rPr>
          <w:rFonts w:ascii="Segoe UI" w:hAnsi="Segoe UI" w:cs="Segoe UI"/>
          <w:color w:val="000000"/>
          <w:sz w:val="30"/>
          <w:szCs w:val="30"/>
          <w:rtl/>
        </w:rPr>
        <w:t>في تشنغتشو من المتوقع أن تنعكس في نتائج الشركة للربع الحالي</w:t>
      </w:r>
      <w:r>
        <w:rPr>
          <w:rFonts w:ascii="Segoe UI" w:hAnsi="Segoe UI" w:cs="Segoe UI"/>
          <w:color w:val="000000"/>
          <w:sz w:val="30"/>
          <w:szCs w:val="30"/>
        </w:rPr>
        <w:t>.</w:t>
      </w:r>
    </w:p>
    <w:p w14:paraId="7AA2EBEB" w14:textId="77777777" w:rsidR="00B22A9A" w:rsidRDefault="00B22A9A" w:rsidP="00993DB1">
      <w:pPr>
        <w:pStyle w:val="NormalWeb"/>
        <w:shd w:val="clear" w:color="auto" w:fill="FFFFFF"/>
        <w:bidi/>
        <w:spacing w:before="0" w:beforeAutospacing="0" w:after="225" w:afterAutospacing="0"/>
        <w:rPr>
          <w:rFonts w:ascii="Segoe UI" w:hAnsi="Segoe UI" w:cs="Segoe UI"/>
          <w:color w:val="000000"/>
          <w:sz w:val="30"/>
          <w:szCs w:val="30"/>
        </w:rPr>
      </w:pPr>
      <w:r>
        <w:rPr>
          <w:rStyle w:val="Strong"/>
          <w:rFonts w:ascii="Segoe UI" w:hAnsi="Segoe UI" w:cs="Segoe UI"/>
          <w:color w:val="000000"/>
          <w:sz w:val="30"/>
          <w:szCs w:val="30"/>
        </w:rPr>
        <w:t xml:space="preserve">5-      </w:t>
      </w:r>
      <w:r>
        <w:rPr>
          <w:rStyle w:val="Strong"/>
          <w:rFonts w:ascii="Segoe UI" w:hAnsi="Segoe UI" w:cs="Segoe UI"/>
          <w:color w:val="000000"/>
          <w:sz w:val="30"/>
          <w:szCs w:val="30"/>
          <w:rtl/>
        </w:rPr>
        <w:t>شركة إنفيديا</w:t>
      </w:r>
    </w:p>
    <w:p w14:paraId="57417ED2" w14:textId="77777777" w:rsidR="00B22A9A" w:rsidRDefault="00B22A9A" w:rsidP="00993DB1">
      <w:pPr>
        <w:pStyle w:val="NormalWeb"/>
        <w:shd w:val="clear" w:color="auto" w:fill="FFFFFF"/>
        <w:bidi/>
        <w:spacing w:before="0" w:beforeAutospacing="0" w:after="225" w:afterAutospacing="0"/>
        <w:rPr>
          <w:rFonts w:ascii="Segoe UI" w:hAnsi="Segoe UI" w:cs="Segoe UI"/>
          <w:color w:val="000000"/>
          <w:sz w:val="30"/>
          <w:szCs w:val="30"/>
        </w:rPr>
      </w:pPr>
      <w:r>
        <w:rPr>
          <w:rFonts w:ascii="Segoe UI" w:hAnsi="Segoe UI" w:cs="Segoe UI"/>
          <w:color w:val="000000"/>
          <w:sz w:val="30"/>
          <w:szCs w:val="30"/>
          <w:rtl/>
        </w:rPr>
        <w:t xml:space="preserve">توفر شركة إنفيديا حلول الرسومات والحوسبة والشبكات وتقوم بنقل أعمال الذكاء الاصطناعي إلى أرض المصنع في صورة منتج جديد، </w:t>
      </w:r>
      <w:r>
        <w:rPr>
          <w:rFonts w:ascii="Segoe UI" w:hAnsi="Segoe UI" w:cs="Segoe UI"/>
          <w:color w:val="000000"/>
          <w:sz w:val="30"/>
          <w:szCs w:val="30"/>
        </w:rPr>
        <w:t>"</w:t>
      </w:r>
      <w:proofErr w:type="spellStart"/>
      <w:r>
        <w:rPr>
          <w:rFonts w:ascii="Segoe UI" w:hAnsi="Segoe UI" w:cs="Segoe UI"/>
          <w:color w:val="000000"/>
          <w:sz w:val="30"/>
          <w:szCs w:val="30"/>
        </w:rPr>
        <w:t>LandingEdge</w:t>
      </w:r>
      <w:proofErr w:type="spellEnd"/>
      <w:r>
        <w:rPr>
          <w:rFonts w:ascii="Segoe UI" w:hAnsi="Segoe UI" w:cs="Segoe UI"/>
          <w:color w:val="000000"/>
          <w:sz w:val="30"/>
          <w:szCs w:val="30"/>
        </w:rPr>
        <w:t xml:space="preserve">" </w:t>
      </w:r>
      <w:r>
        <w:rPr>
          <w:rFonts w:ascii="Segoe UI" w:hAnsi="Segoe UI" w:cs="Segoe UI"/>
          <w:color w:val="000000"/>
          <w:sz w:val="30"/>
          <w:szCs w:val="30"/>
          <w:rtl/>
        </w:rPr>
        <w:t>، والذي يخضع لاختبارات تجريبية مع العديد من العملاء</w:t>
      </w:r>
      <w:r>
        <w:rPr>
          <w:rFonts w:ascii="Segoe UI" w:hAnsi="Segoe UI" w:cs="Segoe UI"/>
          <w:color w:val="000000"/>
          <w:sz w:val="30"/>
          <w:szCs w:val="30"/>
        </w:rPr>
        <w:t>.</w:t>
      </w:r>
    </w:p>
    <w:p w14:paraId="06AB2039" w14:textId="77777777" w:rsidR="00B22A9A" w:rsidRDefault="00B22A9A" w:rsidP="00993DB1">
      <w:pPr>
        <w:pStyle w:val="NormalWeb"/>
        <w:shd w:val="clear" w:color="auto" w:fill="FFFFFF"/>
        <w:bidi/>
        <w:spacing w:before="0" w:beforeAutospacing="0" w:after="225" w:afterAutospacing="0"/>
        <w:rPr>
          <w:rFonts w:ascii="Segoe UI" w:hAnsi="Segoe UI" w:cs="Segoe UI"/>
          <w:color w:val="000000"/>
          <w:sz w:val="30"/>
          <w:szCs w:val="30"/>
        </w:rPr>
      </w:pPr>
      <w:r>
        <w:rPr>
          <w:rFonts w:ascii="Segoe UI" w:hAnsi="Segoe UI" w:cs="Segoe UI"/>
          <w:color w:val="000000"/>
          <w:sz w:val="30"/>
          <w:szCs w:val="30"/>
          <w:rtl/>
        </w:rPr>
        <w:t>حافظ محللو</w:t>
      </w:r>
      <w:r>
        <w:rPr>
          <w:rFonts w:ascii="Segoe UI" w:hAnsi="Segoe UI" w:cs="Segoe UI"/>
          <w:color w:val="000000"/>
          <w:sz w:val="30"/>
          <w:szCs w:val="30"/>
        </w:rPr>
        <w:t xml:space="preserve"> </w:t>
      </w:r>
      <w:proofErr w:type="spellStart"/>
      <w:r>
        <w:rPr>
          <w:rFonts w:ascii="Segoe UI" w:hAnsi="Segoe UI" w:cs="Segoe UI"/>
          <w:color w:val="000000"/>
          <w:sz w:val="30"/>
          <w:szCs w:val="30"/>
        </w:rPr>
        <w:t>Rajvindra</w:t>
      </w:r>
      <w:proofErr w:type="spellEnd"/>
      <w:r>
        <w:rPr>
          <w:rFonts w:ascii="Segoe UI" w:hAnsi="Segoe UI" w:cs="Segoe UI"/>
          <w:color w:val="000000"/>
          <w:sz w:val="30"/>
          <w:szCs w:val="30"/>
        </w:rPr>
        <w:t xml:space="preserve"> Gill  </w:t>
      </w:r>
      <w:r>
        <w:rPr>
          <w:rFonts w:ascii="Segoe UI" w:hAnsi="Segoe UI" w:cs="Segoe UI"/>
          <w:color w:val="000000"/>
          <w:sz w:val="30"/>
          <w:szCs w:val="30"/>
          <w:rtl/>
        </w:rPr>
        <w:t>هذا الشهر على تصنيف شراء سهم الشركة ورفع السعر المستهدف إلى 230 دولارًا من 200 دولار، مما يبرز أن عملاء الشركة ينجذبون إلى عمليات التطوير الجديدة</w:t>
      </w:r>
      <w:r>
        <w:rPr>
          <w:rFonts w:ascii="Segoe UI" w:hAnsi="Segoe UI" w:cs="Segoe UI"/>
          <w:color w:val="000000"/>
          <w:sz w:val="30"/>
          <w:szCs w:val="30"/>
        </w:rPr>
        <w:t>.</w:t>
      </w:r>
    </w:p>
    <w:p w14:paraId="3D292254" w14:textId="77777777" w:rsidR="00B22A9A" w:rsidRPr="00B22A9A" w:rsidRDefault="00B22A9A" w:rsidP="00993DB1">
      <w:pPr>
        <w:shd w:val="clear" w:color="auto" w:fill="FFFFFF"/>
        <w:bidi/>
        <w:spacing w:after="150" w:line="540" w:lineRule="atLeast"/>
        <w:outlineLvl w:val="1"/>
        <w:rPr>
          <w:rFonts w:ascii="Arial" w:eastAsia="Times New Roman" w:hAnsi="Arial" w:cs="Arial"/>
          <w:b/>
          <w:bCs/>
          <w:color w:val="161617"/>
          <w:sz w:val="36"/>
          <w:szCs w:val="36"/>
        </w:rPr>
      </w:pPr>
      <w:r w:rsidRPr="00B22A9A">
        <w:rPr>
          <w:rFonts w:ascii="Arial" w:eastAsia="Times New Roman" w:hAnsi="Arial" w:cs="Arial"/>
          <w:b/>
          <w:bCs/>
          <w:color w:val="161617"/>
          <w:sz w:val="36"/>
          <w:szCs w:val="36"/>
          <w:rtl/>
        </w:rPr>
        <w:t>منتجات شركة انفيديا</w:t>
      </w:r>
    </w:p>
    <w:p w14:paraId="6E16BDFD" w14:textId="77777777" w:rsidR="00B22A9A" w:rsidRPr="00B22A9A" w:rsidRDefault="00B22A9A" w:rsidP="00993DB1">
      <w:pPr>
        <w:shd w:val="clear" w:color="auto" w:fill="FFFFFF"/>
        <w:bidi/>
        <w:spacing w:after="300" w:line="420" w:lineRule="atLeast"/>
        <w:rPr>
          <w:rFonts w:ascii="Arial" w:eastAsia="Times New Roman" w:hAnsi="Arial" w:cs="Arial"/>
          <w:color w:val="161617"/>
          <w:sz w:val="27"/>
          <w:szCs w:val="27"/>
        </w:rPr>
      </w:pPr>
      <w:proofErr w:type="spellStart"/>
      <w:r w:rsidRPr="00B22A9A">
        <w:rPr>
          <w:rFonts w:ascii="Arial" w:eastAsia="Times New Roman" w:hAnsi="Arial" w:cs="Arial"/>
          <w:color w:val="161617"/>
          <w:sz w:val="27"/>
          <w:szCs w:val="27"/>
        </w:rPr>
        <w:t>nVidia</w:t>
      </w:r>
      <w:proofErr w:type="spellEnd"/>
      <w:r w:rsidRPr="00B22A9A">
        <w:rPr>
          <w:rFonts w:ascii="Arial" w:eastAsia="Times New Roman" w:hAnsi="Arial" w:cs="Arial"/>
          <w:color w:val="161617"/>
          <w:sz w:val="27"/>
          <w:szCs w:val="27"/>
        </w:rPr>
        <w:t xml:space="preserve"> </w:t>
      </w:r>
      <w:r w:rsidRPr="00B22A9A">
        <w:rPr>
          <w:rFonts w:ascii="Arial" w:eastAsia="Times New Roman" w:hAnsi="Arial" w:cs="Arial"/>
          <w:color w:val="161617"/>
          <w:sz w:val="27"/>
          <w:szCs w:val="27"/>
          <w:rtl/>
        </w:rPr>
        <w:t>ليست مصنعة شرائح رسومية فقط فهى شركة عريقة لها فروع انتاج كثيرة منها الشرائح الرسومية و معالجات الاتصال اللاسلكية و منصات الحاسب الشخصى و شرائح اللوحات الام، و لكن المنتج الاكثر شهرة عند</w:t>
      </w:r>
      <w:r w:rsidRPr="00B22A9A">
        <w:rPr>
          <w:rFonts w:ascii="Arial" w:eastAsia="Times New Roman" w:hAnsi="Arial" w:cs="Arial"/>
          <w:color w:val="161617"/>
          <w:sz w:val="27"/>
          <w:szCs w:val="27"/>
        </w:rPr>
        <w:t xml:space="preserve"> </w:t>
      </w:r>
      <w:proofErr w:type="spellStart"/>
      <w:r w:rsidRPr="00B22A9A">
        <w:rPr>
          <w:rFonts w:ascii="Arial" w:eastAsia="Times New Roman" w:hAnsi="Arial" w:cs="Arial"/>
          <w:color w:val="161617"/>
          <w:sz w:val="27"/>
          <w:szCs w:val="27"/>
        </w:rPr>
        <w:t>nVidia</w:t>
      </w:r>
      <w:proofErr w:type="spellEnd"/>
      <w:r w:rsidRPr="00B22A9A">
        <w:rPr>
          <w:rFonts w:ascii="Arial" w:eastAsia="Times New Roman" w:hAnsi="Arial" w:cs="Arial"/>
          <w:color w:val="161617"/>
          <w:sz w:val="27"/>
          <w:szCs w:val="27"/>
        </w:rPr>
        <w:t xml:space="preserve"> </w:t>
      </w:r>
      <w:r w:rsidRPr="00B22A9A">
        <w:rPr>
          <w:rFonts w:ascii="Arial" w:eastAsia="Times New Roman" w:hAnsi="Arial" w:cs="Arial"/>
          <w:color w:val="161617"/>
          <w:sz w:val="27"/>
          <w:szCs w:val="27"/>
          <w:rtl/>
        </w:rPr>
        <w:t>و التى انتشرت بية بين المستخدمين هو خط انتاج</w:t>
      </w:r>
      <w:r w:rsidRPr="00B22A9A">
        <w:rPr>
          <w:rFonts w:ascii="Arial" w:eastAsia="Times New Roman" w:hAnsi="Arial" w:cs="Arial"/>
          <w:color w:val="161617"/>
          <w:sz w:val="27"/>
          <w:szCs w:val="27"/>
        </w:rPr>
        <w:t xml:space="preserve"> </w:t>
      </w:r>
      <w:proofErr w:type="spellStart"/>
      <w:r w:rsidRPr="00B22A9A">
        <w:rPr>
          <w:rFonts w:ascii="Arial" w:eastAsia="Times New Roman" w:hAnsi="Arial" w:cs="Arial"/>
          <w:color w:val="161617"/>
          <w:sz w:val="27"/>
          <w:szCs w:val="27"/>
        </w:rPr>
        <w:t>Geforce</w:t>
      </w:r>
      <w:proofErr w:type="spellEnd"/>
      <w:r w:rsidRPr="00B22A9A">
        <w:rPr>
          <w:rFonts w:ascii="Arial" w:eastAsia="Times New Roman" w:hAnsi="Arial" w:cs="Arial"/>
          <w:color w:val="161617"/>
          <w:sz w:val="27"/>
          <w:szCs w:val="27"/>
        </w:rPr>
        <w:t xml:space="preserve"> </w:t>
      </w:r>
      <w:r w:rsidRPr="00B22A9A">
        <w:rPr>
          <w:rFonts w:ascii="Arial" w:eastAsia="Times New Roman" w:hAnsi="Arial" w:cs="Arial"/>
          <w:color w:val="161617"/>
          <w:sz w:val="27"/>
          <w:szCs w:val="27"/>
          <w:rtl/>
        </w:rPr>
        <w:t>و يستخدم هذا الخط فى انتاج البطاقات الرسومية المنفصلة و المدمجة داخل اللوحات الام ،و فى كثير من الاحيان تشبة</w:t>
      </w:r>
      <w:r w:rsidRPr="00B22A9A">
        <w:rPr>
          <w:rFonts w:ascii="Arial" w:eastAsia="Times New Roman" w:hAnsi="Arial" w:cs="Arial"/>
          <w:color w:val="161617"/>
          <w:sz w:val="27"/>
          <w:szCs w:val="27"/>
        </w:rPr>
        <w:t xml:space="preserve"> </w:t>
      </w:r>
      <w:proofErr w:type="spellStart"/>
      <w:r w:rsidRPr="00B22A9A">
        <w:rPr>
          <w:rFonts w:ascii="Arial" w:eastAsia="Times New Roman" w:hAnsi="Arial" w:cs="Arial"/>
          <w:color w:val="161617"/>
          <w:sz w:val="27"/>
          <w:szCs w:val="27"/>
        </w:rPr>
        <w:t>nVidia</w:t>
      </w:r>
      <w:proofErr w:type="spellEnd"/>
      <w:r w:rsidRPr="00B22A9A">
        <w:rPr>
          <w:rFonts w:ascii="Arial" w:eastAsia="Times New Roman" w:hAnsi="Arial" w:cs="Arial"/>
          <w:color w:val="161617"/>
          <w:sz w:val="27"/>
          <w:szCs w:val="27"/>
        </w:rPr>
        <w:t xml:space="preserve"> </w:t>
      </w:r>
      <w:r w:rsidRPr="00B22A9A">
        <w:rPr>
          <w:rFonts w:ascii="Arial" w:eastAsia="Times New Roman" w:hAnsi="Arial" w:cs="Arial"/>
          <w:color w:val="161617"/>
          <w:sz w:val="27"/>
          <w:szCs w:val="27"/>
          <w:rtl/>
        </w:rPr>
        <w:t>غريمها التقليدى</w:t>
      </w:r>
      <w:r w:rsidRPr="00B22A9A">
        <w:rPr>
          <w:rFonts w:ascii="Arial" w:eastAsia="Times New Roman" w:hAnsi="Arial" w:cs="Arial"/>
          <w:color w:val="161617"/>
          <w:sz w:val="27"/>
          <w:szCs w:val="27"/>
        </w:rPr>
        <w:t xml:space="preserve"> </w:t>
      </w:r>
      <w:proofErr w:type="spellStart"/>
      <w:r w:rsidRPr="00B22A9A">
        <w:rPr>
          <w:rFonts w:ascii="Arial" w:eastAsia="Times New Roman" w:hAnsi="Arial" w:cs="Arial"/>
          <w:color w:val="161617"/>
          <w:sz w:val="27"/>
          <w:szCs w:val="27"/>
        </w:rPr>
        <w:t>ATi</w:t>
      </w:r>
      <w:proofErr w:type="spellEnd"/>
      <w:r w:rsidRPr="00B22A9A">
        <w:rPr>
          <w:rFonts w:ascii="Arial" w:eastAsia="Times New Roman" w:hAnsi="Arial" w:cs="Arial"/>
          <w:color w:val="161617"/>
          <w:sz w:val="27"/>
          <w:szCs w:val="27"/>
        </w:rPr>
        <w:t xml:space="preserve"> </w:t>
      </w:r>
      <w:r w:rsidRPr="00B22A9A">
        <w:rPr>
          <w:rFonts w:ascii="Arial" w:eastAsia="Times New Roman" w:hAnsi="Arial" w:cs="Arial"/>
          <w:color w:val="161617"/>
          <w:sz w:val="27"/>
          <w:szCs w:val="27"/>
          <w:rtl/>
        </w:rPr>
        <w:t xml:space="preserve">فكل من الشركتين ركز على سوق الحاسب الشخصى و توسعوا بعد ذلك الى نشاطات الغير </w:t>
      </w:r>
      <w:r w:rsidRPr="00B22A9A">
        <w:rPr>
          <w:rFonts w:ascii="Arial" w:eastAsia="Times New Roman" w:hAnsi="Arial" w:cs="Arial"/>
          <w:color w:val="161617"/>
          <w:sz w:val="27"/>
          <w:szCs w:val="27"/>
          <w:rtl/>
        </w:rPr>
        <w:lastRenderedPageBreak/>
        <w:t>متعلقة بالحاسب و ايضا كل من</w:t>
      </w:r>
      <w:r w:rsidRPr="00B22A9A">
        <w:rPr>
          <w:rFonts w:ascii="Arial" w:eastAsia="Times New Roman" w:hAnsi="Arial" w:cs="Arial"/>
          <w:color w:val="161617"/>
          <w:sz w:val="27"/>
          <w:szCs w:val="27"/>
        </w:rPr>
        <w:t xml:space="preserve"> </w:t>
      </w:r>
      <w:proofErr w:type="spellStart"/>
      <w:r w:rsidRPr="00B22A9A">
        <w:rPr>
          <w:rFonts w:ascii="Arial" w:eastAsia="Times New Roman" w:hAnsi="Arial" w:cs="Arial"/>
          <w:color w:val="161617"/>
          <w:sz w:val="27"/>
          <w:szCs w:val="27"/>
        </w:rPr>
        <w:t>ATi</w:t>
      </w:r>
      <w:proofErr w:type="spellEnd"/>
      <w:r w:rsidRPr="00B22A9A">
        <w:rPr>
          <w:rFonts w:ascii="Arial" w:eastAsia="Times New Roman" w:hAnsi="Arial" w:cs="Arial"/>
          <w:color w:val="161617"/>
          <w:sz w:val="27"/>
          <w:szCs w:val="27"/>
        </w:rPr>
        <w:t xml:space="preserve"> </w:t>
      </w:r>
      <w:r w:rsidRPr="00B22A9A">
        <w:rPr>
          <w:rFonts w:ascii="Arial" w:eastAsia="Times New Roman" w:hAnsi="Arial" w:cs="Arial"/>
          <w:color w:val="161617"/>
          <w:sz w:val="27"/>
          <w:szCs w:val="27"/>
          <w:rtl/>
        </w:rPr>
        <w:t>و</w:t>
      </w:r>
      <w:r w:rsidRPr="00B22A9A">
        <w:rPr>
          <w:rFonts w:ascii="Arial" w:eastAsia="Times New Roman" w:hAnsi="Arial" w:cs="Arial"/>
          <w:color w:val="161617"/>
          <w:sz w:val="27"/>
          <w:szCs w:val="27"/>
        </w:rPr>
        <w:t xml:space="preserve"> </w:t>
      </w:r>
      <w:proofErr w:type="spellStart"/>
      <w:r w:rsidRPr="00B22A9A">
        <w:rPr>
          <w:rFonts w:ascii="Arial" w:eastAsia="Times New Roman" w:hAnsi="Arial" w:cs="Arial"/>
          <w:color w:val="161617"/>
          <w:sz w:val="27"/>
          <w:szCs w:val="27"/>
        </w:rPr>
        <w:t>nVidia</w:t>
      </w:r>
      <w:proofErr w:type="spellEnd"/>
      <w:r w:rsidRPr="00B22A9A">
        <w:rPr>
          <w:rFonts w:ascii="Arial" w:eastAsia="Times New Roman" w:hAnsi="Arial" w:cs="Arial"/>
          <w:color w:val="161617"/>
          <w:sz w:val="27"/>
          <w:szCs w:val="27"/>
        </w:rPr>
        <w:t xml:space="preserve"> </w:t>
      </w:r>
      <w:r w:rsidRPr="00B22A9A">
        <w:rPr>
          <w:rFonts w:ascii="Arial" w:eastAsia="Times New Roman" w:hAnsi="Arial" w:cs="Arial"/>
          <w:color w:val="161617"/>
          <w:sz w:val="27"/>
          <w:szCs w:val="27"/>
          <w:rtl/>
        </w:rPr>
        <w:t>تقوم بصنع التصاميم المرجعية و تذوىدها بعد ذلك الى شركائها المصنعين</w:t>
      </w:r>
    </w:p>
    <w:p w14:paraId="6917DED4" w14:textId="1116DB2B" w:rsidR="00F222D0" w:rsidRDefault="005F3694">
      <w:pPr>
        <w:rPr>
          <w:rFonts w:ascii="Almarai" w:hAnsi="Almarai"/>
          <w:color w:val="222222"/>
          <w:sz w:val="30"/>
          <w:szCs w:val="30"/>
          <w:shd w:val="clear" w:color="auto" w:fill="FFFFFF"/>
          <w:rtl/>
        </w:rPr>
      </w:pPr>
      <w:r>
        <w:rPr>
          <w:rFonts w:ascii="Almarai" w:hAnsi="Almarai"/>
          <w:color w:val="222222"/>
          <w:sz w:val="30"/>
          <w:szCs w:val="30"/>
          <w:shd w:val="clear" w:color="auto" w:fill="FFFFFF"/>
          <w:rtl/>
        </w:rPr>
        <w:t>تعتبر</w:t>
      </w:r>
      <w:r>
        <w:rPr>
          <w:rFonts w:ascii="Almarai" w:hAnsi="Almarai"/>
          <w:color w:val="222222"/>
          <w:sz w:val="30"/>
          <w:szCs w:val="30"/>
          <w:shd w:val="clear" w:color="auto" w:fill="FFFFFF"/>
        </w:rPr>
        <w:t xml:space="preserve"> Nvidia </w:t>
      </w:r>
      <w:r>
        <w:rPr>
          <w:rFonts w:ascii="Almarai" w:hAnsi="Almarai"/>
          <w:color w:val="222222"/>
          <w:sz w:val="30"/>
          <w:szCs w:val="30"/>
          <w:shd w:val="clear" w:color="auto" w:fill="FFFFFF"/>
          <w:rtl/>
        </w:rPr>
        <w:t>شركة رائدة في الابتكار ، حيث تعمل على تطوير أسرع كمبيوتر فائق الذكاء الاصطناعي في العالم. يطلق عليه اسم</w:t>
      </w:r>
      <w:r>
        <w:rPr>
          <w:rFonts w:ascii="Almarai" w:hAnsi="Almarai"/>
          <w:color w:val="222222"/>
          <w:sz w:val="30"/>
          <w:szCs w:val="30"/>
          <w:shd w:val="clear" w:color="auto" w:fill="FFFFFF"/>
        </w:rPr>
        <w:t xml:space="preserve"> Eos. </w:t>
      </w:r>
      <w:r>
        <w:rPr>
          <w:rFonts w:ascii="Almarai" w:hAnsi="Almarai"/>
          <w:color w:val="222222"/>
          <w:sz w:val="30"/>
          <w:szCs w:val="30"/>
          <w:shd w:val="clear" w:color="auto" w:fill="FFFFFF"/>
          <w:rtl/>
        </w:rPr>
        <w:t>تشهد أسهم نيفادا نموا مرتفعا حيث يتم تداول اسهمها مقابل 29 ضعفًا للأرباح الآجلة اعتبارًا من 8 يوليو</w:t>
      </w:r>
    </w:p>
    <w:p w14:paraId="34E2BD17" w14:textId="5D485A2B" w:rsidR="005F3694" w:rsidRDefault="005F3694" w:rsidP="005F3694">
      <w:pPr>
        <w:bidi/>
        <w:rPr>
          <w:rFonts w:ascii="Almarai" w:hAnsi="Almarai"/>
          <w:color w:val="222222"/>
          <w:sz w:val="30"/>
          <w:szCs w:val="30"/>
          <w:shd w:val="clear" w:color="auto" w:fill="FFFFFF"/>
          <w:rtl/>
        </w:rPr>
      </w:pPr>
      <w:r>
        <w:rPr>
          <w:rFonts w:ascii="Almarai" w:hAnsi="Almarai" w:hint="cs"/>
          <w:color w:val="222222"/>
          <w:sz w:val="30"/>
          <w:szCs w:val="30"/>
          <w:shd w:val="clear" w:color="auto" w:fill="FFFFFF"/>
          <w:rtl/>
        </w:rPr>
        <w:t>تصني</w:t>
      </w:r>
      <w:r>
        <w:rPr>
          <w:rFonts w:ascii="Almarai" w:hAnsi="Almarai" w:hint="cs"/>
          <w:color w:val="222222"/>
          <w:sz w:val="30"/>
          <w:szCs w:val="30"/>
          <w:shd w:val="clear" w:color="auto" w:fill="FFFFFF"/>
          <w:rtl/>
          <w:lang w:bidi="ar-EG"/>
        </w:rPr>
        <w:t>ع</w:t>
      </w:r>
      <w:r>
        <w:rPr>
          <w:rFonts w:ascii="Almarai" w:hAnsi="Almarai"/>
          <w:color w:val="222222"/>
          <w:sz w:val="30"/>
          <w:szCs w:val="30"/>
          <w:shd w:val="clear" w:color="auto" w:fill="FFFFFF"/>
        </w:rPr>
        <w:t xml:space="preserve"> (soc)</w:t>
      </w:r>
      <w:r>
        <w:rPr>
          <w:rFonts w:ascii="Almarai" w:hAnsi="Almarai" w:hint="cs"/>
          <w:color w:val="222222"/>
          <w:sz w:val="30"/>
          <w:szCs w:val="30"/>
          <w:shd w:val="clear" w:color="auto" w:fill="FFFFFF"/>
          <w:rtl/>
        </w:rPr>
        <w:t>مجال صناعه اجهزة الالعاب معالجات للليفون</w:t>
      </w:r>
    </w:p>
    <w:p w14:paraId="3BB814EA" w14:textId="5A7E1C3F" w:rsidR="00993DB1" w:rsidRDefault="00993DB1" w:rsidP="00993DB1">
      <w:pPr>
        <w:bidi/>
        <w:rPr>
          <w:rFonts w:ascii="Almarai" w:hAnsi="Almarai"/>
          <w:color w:val="222222"/>
          <w:sz w:val="30"/>
          <w:szCs w:val="30"/>
          <w:shd w:val="clear" w:color="auto" w:fill="FFFFFF"/>
          <w:rtl/>
        </w:rPr>
      </w:pPr>
      <w:r>
        <w:rPr>
          <w:rFonts w:ascii="Almarai" w:hAnsi="Almarai"/>
          <w:color w:val="222222"/>
          <w:sz w:val="30"/>
          <w:szCs w:val="30"/>
          <w:shd w:val="clear" w:color="auto" w:fill="FFFFFF"/>
          <w:rtl/>
        </w:rPr>
        <w:t>تستخدم</w:t>
      </w:r>
      <w:r>
        <w:rPr>
          <w:rFonts w:ascii="Almarai" w:hAnsi="Almarai"/>
          <w:color w:val="222222"/>
          <w:sz w:val="30"/>
          <w:szCs w:val="30"/>
          <w:shd w:val="clear" w:color="auto" w:fill="FFFFFF"/>
        </w:rPr>
        <w:t xml:space="preserve"> Alphabet </w:t>
      </w:r>
      <w:r>
        <w:rPr>
          <w:rFonts w:ascii="Almarai" w:hAnsi="Almarai"/>
          <w:color w:val="222222"/>
          <w:sz w:val="30"/>
          <w:szCs w:val="30"/>
          <w:shd w:val="clear" w:color="auto" w:fill="FFFFFF"/>
          <w:rtl/>
        </w:rPr>
        <w:t>الذكاء الاصطناعي في كل جانب من جوانب أعمالها تقريبًا. من نشاطها الإعلاني المستهدف في</w:t>
      </w:r>
      <w:r>
        <w:rPr>
          <w:rFonts w:ascii="Almarai" w:hAnsi="Almarai"/>
          <w:color w:val="222222"/>
          <w:sz w:val="30"/>
          <w:szCs w:val="30"/>
          <w:shd w:val="clear" w:color="auto" w:fill="FFFFFF"/>
        </w:rPr>
        <w:t xml:space="preserve"> Google </w:t>
      </w:r>
      <w:r>
        <w:rPr>
          <w:rFonts w:ascii="Almarai" w:hAnsi="Almarai"/>
          <w:color w:val="222222"/>
          <w:sz w:val="30"/>
          <w:szCs w:val="30"/>
          <w:shd w:val="clear" w:color="auto" w:fill="FFFFFF"/>
          <w:rtl/>
        </w:rPr>
        <w:t>و</w:t>
      </w:r>
      <w:r>
        <w:rPr>
          <w:rFonts w:ascii="Almarai" w:hAnsi="Almarai"/>
          <w:color w:val="222222"/>
          <w:sz w:val="30"/>
          <w:szCs w:val="30"/>
          <w:shd w:val="clear" w:color="auto" w:fill="FFFFFF"/>
        </w:rPr>
        <w:t xml:space="preserve"> YouTube </w:t>
      </w:r>
      <w:r>
        <w:rPr>
          <w:rFonts w:ascii="Almarai" w:hAnsi="Almarai"/>
          <w:color w:val="222222"/>
          <w:sz w:val="30"/>
          <w:szCs w:val="30"/>
          <w:shd w:val="clear" w:color="auto" w:fill="FFFFFF"/>
          <w:rtl/>
        </w:rPr>
        <w:t>إلى عروضها الخاصة بالسيارات بدون سائق.يعد بناء أنظمة ذكاء اصطناعي قوية وصيانتها في صميم نموذج أعمال الشركة</w:t>
      </w:r>
      <w:r>
        <w:rPr>
          <w:rFonts w:ascii="Almarai" w:hAnsi="Almarai"/>
          <w:color w:val="222222"/>
          <w:sz w:val="30"/>
          <w:szCs w:val="30"/>
          <w:shd w:val="clear" w:color="auto" w:fill="FFFFFF"/>
        </w:rPr>
        <w:t>.</w:t>
      </w:r>
    </w:p>
    <w:p w14:paraId="5DAF2753" w14:textId="0EAC0B34" w:rsidR="00993DB1" w:rsidRPr="00993DB1" w:rsidRDefault="00993DB1" w:rsidP="00993DB1">
      <w:pPr>
        <w:pStyle w:val="Heading4"/>
        <w:shd w:val="clear" w:color="auto" w:fill="FFFFFF"/>
        <w:spacing w:before="360" w:after="210" w:line="435" w:lineRule="atLeast"/>
        <w:ind w:left="360"/>
        <w:jc w:val="right"/>
        <w:rPr>
          <w:rFonts w:ascii="Almarai" w:hAnsi="Almarai"/>
          <w:i w:val="0"/>
          <w:iCs w:val="0"/>
          <w:color w:val="000000" w:themeColor="text1"/>
          <w:sz w:val="29"/>
          <w:szCs w:val="29"/>
        </w:rPr>
      </w:pPr>
      <w:r w:rsidRPr="00993DB1">
        <w:rPr>
          <w:rFonts w:ascii="Almarai" w:hAnsi="Almarai"/>
          <w:i w:val="0"/>
          <w:iCs w:val="0"/>
          <w:color w:val="000000" w:themeColor="text1"/>
          <w:sz w:val="29"/>
          <w:szCs w:val="29"/>
          <w:rtl/>
        </w:rPr>
        <w:t>شركة ميكرون تكنولوجي</w:t>
      </w:r>
      <w:r w:rsidRPr="00993DB1">
        <w:rPr>
          <w:rFonts w:ascii="Almarai" w:hAnsi="Almarai"/>
          <w:i w:val="0"/>
          <w:iCs w:val="0"/>
          <w:color w:val="000000" w:themeColor="text1"/>
          <w:sz w:val="29"/>
          <w:szCs w:val="29"/>
        </w:rPr>
        <w:t xml:space="preserve"> ( </w:t>
      </w:r>
      <w:hyperlink r:id="rId5" w:tgtFrame="_blank" w:history="1">
        <w:r w:rsidRPr="00993DB1">
          <w:rPr>
            <w:rStyle w:val="Hyperlink"/>
            <w:rFonts w:ascii="Almarai" w:hAnsi="Almarai"/>
            <w:i w:val="0"/>
            <w:iCs w:val="0"/>
            <w:color w:val="000000" w:themeColor="text1"/>
            <w:sz w:val="29"/>
            <w:szCs w:val="29"/>
            <w:u w:val="none"/>
          </w:rPr>
          <w:t>MU</w:t>
        </w:r>
      </w:hyperlink>
      <w:r w:rsidRPr="00993DB1">
        <w:rPr>
          <w:rFonts w:ascii="Almarai" w:hAnsi="Almarai"/>
          <w:i w:val="0"/>
          <w:iCs w:val="0"/>
          <w:color w:val="000000" w:themeColor="text1"/>
          <w:sz w:val="29"/>
          <w:szCs w:val="29"/>
        </w:rPr>
        <w:t> )</w:t>
      </w:r>
      <w:r>
        <w:rPr>
          <w:rFonts w:ascii="Almarai" w:hAnsi="Almarai"/>
          <w:i w:val="0"/>
          <w:iCs w:val="0"/>
          <w:color w:val="000000" w:themeColor="text1"/>
          <w:sz w:val="29"/>
          <w:szCs w:val="29"/>
        </w:rPr>
        <w:t>6</w:t>
      </w:r>
      <w:bookmarkStart w:id="0" w:name="_GoBack"/>
      <w:bookmarkEnd w:id="0"/>
      <w:r>
        <w:rPr>
          <w:rFonts w:ascii="Almarai" w:hAnsi="Almarai"/>
          <w:i w:val="0"/>
          <w:iCs w:val="0"/>
          <w:color w:val="000000" w:themeColor="text1"/>
          <w:sz w:val="29"/>
          <w:szCs w:val="29"/>
        </w:rPr>
        <w:t>-</w:t>
      </w:r>
    </w:p>
    <w:p w14:paraId="2384742B" w14:textId="77777777" w:rsidR="00993DB1" w:rsidRDefault="00993DB1" w:rsidP="00993DB1">
      <w:pPr>
        <w:pStyle w:val="NormalWeb"/>
        <w:shd w:val="clear" w:color="auto" w:fill="FFFFFF"/>
        <w:spacing w:before="0" w:beforeAutospacing="0" w:after="390" w:afterAutospacing="0"/>
        <w:jc w:val="right"/>
        <w:rPr>
          <w:rFonts w:ascii="Almarai" w:hAnsi="Almarai"/>
          <w:color w:val="222222"/>
          <w:sz w:val="30"/>
          <w:szCs w:val="30"/>
        </w:rPr>
      </w:pPr>
      <w:r>
        <w:rPr>
          <w:rFonts w:ascii="Almarai" w:hAnsi="Almarai"/>
          <w:color w:val="222222"/>
          <w:sz w:val="30"/>
          <w:szCs w:val="30"/>
        </w:rPr>
        <w:t xml:space="preserve">Micron </w:t>
      </w:r>
      <w:r>
        <w:rPr>
          <w:rFonts w:ascii="Almarai" w:hAnsi="Almarai"/>
          <w:color w:val="222222"/>
          <w:sz w:val="30"/>
          <w:szCs w:val="30"/>
          <w:rtl/>
        </w:rPr>
        <w:t>هي شركة تصنيع أجهزة الكمبيوتر وشرائح التخزين التي تنتج تكنولوجيا الذاكرة والتخزين لمجموعة واسعة من الصناعات</w:t>
      </w:r>
      <w:r>
        <w:rPr>
          <w:rFonts w:ascii="Almarai" w:hAnsi="Almarai"/>
          <w:color w:val="222222"/>
          <w:sz w:val="30"/>
          <w:szCs w:val="30"/>
        </w:rPr>
        <w:t>.</w:t>
      </w:r>
    </w:p>
    <w:p w14:paraId="2B69675F" w14:textId="77777777" w:rsidR="00993DB1" w:rsidRDefault="00993DB1" w:rsidP="00993DB1">
      <w:pPr>
        <w:pStyle w:val="NormalWeb"/>
        <w:shd w:val="clear" w:color="auto" w:fill="FFFFFF"/>
        <w:spacing w:before="0" w:beforeAutospacing="0" w:after="390" w:afterAutospacing="0"/>
        <w:jc w:val="right"/>
        <w:rPr>
          <w:rFonts w:ascii="Almarai" w:hAnsi="Almarai"/>
          <w:color w:val="222222"/>
          <w:sz w:val="30"/>
          <w:szCs w:val="30"/>
        </w:rPr>
      </w:pPr>
      <w:r>
        <w:rPr>
          <w:rFonts w:ascii="Almarai" w:hAnsi="Almarai"/>
          <w:color w:val="222222"/>
          <w:sz w:val="30"/>
          <w:szCs w:val="30"/>
          <w:rtl/>
        </w:rPr>
        <w:t>بدأت الشركة مؤخرًا في إنتاج المزيد من الرقائق في اليابان وأعلنت عن خطة توسع عالمية بقيمة 150 مليار دولار. وستعزز الخطة الاستثمار في التصنيع والبحث والتطوير من خلال الشراكة مع الحكومات في جميع أنحاء العالم. وذلك لتنويع قدرة ميكرون على تقديم المنتجات</w:t>
      </w:r>
      <w:r>
        <w:rPr>
          <w:rFonts w:ascii="Almarai" w:hAnsi="Almarai"/>
          <w:color w:val="222222"/>
          <w:sz w:val="30"/>
          <w:szCs w:val="30"/>
        </w:rPr>
        <w:t>.</w:t>
      </w:r>
    </w:p>
    <w:p w14:paraId="7743D3D3" w14:textId="17E76670" w:rsidR="00993DB1" w:rsidRPr="00993DB1" w:rsidRDefault="00993DB1" w:rsidP="00993DB1">
      <w:pPr>
        <w:pStyle w:val="Heading4"/>
        <w:shd w:val="clear" w:color="auto" w:fill="FFFFFF"/>
        <w:spacing w:before="360" w:after="210" w:line="435" w:lineRule="atLeast"/>
        <w:jc w:val="right"/>
        <w:rPr>
          <w:rFonts w:ascii="Almarai" w:hAnsi="Almarai"/>
          <w:i w:val="0"/>
          <w:iCs w:val="0"/>
          <w:color w:val="000000" w:themeColor="text1"/>
          <w:sz w:val="29"/>
          <w:szCs w:val="29"/>
        </w:rPr>
      </w:pPr>
      <w:r w:rsidRPr="00993DB1">
        <w:rPr>
          <w:rFonts w:ascii="Almarai" w:hAnsi="Almarai"/>
          <w:i w:val="0"/>
          <w:iCs w:val="0"/>
          <w:color w:val="000000" w:themeColor="text1"/>
          <w:sz w:val="29"/>
          <w:szCs w:val="29"/>
        </w:rPr>
        <w:t>C3.ai Inc. ( </w:t>
      </w:r>
      <w:hyperlink r:id="rId6" w:tgtFrame="_blank" w:history="1">
        <w:r w:rsidRPr="00993DB1">
          <w:rPr>
            <w:rStyle w:val="Hyperlink"/>
            <w:rFonts w:ascii="Almarai" w:hAnsi="Almarai"/>
            <w:i w:val="0"/>
            <w:iCs w:val="0"/>
            <w:color w:val="000000" w:themeColor="text1"/>
            <w:sz w:val="29"/>
            <w:szCs w:val="29"/>
          </w:rPr>
          <w:t>AI</w:t>
        </w:r>
      </w:hyperlink>
      <w:r w:rsidRPr="00993DB1">
        <w:rPr>
          <w:rFonts w:ascii="Almarai" w:hAnsi="Almarai"/>
          <w:i w:val="0"/>
          <w:iCs w:val="0"/>
          <w:color w:val="000000" w:themeColor="text1"/>
          <w:sz w:val="29"/>
          <w:szCs w:val="29"/>
        </w:rPr>
        <w:t> )</w:t>
      </w:r>
      <w:r>
        <w:rPr>
          <w:rFonts w:ascii="Almarai" w:hAnsi="Almarai"/>
          <w:i w:val="0"/>
          <w:iCs w:val="0"/>
          <w:color w:val="000000" w:themeColor="text1"/>
          <w:sz w:val="29"/>
          <w:szCs w:val="29"/>
        </w:rPr>
        <w:t>7-</w:t>
      </w:r>
    </w:p>
    <w:p w14:paraId="00224808" w14:textId="77777777" w:rsidR="00993DB1" w:rsidRDefault="00993DB1" w:rsidP="00993DB1">
      <w:pPr>
        <w:pStyle w:val="NormalWeb"/>
        <w:shd w:val="clear" w:color="auto" w:fill="FFFFFF"/>
        <w:spacing w:before="0" w:beforeAutospacing="0" w:after="390" w:afterAutospacing="0"/>
        <w:jc w:val="right"/>
        <w:rPr>
          <w:rFonts w:ascii="Almarai" w:hAnsi="Almarai"/>
          <w:color w:val="222222"/>
          <w:sz w:val="30"/>
          <w:szCs w:val="30"/>
        </w:rPr>
      </w:pPr>
      <w:r>
        <w:rPr>
          <w:rFonts w:ascii="Almarai" w:hAnsi="Almarai"/>
          <w:color w:val="222222"/>
          <w:sz w:val="30"/>
          <w:szCs w:val="30"/>
        </w:rPr>
        <w:t xml:space="preserve">C3.ai </w:t>
      </w:r>
      <w:r>
        <w:rPr>
          <w:rFonts w:ascii="Almarai" w:hAnsi="Almarai"/>
          <w:color w:val="222222"/>
          <w:sz w:val="30"/>
          <w:szCs w:val="30"/>
          <w:rtl/>
        </w:rPr>
        <w:t>هي شركة منظمة للذكاء الاصطناعي تركز على تقديم برامج التعلم الآلي لقادة الصناعة. بعض عملاء الشركة يشملون</w:t>
      </w:r>
      <w:r>
        <w:rPr>
          <w:rFonts w:ascii="Almarai" w:hAnsi="Almarai"/>
          <w:color w:val="222222"/>
          <w:sz w:val="30"/>
          <w:szCs w:val="30"/>
        </w:rPr>
        <w:t xml:space="preserve"> Shell PLC ( SHEL ) </w:t>
      </w:r>
      <w:r>
        <w:rPr>
          <w:rFonts w:ascii="Almarai" w:hAnsi="Almarai"/>
          <w:color w:val="222222"/>
          <w:sz w:val="30"/>
          <w:szCs w:val="30"/>
          <w:rtl/>
        </w:rPr>
        <w:t>والقوات الجوية الأمريكية وشركة</w:t>
      </w:r>
      <w:r>
        <w:rPr>
          <w:rFonts w:ascii="Almarai" w:hAnsi="Almarai"/>
          <w:color w:val="222222"/>
          <w:sz w:val="30"/>
          <w:szCs w:val="30"/>
        </w:rPr>
        <w:t xml:space="preserve"> Enel </w:t>
      </w:r>
      <w:proofErr w:type="spellStart"/>
      <w:r>
        <w:rPr>
          <w:rFonts w:ascii="Almarai" w:hAnsi="Almarai"/>
          <w:color w:val="222222"/>
          <w:sz w:val="30"/>
          <w:szCs w:val="30"/>
        </w:rPr>
        <w:t>SpA</w:t>
      </w:r>
      <w:proofErr w:type="spellEnd"/>
      <w:r>
        <w:rPr>
          <w:rFonts w:ascii="Almarai" w:hAnsi="Almarai"/>
          <w:color w:val="222222"/>
          <w:sz w:val="30"/>
          <w:szCs w:val="30"/>
        </w:rPr>
        <w:t xml:space="preserve"> (ENLAY).</w:t>
      </w:r>
    </w:p>
    <w:p w14:paraId="3E32107B" w14:textId="6A397ADB" w:rsidR="00993DB1" w:rsidRDefault="00993DB1" w:rsidP="00993DB1">
      <w:pPr>
        <w:pStyle w:val="NormalWeb"/>
        <w:shd w:val="clear" w:color="auto" w:fill="FFFFFF"/>
        <w:spacing w:before="0" w:beforeAutospacing="0" w:after="390" w:afterAutospacing="0"/>
        <w:jc w:val="right"/>
        <w:rPr>
          <w:rFonts w:ascii="Almarai" w:hAnsi="Almarai"/>
          <w:color w:val="222222"/>
          <w:sz w:val="30"/>
          <w:szCs w:val="30"/>
          <w:rtl/>
        </w:rPr>
      </w:pPr>
      <w:r>
        <w:rPr>
          <w:rFonts w:ascii="Almarai" w:hAnsi="Almarai"/>
          <w:color w:val="222222"/>
          <w:sz w:val="30"/>
          <w:szCs w:val="30"/>
          <w:rtl/>
        </w:rPr>
        <w:t>يتسم برنامجها بالمرونة ، حيث توفر الأمان المالي وموثوقية المنتجات والأنظمة الآمنة عبر قاعدة عملائه</w:t>
      </w:r>
      <w:r>
        <w:rPr>
          <w:rFonts w:ascii="Almarai" w:hAnsi="Almarai" w:hint="cs"/>
          <w:color w:val="222222"/>
          <w:sz w:val="30"/>
          <w:szCs w:val="30"/>
          <w:rtl/>
        </w:rPr>
        <w:t>ا</w:t>
      </w:r>
    </w:p>
    <w:p w14:paraId="3A2B1B38" w14:textId="102964AF" w:rsidR="00993DB1" w:rsidRDefault="00993DB1" w:rsidP="00993DB1">
      <w:pPr>
        <w:pStyle w:val="NormalWeb"/>
        <w:shd w:val="clear" w:color="auto" w:fill="FFFFFF"/>
        <w:spacing w:before="0" w:beforeAutospacing="0" w:after="390" w:afterAutospacing="0"/>
        <w:jc w:val="right"/>
        <w:rPr>
          <w:rFonts w:ascii="Almarai" w:hAnsi="Almarai"/>
          <w:color w:val="222222"/>
          <w:sz w:val="30"/>
          <w:szCs w:val="30"/>
        </w:rPr>
      </w:pPr>
      <w:r>
        <w:rPr>
          <w:rFonts w:ascii="Almarai" w:hAnsi="Almarai"/>
          <w:color w:val="222222"/>
          <w:sz w:val="30"/>
          <w:szCs w:val="30"/>
          <w:shd w:val="clear" w:color="auto" w:fill="FFFFFF"/>
          <w:rtl/>
        </w:rPr>
        <w:t>ن خلال الشراكة مع شركات المرافق مثل</w:t>
      </w:r>
      <w:r>
        <w:rPr>
          <w:rFonts w:ascii="Almarai" w:hAnsi="Almarai"/>
          <w:color w:val="222222"/>
          <w:sz w:val="30"/>
          <w:szCs w:val="30"/>
          <w:shd w:val="clear" w:color="auto" w:fill="FFFFFF"/>
        </w:rPr>
        <w:t xml:space="preserve"> Enel </w:t>
      </w:r>
      <w:r>
        <w:rPr>
          <w:rFonts w:ascii="Almarai" w:hAnsi="Almarai"/>
          <w:color w:val="222222"/>
          <w:sz w:val="30"/>
          <w:szCs w:val="30"/>
          <w:shd w:val="clear" w:color="auto" w:fill="FFFFFF"/>
          <w:rtl/>
        </w:rPr>
        <w:t>و</w:t>
      </w:r>
      <w:r>
        <w:rPr>
          <w:rFonts w:ascii="Almarai" w:hAnsi="Almarai"/>
          <w:color w:val="222222"/>
          <w:sz w:val="30"/>
          <w:szCs w:val="30"/>
          <w:shd w:val="clear" w:color="auto" w:fill="FFFFFF"/>
        </w:rPr>
        <w:t xml:space="preserve"> Duke Energy Corp. </w:t>
      </w:r>
      <w:proofErr w:type="gramStart"/>
      <w:r>
        <w:rPr>
          <w:rFonts w:ascii="Almarai" w:hAnsi="Almarai"/>
          <w:color w:val="222222"/>
          <w:sz w:val="30"/>
          <w:szCs w:val="30"/>
          <w:shd w:val="clear" w:color="auto" w:fill="FFFFFF"/>
        </w:rPr>
        <w:t>( DUK</w:t>
      </w:r>
      <w:proofErr w:type="gramEnd"/>
      <w:r>
        <w:rPr>
          <w:rFonts w:ascii="Almarai" w:hAnsi="Almarai"/>
          <w:color w:val="222222"/>
          <w:sz w:val="30"/>
          <w:szCs w:val="30"/>
          <w:shd w:val="clear" w:color="auto" w:fill="FFFFFF"/>
        </w:rPr>
        <w:t xml:space="preserve"> ) </w:t>
      </w:r>
      <w:r>
        <w:rPr>
          <w:rFonts w:ascii="Almarai" w:hAnsi="Almarai"/>
          <w:color w:val="222222"/>
          <w:sz w:val="30"/>
          <w:szCs w:val="30"/>
          <w:shd w:val="clear" w:color="auto" w:fill="FFFFFF"/>
          <w:rtl/>
        </w:rPr>
        <w:t>وهيئة الطاقة في نيويورك. تساعد</w:t>
      </w:r>
      <w:r>
        <w:rPr>
          <w:rFonts w:ascii="Almarai" w:hAnsi="Almarai"/>
          <w:color w:val="222222"/>
          <w:sz w:val="30"/>
          <w:szCs w:val="30"/>
          <w:shd w:val="clear" w:color="auto" w:fill="FFFFFF"/>
        </w:rPr>
        <w:t xml:space="preserve"> C3 </w:t>
      </w:r>
      <w:r>
        <w:rPr>
          <w:rFonts w:ascii="Almarai" w:hAnsi="Almarai"/>
          <w:color w:val="222222"/>
          <w:sz w:val="30"/>
          <w:szCs w:val="30"/>
          <w:shd w:val="clear" w:color="auto" w:fill="FFFFFF"/>
          <w:rtl/>
        </w:rPr>
        <w:t>في ضمان تعظيم سعة الشبكة عبر مخزون الذكاء الاصطناعي في الولايات المتحدة بنسبة 36٪ هذا العام اعتبارًا من 8 يوليو. ولكن بالنظر إلى موطئ قدمها العميق عبر كل من المستخدمين النهائيين من الشركات والحكومة ، فهي شركة يجب أن تراقبها</w:t>
      </w:r>
      <w:r>
        <w:rPr>
          <w:rFonts w:ascii="Almarai" w:hAnsi="Almarai"/>
          <w:color w:val="222222"/>
          <w:sz w:val="30"/>
          <w:szCs w:val="30"/>
          <w:shd w:val="clear" w:color="auto" w:fill="FFFFFF"/>
        </w:rPr>
        <w:t>.</w:t>
      </w:r>
    </w:p>
    <w:p w14:paraId="28817DAA" w14:textId="3CD257EC" w:rsidR="00993DB1" w:rsidRPr="00993DB1" w:rsidRDefault="00993DB1" w:rsidP="00993DB1">
      <w:pPr>
        <w:pStyle w:val="Heading4"/>
        <w:shd w:val="clear" w:color="auto" w:fill="FFFFFF"/>
        <w:spacing w:before="360" w:after="210" w:line="435" w:lineRule="atLeast"/>
        <w:jc w:val="right"/>
        <w:rPr>
          <w:rFonts w:ascii="Almarai" w:hAnsi="Almarai"/>
          <w:i w:val="0"/>
          <w:iCs w:val="0"/>
          <w:color w:val="000000" w:themeColor="text1"/>
          <w:sz w:val="29"/>
          <w:szCs w:val="29"/>
        </w:rPr>
      </w:pPr>
      <w:r w:rsidRPr="00993DB1">
        <w:rPr>
          <w:rFonts w:ascii="Almarai" w:hAnsi="Almarai"/>
          <w:i w:val="0"/>
          <w:iCs w:val="0"/>
          <w:color w:val="000000" w:themeColor="text1"/>
          <w:sz w:val="29"/>
          <w:szCs w:val="29"/>
          <w:rtl/>
        </w:rPr>
        <w:lastRenderedPageBreak/>
        <w:t>شركة</w:t>
      </w:r>
      <w:r w:rsidRPr="00993DB1">
        <w:rPr>
          <w:rFonts w:ascii="Almarai" w:hAnsi="Almarai"/>
          <w:i w:val="0"/>
          <w:iCs w:val="0"/>
          <w:color w:val="000000" w:themeColor="text1"/>
          <w:sz w:val="29"/>
          <w:szCs w:val="29"/>
        </w:rPr>
        <w:t xml:space="preserve"> DocuSign ( </w:t>
      </w:r>
      <w:hyperlink r:id="rId7" w:tgtFrame="_blank" w:history="1">
        <w:r w:rsidRPr="00993DB1">
          <w:rPr>
            <w:rStyle w:val="Hyperlink"/>
            <w:rFonts w:ascii="Almarai" w:hAnsi="Almarai"/>
            <w:i w:val="0"/>
            <w:iCs w:val="0"/>
            <w:color w:val="000000" w:themeColor="text1"/>
            <w:sz w:val="29"/>
            <w:szCs w:val="29"/>
          </w:rPr>
          <w:t>DOCU</w:t>
        </w:r>
      </w:hyperlink>
      <w:r w:rsidRPr="00993DB1">
        <w:rPr>
          <w:rFonts w:ascii="Almarai" w:hAnsi="Almarai"/>
          <w:i w:val="0"/>
          <w:iCs w:val="0"/>
          <w:color w:val="000000" w:themeColor="text1"/>
          <w:sz w:val="29"/>
          <w:szCs w:val="29"/>
        </w:rPr>
        <w:t> )</w:t>
      </w:r>
      <w:r>
        <w:rPr>
          <w:rFonts w:ascii="Almarai" w:hAnsi="Almarai"/>
          <w:i w:val="0"/>
          <w:iCs w:val="0"/>
          <w:color w:val="000000" w:themeColor="text1"/>
          <w:sz w:val="29"/>
          <w:szCs w:val="29"/>
        </w:rPr>
        <w:t>8-</w:t>
      </w:r>
    </w:p>
    <w:p w14:paraId="0ABEB0C3" w14:textId="77777777" w:rsidR="00993DB1" w:rsidRDefault="00993DB1" w:rsidP="00993DB1">
      <w:pPr>
        <w:pStyle w:val="NormalWeb"/>
        <w:shd w:val="clear" w:color="auto" w:fill="FFFFFF"/>
        <w:spacing w:before="0" w:beforeAutospacing="0" w:after="390" w:afterAutospacing="0"/>
        <w:jc w:val="right"/>
        <w:rPr>
          <w:rFonts w:ascii="Almarai" w:hAnsi="Almarai"/>
          <w:color w:val="222222"/>
          <w:sz w:val="30"/>
          <w:szCs w:val="30"/>
        </w:rPr>
      </w:pPr>
      <w:r>
        <w:rPr>
          <w:rFonts w:ascii="Almarai" w:hAnsi="Almarai"/>
          <w:color w:val="222222"/>
          <w:sz w:val="30"/>
          <w:szCs w:val="30"/>
          <w:rtl/>
        </w:rPr>
        <w:t>قد لا تفكر في توقيع المستندات عبر الإنترنت باعتباره المحور التالي للابتكار المدعوم بالذكاء الاصطناعي. ولكن</w:t>
      </w:r>
      <w:r>
        <w:rPr>
          <w:rFonts w:ascii="Almarai" w:hAnsi="Almarai"/>
          <w:color w:val="222222"/>
          <w:sz w:val="30"/>
          <w:szCs w:val="30"/>
        </w:rPr>
        <w:t xml:space="preserve"> DOCU </w:t>
      </w:r>
      <w:r>
        <w:rPr>
          <w:rFonts w:ascii="Almarai" w:hAnsi="Almarai"/>
          <w:color w:val="222222"/>
          <w:sz w:val="30"/>
          <w:szCs w:val="30"/>
          <w:rtl/>
        </w:rPr>
        <w:t>تحرز تقدمًا. وذلك من خلال تزويد الشركات بأدوات التعلم الآلي ، تجعل</w:t>
      </w:r>
      <w:r>
        <w:rPr>
          <w:rFonts w:ascii="Almarai" w:hAnsi="Almarai"/>
          <w:color w:val="222222"/>
          <w:sz w:val="30"/>
          <w:szCs w:val="30"/>
        </w:rPr>
        <w:t xml:space="preserve"> DOCU </w:t>
      </w:r>
      <w:r>
        <w:rPr>
          <w:rFonts w:ascii="Almarai" w:hAnsi="Almarai"/>
          <w:color w:val="222222"/>
          <w:sz w:val="30"/>
          <w:szCs w:val="30"/>
          <w:rtl/>
        </w:rPr>
        <w:t>العثور على بنود في العقود وتوقيع المستندات أسهل وأسرع</w:t>
      </w:r>
      <w:r>
        <w:rPr>
          <w:rFonts w:ascii="Almarai" w:hAnsi="Almarai"/>
          <w:color w:val="222222"/>
          <w:sz w:val="30"/>
          <w:szCs w:val="30"/>
        </w:rPr>
        <w:t>.</w:t>
      </w:r>
    </w:p>
    <w:p w14:paraId="508FDFB0" w14:textId="77777777" w:rsidR="00993DB1" w:rsidRDefault="00993DB1" w:rsidP="00993DB1">
      <w:pPr>
        <w:pStyle w:val="NormalWeb"/>
        <w:shd w:val="clear" w:color="auto" w:fill="FFFFFF"/>
        <w:spacing w:before="0" w:beforeAutospacing="0" w:after="390" w:afterAutospacing="0"/>
        <w:jc w:val="right"/>
        <w:rPr>
          <w:rFonts w:ascii="Almarai" w:hAnsi="Almarai"/>
          <w:color w:val="222222"/>
          <w:sz w:val="30"/>
          <w:szCs w:val="30"/>
        </w:rPr>
      </w:pPr>
      <w:r>
        <w:rPr>
          <w:rFonts w:ascii="Almarai" w:hAnsi="Almarai"/>
          <w:color w:val="222222"/>
          <w:sz w:val="30"/>
          <w:szCs w:val="30"/>
          <w:rtl/>
        </w:rPr>
        <w:t>يمكن أن يساعد الذكاء الاصطناعي في العقود أيضًا الشركات على فهم المتطلبات القانونية للمستندات. وتحديد المشكلات المحتملة التي قد تنشأ عن التوقيع ، ثم المساعدة في تنظيم العقود بنقرة زر واحدة</w:t>
      </w:r>
      <w:r>
        <w:rPr>
          <w:rFonts w:ascii="Almarai" w:hAnsi="Almarai"/>
          <w:color w:val="222222"/>
          <w:sz w:val="30"/>
          <w:szCs w:val="30"/>
        </w:rPr>
        <w:t>.</w:t>
      </w:r>
    </w:p>
    <w:p w14:paraId="3A853B47" w14:textId="77777777" w:rsidR="00993DB1" w:rsidRDefault="00993DB1" w:rsidP="00993DB1">
      <w:pPr>
        <w:pStyle w:val="NormalWeb"/>
        <w:shd w:val="clear" w:color="auto" w:fill="FFFFFF"/>
        <w:spacing w:before="0" w:beforeAutospacing="0" w:after="390" w:afterAutospacing="0"/>
        <w:jc w:val="right"/>
        <w:rPr>
          <w:rFonts w:ascii="Almarai" w:hAnsi="Almarai"/>
          <w:color w:val="222222"/>
          <w:sz w:val="30"/>
          <w:szCs w:val="30"/>
        </w:rPr>
      </w:pPr>
      <w:r>
        <w:rPr>
          <w:rFonts w:ascii="Almarai" w:hAnsi="Almarai"/>
          <w:color w:val="222222"/>
          <w:sz w:val="30"/>
          <w:szCs w:val="30"/>
          <w:rtl/>
        </w:rPr>
        <w:t>انخفض</w:t>
      </w:r>
      <w:r>
        <w:rPr>
          <w:rFonts w:ascii="Almarai" w:hAnsi="Almarai"/>
          <w:color w:val="222222"/>
          <w:sz w:val="30"/>
          <w:szCs w:val="30"/>
        </w:rPr>
        <w:t xml:space="preserve"> DOCU </w:t>
      </w:r>
      <w:r>
        <w:rPr>
          <w:rFonts w:ascii="Almarai" w:hAnsi="Almarai"/>
          <w:color w:val="222222"/>
          <w:sz w:val="30"/>
          <w:szCs w:val="30"/>
          <w:rtl/>
        </w:rPr>
        <w:t>بنحو 56 ٪ هذا العام حتى 8 يوليو ، لكن المحللين يتوقعون نموًا مزدوجًا في الإيرادات في السنة المالية 2023 والسنة المالية 2024</w:t>
      </w:r>
    </w:p>
    <w:p w14:paraId="1D1F297D" w14:textId="62865140" w:rsidR="00993DB1" w:rsidRDefault="00993DB1" w:rsidP="00993DB1">
      <w:pPr>
        <w:pStyle w:val="Heading4"/>
        <w:shd w:val="clear" w:color="auto" w:fill="FFFFFF"/>
        <w:spacing w:before="360" w:after="210" w:line="435" w:lineRule="atLeast"/>
        <w:jc w:val="right"/>
        <w:rPr>
          <w:rFonts w:ascii="Almarai" w:hAnsi="Almarai"/>
          <w:color w:val="111111"/>
          <w:sz w:val="29"/>
          <w:szCs w:val="29"/>
        </w:rPr>
      </w:pPr>
      <w:r w:rsidRPr="00993DB1">
        <w:rPr>
          <w:rFonts w:ascii="Almarai" w:hAnsi="Almarai"/>
          <w:i w:val="0"/>
          <w:iCs w:val="0"/>
          <w:color w:val="000000" w:themeColor="text1"/>
          <w:sz w:val="29"/>
          <w:szCs w:val="29"/>
          <w:rtl/>
        </w:rPr>
        <w:t>شركة</w:t>
      </w:r>
      <w:r w:rsidRPr="00993DB1">
        <w:rPr>
          <w:rFonts w:ascii="Almarai" w:hAnsi="Almarai"/>
          <w:i w:val="0"/>
          <w:iCs w:val="0"/>
          <w:color w:val="000000" w:themeColor="text1"/>
          <w:sz w:val="29"/>
          <w:szCs w:val="29"/>
        </w:rPr>
        <w:t xml:space="preserve"> International Business Machines Corp. ( </w:t>
      </w:r>
      <w:hyperlink r:id="rId8" w:tgtFrame="_blank" w:history="1">
        <w:r w:rsidRPr="00993DB1">
          <w:rPr>
            <w:rStyle w:val="Hyperlink"/>
            <w:rFonts w:ascii="Almarai" w:hAnsi="Almarai"/>
            <w:i w:val="0"/>
            <w:iCs w:val="0"/>
            <w:color w:val="000000" w:themeColor="text1"/>
            <w:sz w:val="29"/>
            <w:szCs w:val="29"/>
          </w:rPr>
          <w:t>IBM</w:t>
        </w:r>
      </w:hyperlink>
      <w:r w:rsidRPr="00993DB1">
        <w:rPr>
          <w:rFonts w:ascii="Almarai" w:hAnsi="Almarai"/>
          <w:i w:val="0"/>
          <w:iCs w:val="0"/>
          <w:color w:val="000000" w:themeColor="text1"/>
          <w:sz w:val="29"/>
          <w:szCs w:val="29"/>
        </w:rPr>
        <w:t> )</w:t>
      </w:r>
      <w:r>
        <w:rPr>
          <w:rFonts w:ascii="Almarai" w:hAnsi="Almarai"/>
          <w:i w:val="0"/>
          <w:iCs w:val="0"/>
          <w:color w:val="000000" w:themeColor="text1"/>
          <w:sz w:val="29"/>
          <w:szCs w:val="29"/>
        </w:rPr>
        <w:t>9-</w:t>
      </w:r>
    </w:p>
    <w:p w14:paraId="4F875682" w14:textId="77777777" w:rsidR="00993DB1" w:rsidRDefault="00993DB1" w:rsidP="00993DB1">
      <w:pPr>
        <w:pStyle w:val="NormalWeb"/>
        <w:shd w:val="clear" w:color="auto" w:fill="FFFFFF"/>
        <w:bidi/>
        <w:spacing w:before="0" w:beforeAutospacing="0" w:after="390" w:afterAutospacing="0"/>
        <w:jc w:val="right"/>
        <w:rPr>
          <w:rFonts w:ascii="Almarai" w:hAnsi="Almarai"/>
          <w:color w:val="222222"/>
          <w:sz w:val="30"/>
          <w:szCs w:val="30"/>
        </w:rPr>
      </w:pPr>
      <w:r>
        <w:rPr>
          <w:rFonts w:ascii="Almarai" w:hAnsi="Almarai"/>
          <w:color w:val="222222"/>
          <w:sz w:val="30"/>
          <w:szCs w:val="30"/>
          <w:rtl/>
        </w:rPr>
        <w:t>تعد</w:t>
      </w:r>
      <w:r>
        <w:rPr>
          <w:rFonts w:ascii="Almarai" w:hAnsi="Almarai"/>
          <w:color w:val="222222"/>
          <w:sz w:val="30"/>
          <w:szCs w:val="30"/>
        </w:rPr>
        <w:t xml:space="preserve"> IBM </w:t>
      </w:r>
      <w:r>
        <w:rPr>
          <w:rFonts w:ascii="Almarai" w:hAnsi="Almarai"/>
          <w:color w:val="222222"/>
          <w:sz w:val="30"/>
          <w:szCs w:val="30"/>
          <w:rtl/>
        </w:rPr>
        <w:t>واحدة من شركات الحوسبة الأطول عمرا ، وكانت في طليعة تقنيات تخزين البيانات والحوسبة لعقود</w:t>
      </w:r>
      <w:r>
        <w:rPr>
          <w:rFonts w:ascii="Almarai" w:hAnsi="Almarai"/>
          <w:color w:val="222222"/>
          <w:sz w:val="30"/>
          <w:szCs w:val="30"/>
        </w:rPr>
        <w:t>.</w:t>
      </w:r>
    </w:p>
    <w:p w14:paraId="160E989D" w14:textId="77777777" w:rsidR="00993DB1" w:rsidRDefault="00993DB1" w:rsidP="00993DB1">
      <w:pPr>
        <w:pStyle w:val="NormalWeb"/>
        <w:shd w:val="clear" w:color="auto" w:fill="FFFFFF"/>
        <w:bidi/>
        <w:spacing w:before="0" w:beforeAutospacing="0" w:after="390" w:afterAutospacing="0"/>
        <w:jc w:val="right"/>
        <w:rPr>
          <w:rFonts w:ascii="Almarai" w:hAnsi="Almarai"/>
          <w:color w:val="222222"/>
          <w:sz w:val="30"/>
          <w:szCs w:val="30"/>
        </w:rPr>
      </w:pPr>
      <w:r>
        <w:rPr>
          <w:rFonts w:ascii="Almarai" w:hAnsi="Almarai"/>
          <w:color w:val="222222"/>
          <w:sz w:val="30"/>
          <w:szCs w:val="30"/>
          <w:rtl/>
        </w:rPr>
        <w:t>تهدف تقنية</w:t>
      </w:r>
      <w:r>
        <w:rPr>
          <w:rFonts w:ascii="Almarai" w:hAnsi="Almarai"/>
          <w:color w:val="222222"/>
          <w:sz w:val="30"/>
          <w:szCs w:val="30"/>
        </w:rPr>
        <w:t xml:space="preserve"> Watson </w:t>
      </w:r>
      <w:r>
        <w:rPr>
          <w:rFonts w:ascii="Almarai" w:hAnsi="Almarai"/>
          <w:color w:val="222222"/>
          <w:sz w:val="30"/>
          <w:szCs w:val="30"/>
          <w:rtl/>
        </w:rPr>
        <w:t>المميزة للذكاء الاصطناعي إلى إحداث ثورة في كيفية استخدام الشركات للذكاء الاصطناعي كجزء من العمليات اليومية</w:t>
      </w:r>
      <w:r>
        <w:rPr>
          <w:rFonts w:ascii="Almarai" w:hAnsi="Almarai"/>
          <w:color w:val="222222"/>
          <w:sz w:val="30"/>
          <w:szCs w:val="30"/>
        </w:rPr>
        <w:t>.</w:t>
      </w:r>
    </w:p>
    <w:p w14:paraId="49017B47" w14:textId="77777777" w:rsidR="00993DB1" w:rsidRDefault="00993DB1" w:rsidP="00993DB1">
      <w:pPr>
        <w:pStyle w:val="NormalWeb"/>
        <w:shd w:val="clear" w:color="auto" w:fill="FFFFFF"/>
        <w:bidi/>
        <w:spacing w:before="0" w:beforeAutospacing="0" w:after="390" w:afterAutospacing="0"/>
        <w:jc w:val="right"/>
        <w:rPr>
          <w:rFonts w:ascii="Almarai" w:hAnsi="Almarai"/>
          <w:color w:val="222222"/>
          <w:sz w:val="30"/>
          <w:szCs w:val="30"/>
        </w:rPr>
      </w:pPr>
      <w:r>
        <w:rPr>
          <w:rFonts w:ascii="Almarai" w:hAnsi="Almarai"/>
          <w:color w:val="222222"/>
          <w:sz w:val="30"/>
          <w:szCs w:val="30"/>
          <w:rtl/>
        </w:rPr>
        <w:t>سبعون في المائة من الخدمات المصرفية العالمية تستخدم المؤسسات البرنامج لتبسيط خدماتها وتوفير معاملات مالية آمنة. ويمكن للبرنامج أن يعمل جنبًا إلى جنب مع</w:t>
      </w:r>
      <w:r>
        <w:rPr>
          <w:rFonts w:ascii="Almarai" w:hAnsi="Almarai"/>
          <w:color w:val="222222"/>
          <w:sz w:val="30"/>
          <w:szCs w:val="30"/>
        </w:rPr>
        <w:t xml:space="preserve"> Azure </w:t>
      </w:r>
      <w:r>
        <w:rPr>
          <w:rFonts w:ascii="Almarai" w:hAnsi="Almarai"/>
          <w:color w:val="222222"/>
          <w:sz w:val="30"/>
          <w:szCs w:val="30"/>
          <w:rtl/>
        </w:rPr>
        <w:t>و</w:t>
      </w:r>
      <w:r>
        <w:rPr>
          <w:rFonts w:ascii="Almarai" w:hAnsi="Almarai"/>
          <w:color w:val="222222"/>
          <w:sz w:val="30"/>
          <w:szCs w:val="30"/>
        </w:rPr>
        <w:t xml:space="preserve"> AWS </w:t>
      </w:r>
      <w:r>
        <w:rPr>
          <w:rFonts w:ascii="Almarai" w:hAnsi="Almarai"/>
          <w:color w:val="222222"/>
          <w:sz w:val="30"/>
          <w:szCs w:val="30"/>
          <w:rtl/>
        </w:rPr>
        <w:t>، مما يعني أنه يمكن للشركات استخدام</w:t>
      </w:r>
      <w:r>
        <w:rPr>
          <w:rFonts w:ascii="Almarai" w:hAnsi="Almarai"/>
          <w:color w:val="222222"/>
          <w:sz w:val="30"/>
          <w:szCs w:val="30"/>
        </w:rPr>
        <w:t xml:space="preserve"> Watson </w:t>
      </w:r>
      <w:r>
        <w:rPr>
          <w:rFonts w:ascii="Almarai" w:hAnsi="Almarai"/>
          <w:color w:val="222222"/>
          <w:sz w:val="30"/>
          <w:szCs w:val="30"/>
          <w:rtl/>
        </w:rPr>
        <w:t>دون نقل إطار عملياتها بالكامل</w:t>
      </w:r>
      <w:r>
        <w:rPr>
          <w:rFonts w:ascii="Almarai" w:hAnsi="Almarai"/>
          <w:color w:val="222222"/>
          <w:sz w:val="30"/>
          <w:szCs w:val="30"/>
        </w:rPr>
        <w:t>.</w:t>
      </w:r>
    </w:p>
    <w:p w14:paraId="58E32E21" w14:textId="77777777" w:rsidR="00993DB1" w:rsidRDefault="00993DB1" w:rsidP="00993DB1">
      <w:pPr>
        <w:pStyle w:val="NormalWeb"/>
        <w:shd w:val="clear" w:color="auto" w:fill="FFFFFF"/>
        <w:bidi/>
        <w:spacing w:before="0" w:beforeAutospacing="0" w:after="390" w:afterAutospacing="0"/>
        <w:jc w:val="right"/>
        <w:rPr>
          <w:rFonts w:ascii="Almarai" w:hAnsi="Almarai"/>
          <w:color w:val="222222"/>
          <w:sz w:val="30"/>
          <w:szCs w:val="30"/>
        </w:rPr>
      </w:pPr>
      <w:r>
        <w:rPr>
          <w:rFonts w:ascii="Almarai" w:hAnsi="Almarai"/>
          <w:color w:val="222222"/>
          <w:sz w:val="30"/>
          <w:szCs w:val="30"/>
          <w:rtl/>
        </w:rPr>
        <w:t>شهدت الشركة نموًا في الإيرادات بنسبة 8٪ في الربع الأخير ، مع مكاسب بقيادة البرمجيات والخدمات الاستشارية. التي زادت بنسبة 12٪ و 13٪ على التوالي. تتوقع الشركة أن تستمر الإيرادات في الزيادة بوتيرة مماثلة لبقية سنتها المالية ، عند الحد الأقصى للأرقام الفردية المتوسطة</w:t>
      </w:r>
    </w:p>
    <w:p w14:paraId="330E7860" w14:textId="77777777" w:rsidR="00993DB1" w:rsidRPr="00993DB1" w:rsidRDefault="00993DB1" w:rsidP="00993DB1">
      <w:pPr>
        <w:bidi/>
        <w:rPr>
          <w:rFonts w:hint="cs"/>
          <w:lang w:bidi="ar-EG"/>
        </w:rPr>
      </w:pPr>
    </w:p>
    <w:sectPr w:rsidR="00993DB1" w:rsidRPr="00993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mara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F7920"/>
    <w:multiLevelType w:val="hybridMultilevel"/>
    <w:tmpl w:val="2DA6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9A"/>
    <w:rsid w:val="005F3694"/>
    <w:rsid w:val="00993DB1"/>
    <w:rsid w:val="00B22A9A"/>
    <w:rsid w:val="00F2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10BD"/>
  <w15:chartTrackingRefBased/>
  <w15:docId w15:val="{6CA526FF-8541-44D6-A935-DB3F1C856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22A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93D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A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2A9A"/>
    <w:rPr>
      <w:b/>
      <w:bCs/>
    </w:rPr>
  </w:style>
  <w:style w:type="character" w:customStyle="1" w:styleId="Heading2Char">
    <w:name w:val="Heading 2 Char"/>
    <w:basedOn w:val="DefaultParagraphFont"/>
    <w:link w:val="Heading2"/>
    <w:uiPriority w:val="9"/>
    <w:rsid w:val="00B22A9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993DB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993D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09345">
      <w:bodyDiv w:val="1"/>
      <w:marLeft w:val="0"/>
      <w:marRight w:val="0"/>
      <w:marTop w:val="0"/>
      <w:marBottom w:val="0"/>
      <w:divBdr>
        <w:top w:val="none" w:sz="0" w:space="0" w:color="auto"/>
        <w:left w:val="none" w:sz="0" w:space="0" w:color="auto"/>
        <w:bottom w:val="none" w:sz="0" w:space="0" w:color="auto"/>
        <w:right w:val="none" w:sz="0" w:space="0" w:color="auto"/>
      </w:divBdr>
    </w:div>
    <w:div w:id="581912371">
      <w:bodyDiv w:val="1"/>
      <w:marLeft w:val="0"/>
      <w:marRight w:val="0"/>
      <w:marTop w:val="0"/>
      <w:marBottom w:val="0"/>
      <w:divBdr>
        <w:top w:val="none" w:sz="0" w:space="0" w:color="auto"/>
        <w:left w:val="none" w:sz="0" w:space="0" w:color="auto"/>
        <w:bottom w:val="none" w:sz="0" w:space="0" w:color="auto"/>
        <w:right w:val="none" w:sz="0" w:space="0" w:color="auto"/>
      </w:divBdr>
    </w:div>
    <w:div w:id="638608912">
      <w:bodyDiv w:val="1"/>
      <w:marLeft w:val="0"/>
      <w:marRight w:val="0"/>
      <w:marTop w:val="0"/>
      <w:marBottom w:val="0"/>
      <w:divBdr>
        <w:top w:val="none" w:sz="0" w:space="0" w:color="auto"/>
        <w:left w:val="none" w:sz="0" w:space="0" w:color="auto"/>
        <w:bottom w:val="none" w:sz="0" w:space="0" w:color="auto"/>
        <w:right w:val="none" w:sz="0" w:space="0" w:color="auto"/>
      </w:divBdr>
    </w:div>
    <w:div w:id="1011950174">
      <w:bodyDiv w:val="1"/>
      <w:marLeft w:val="0"/>
      <w:marRight w:val="0"/>
      <w:marTop w:val="0"/>
      <w:marBottom w:val="0"/>
      <w:divBdr>
        <w:top w:val="none" w:sz="0" w:space="0" w:color="auto"/>
        <w:left w:val="none" w:sz="0" w:space="0" w:color="auto"/>
        <w:bottom w:val="none" w:sz="0" w:space="0" w:color="auto"/>
        <w:right w:val="none" w:sz="0" w:space="0" w:color="auto"/>
      </w:divBdr>
    </w:div>
    <w:div w:id="1768116423">
      <w:bodyDiv w:val="1"/>
      <w:marLeft w:val="0"/>
      <w:marRight w:val="0"/>
      <w:marTop w:val="0"/>
      <w:marBottom w:val="0"/>
      <w:divBdr>
        <w:top w:val="none" w:sz="0" w:space="0" w:color="auto"/>
        <w:left w:val="none" w:sz="0" w:space="0" w:color="auto"/>
        <w:bottom w:val="none" w:sz="0" w:space="0" w:color="auto"/>
        <w:right w:val="none" w:sz="0" w:space="0" w:color="auto"/>
      </w:divBdr>
    </w:div>
    <w:div w:id="1811168260">
      <w:bodyDiv w:val="1"/>
      <w:marLeft w:val="0"/>
      <w:marRight w:val="0"/>
      <w:marTop w:val="0"/>
      <w:marBottom w:val="0"/>
      <w:divBdr>
        <w:top w:val="none" w:sz="0" w:space="0" w:color="auto"/>
        <w:left w:val="none" w:sz="0" w:space="0" w:color="auto"/>
        <w:bottom w:val="none" w:sz="0" w:space="0" w:color="auto"/>
        <w:right w:val="none" w:sz="0" w:space="0" w:color="auto"/>
      </w:divBdr>
    </w:div>
    <w:div w:id="1869634174">
      <w:bodyDiv w:val="1"/>
      <w:marLeft w:val="0"/>
      <w:marRight w:val="0"/>
      <w:marTop w:val="0"/>
      <w:marBottom w:val="0"/>
      <w:divBdr>
        <w:top w:val="none" w:sz="0" w:space="0" w:color="auto"/>
        <w:left w:val="none" w:sz="0" w:space="0" w:color="auto"/>
        <w:bottom w:val="none" w:sz="0" w:space="0" w:color="auto"/>
        <w:right w:val="none" w:sz="0" w:space="0" w:color="auto"/>
      </w:divBdr>
    </w:div>
    <w:div w:id="1945112843">
      <w:bodyDiv w:val="1"/>
      <w:marLeft w:val="0"/>
      <w:marRight w:val="0"/>
      <w:marTop w:val="0"/>
      <w:marBottom w:val="0"/>
      <w:divBdr>
        <w:top w:val="none" w:sz="0" w:space="0" w:color="auto"/>
        <w:left w:val="none" w:sz="0" w:space="0" w:color="auto"/>
        <w:bottom w:val="none" w:sz="0" w:space="0" w:color="auto"/>
        <w:right w:val="none" w:sz="0" w:space="0" w:color="auto"/>
      </w:divBdr>
    </w:div>
    <w:div w:id="1975673142">
      <w:bodyDiv w:val="1"/>
      <w:marLeft w:val="0"/>
      <w:marRight w:val="0"/>
      <w:marTop w:val="0"/>
      <w:marBottom w:val="0"/>
      <w:divBdr>
        <w:top w:val="none" w:sz="0" w:space="0" w:color="auto"/>
        <w:left w:val="none" w:sz="0" w:space="0" w:color="auto"/>
        <w:bottom w:val="none" w:sz="0" w:space="0" w:color="auto"/>
        <w:right w:val="none" w:sz="0" w:space="0" w:color="auto"/>
      </w:divBdr>
    </w:div>
    <w:div w:id="211513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ey.usnews.com/investing/stocks/ibm-international-business-machines-corp" TargetMode="External"/><Relationship Id="rId3" Type="http://schemas.openxmlformats.org/officeDocument/2006/relationships/settings" Target="settings.xml"/><Relationship Id="rId7" Type="http://schemas.openxmlformats.org/officeDocument/2006/relationships/hyperlink" Target="https://money.usnews.com/investing/stocks/docu-docusign-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ey.usnews.com/investing/stocks/ai-cai-inc-ordinary-shares-class-a" TargetMode="External"/><Relationship Id="rId5" Type="http://schemas.openxmlformats.org/officeDocument/2006/relationships/hyperlink" Target="https://money.usnews.com/investing/stocks/mu-micron-technology-in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walaa</dc:creator>
  <cp:keywords/>
  <dc:description/>
  <cp:lastModifiedBy>mohamed walaa</cp:lastModifiedBy>
  <cp:revision>1</cp:revision>
  <dcterms:created xsi:type="dcterms:W3CDTF">2023-07-12T13:58:00Z</dcterms:created>
  <dcterms:modified xsi:type="dcterms:W3CDTF">2023-07-12T14:29:00Z</dcterms:modified>
</cp:coreProperties>
</file>