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sz w:val="48"/>
          <w:szCs w:val="48"/>
        </w:rPr>
      </w:pPr>
      <w:r>
        <w:rPr>
          <w:sz w:val="48"/>
          <w:szCs w:val="48"/>
        </w:rPr>
        <w:t>Funcionamiento de la aplicación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INDICE</w:t>
          </w:r>
        </w:p>
        <w:p>
          <w:pPr>
            <w:pStyle w:val="Sumario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20_1980840700">
            <w:r>
              <w:rPr>
                <w:rStyle w:val="Enlacedelndice"/>
              </w:rPr>
              <w:t>Página de inicio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124_1980840700">
            <w:r>
              <w:rPr>
                <w:rStyle w:val="Enlacedelndice"/>
              </w:rPr>
              <w:t>MENÚ DE NAVEGACIÓN</w:t>
              <w:tab/>
              <w:t>3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196_1980840700">
            <w:r>
              <w:rPr>
                <w:rStyle w:val="Enlacedelndice"/>
              </w:rPr>
              <w:t>Logo</w:t>
              <w:tab/>
              <w:t>4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198_1980840700">
            <w:r>
              <w:rPr>
                <w:rStyle w:val="Enlacedelndice"/>
              </w:rPr>
              <w:t>Inicio</w:t>
              <w:tab/>
              <w:t>4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00_1980840700">
            <w:r>
              <w:rPr>
                <w:rStyle w:val="Enlacedelndice"/>
              </w:rPr>
              <w:t>Alumnos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02_1980840700">
            <w:r>
              <w:rPr>
                <w:rStyle w:val="Enlacedelndice"/>
              </w:rPr>
              <w:t>Buscar empresas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04_1980840700">
            <w:r>
              <w:rPr>
                <w:rStyle w:val="Enlacedelndice"/>
              </w:rPr>
              <w:t>Publicar demandas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06_1980840700">
            <w:r>
              <w:rPr>
                <w:rStyle w:val="Enlacedelndice"/>
              </w:rPr>
              <w:t>Registrarse</w:t>
              <w:tab/>
              <w:t>4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12_1980840700">
            <w:r>
              <w:rPr>
                <w:rStyle w:val="Enlacedelndice"/>
              </w:rPr>
              <w:t>Empresas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14_1980840700">
            <w:r>
              <w:rPr>
                <w:rStyle w:val="Enlacedelndice"/>
              </w:rPr>
              <w:t>buscar alumnos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16_1980840700">
            <w:r>
              <w:rPr>
                <w:rStyle w:val="Enlacedelndice"/>
              </w:rPr>
              <w:t>Publicar ofertas</w:t>
              <w:tab/>
              <w:t>4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18_1980840700">
            <w:r>
              <w:rPr>
                <w:rStyle w:val="Enlacedelndice"/>
              </w:rPr>
              <w:t>Registrarse</w:t>
              <w:tab/>
              <w:t>5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18_2380880698">
            <w:r>
              <w:rPr>
                <w:rStyle w:val="Enlacedelndice"/>
              </w:rPr>
              <w:t>Centros educativos</w:t>
              <w:tab/>
              <w:t>5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220_2380880698">
            <w:r>
              <w:rPr>
                <w:rStyle w:val="Enlacedelndice"/>
              </w:rPr>
              <w:t>Menú en dispositivos móviles</w:t>
              <w:tab/>
              <w:t>5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126_1980840700">
            <w:r>
              <w:rPr>
                <w:rStyle w:val="Enlacedelndice"/>
              </w:rPr>
              <w:t>PARTE PRINCIPAL</w:t>
              <w:tab/>
              <w:t>5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22_2380880698">
            <w:r>
              <w:rPr>
                <w:rStyle w:val="Enlacedelndice"/>
              </w:rPr>
              <w:t>Título</w:t>
              <w:tab/>
              <w:t>5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24_2380880698">
            <w:r>
              <w:rPr>
                <w:rStyle w:val="Enlacedelndice"/>
              </w:rPr>
              <w:t>descripción</w:t>
              <w:tab/>
              <w:t>5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26_2380880698">
            <w:r>
              <w:rPr>
                <w:rStyle w:val="Enlacedelndice"/>
              </w:rPr>
              <w:t>Funcionalidades</w:t>
              <w:tab/>
              <w:t>5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229_2380880698">
            <w:r>
              <w:rPr>
                <w:rStyle w:val="Enlacedelndice"/>
              </w:rPr>
              <w:t>PIE DE PÁGINA</w:t>
              <w:tab/>
              <w:t>6</w:t>
            </w:r>
          </w:hyperlink>
        </w:p>
        <w:p>
          <w:pPr>
            <w:pStyle w:val="Sumario1"/>
            <w:tabs>
              <w:tab w:val="right" w:pos="9026" w:leader="dot"/>
            </w:tabs>
            <w:rPr/>
          </w:pPr>
          <w:hyperlink w:anchor="__RefHeading___Toc260_2380880698">
            <w:r>
              <w:rPr>
                <w:rStyle w:val="Enlacedelndice"/>
              </w:rPr>
              <w:t>Página de inicio de sesión</w:t>
              <w:tab/>
              <w:t>6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262_2380880698">
            <w:r>
              <w:rPr>
                <w:rStyle w:val="Enlacedelndice"/>
              </w:rPr>
              <w:t>FORMULARIO</w:t>
              <w:tab/>
              <w:t>7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64_2380880698">
            <w:r>
              <w:rPr>
                <w:rStyle w:val="Enlacedelndice"/>
              </w:rPr>
              <w:t>Campos</w:t>
              <w:tab/>
              <w:t>7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66_2380880698">
            <w:r>
              <w:rPr>
                <w:rStyle w:val="Enlacedelndice"/>
              </w:rPr>
              <w:t>Nombre de usuario</w:t>
              <w:tab/>
              <w:t>7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68_2380880698">
            <w:r>
              <w:rPr>
                <w:rStyle w:val="Enlacedelndice"/>
              </w:rPr>
              <w:t>Contraseña</w:t>
              <w:tab/>
              <w:t>7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70_2380880698">
            <w:r>
              <w:rPr>
                <w:rStyle w:val="Enlacedelndice"/>
              </w:rPr>
              <w:t>Botones</w:t>
              <w:tab/>
              <w:t>7</w:t>
            </w:r>
          </w:hyperlink>
        </w:p>
        <w:p>
          <w:pPr>
            <w:sectPr>
              <w:headerReference w:type="default" r:id="rId2"/>
              <w:type w:val="nextPage"/>
              <w:pgSz w:w="11906" w:h="16838"/>
              <w:pgMar w:left="1440" w:right="1440" w:header="0" w:top="537" w:footer="0" w:bottom="1440" w:gutter="0"/>
              <w:pgNumType w:fmt="decimal"/>
              <w:formProt w:val="false"/>
              <w:textDirection w:val="lrTb"/>
              <w:docGrid w:type="default" w:linePitch="299" w:charSpace="10239"/>
            </w:sect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72_2380880698">
            <w:r>
              <w:rPr>
                <w:rStyle w:val="Enlacedelndice"/>
              </w:rPr>
              <w:t>Restablecer</w:t>
              <w:tab/>
              <w:t>7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74_2380880698">
            <w:r>
              <w:rPr>
                <w:rStyle w:val="Enlacedelndice"/>
              </w:rPr>
              <w:t>Entrar</w:t>
              <w:tab/>
              <w:t>7</w:t>
            </w:r>
          </w:hyperlink>
        </w:p>
        <w:p>
          <w:pPr>
            <w:pStyle w:val="Sumario1"/>
            <w:tabs>
              <w:tab w:val="right" w:pos="9026" w:leader="dot"/>
            </w:tabs>
            <w:rPr/>
          </w:pPr>
          <w:hyperlink w:anchor="__RefHeading___Toc276_2380880698">
            <w:r>
              <w:rPr>
                <w:rStyle w:val="Enlacedelndice"/>
              </w:rPr>
              <w:t>Página para registrarse (Empresas)</w:t>
              <w:tab/>
              <w:t>7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278_2380880698">
            <w:r>
              <w:rPr>
                <w:rStyle w:val="Enlacedelndice"/>
              </w:rPr>
              <w:t>FORMULARIO</w:t>
              <w:tab/>
              <w:t>8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80_2380880698">
            <w:r>
              <w:rPr>
                <w:rStyle w:val="Enlacedelndice"/>
              </w:rPr>
              <w:t>Campos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82_2380880698">
            <w:r>
              <w:rPr>
                <w:rStyle w:val="Enlacedelndice"/>
              </w:rPr>
              <w:t>Nombre de la empresa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84_2380880698">
            <w:r>
              <w:rPr>
                <w:rStyle w:val="Enlacedelndice"/>
              </w:rPr>
              <w:t>Nombre de responsable/ usuario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86_2380880698">
            <w:r>
              <w:rPr>
                <w:rStyle w:val="Enlacedelndice"/>
              </w:rPr>
              <w:t>Apellidos del responsable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88_2380880698">
            <w:r>
              <w:rPr>
                <w:rStyle w:val="Enlacedelndice"/>
              </w:rPr>
              <w:t>Numero de teléfono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90_2380880698">
            <w:r>
              <w:rPr>
                <w:rStyle w:val="Enlacedelndice"/>
              </w:rPr>
              <w:t>Contraseña</w:t>
              <w:tab/>
              <w:t>8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292_2380880698">
            <w:r>
              <w:rPr>
                <w:rStyle w:val="Enlacedelndice"/>
              </w:rPr>
              <w:t>Botones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94_2380880698">
            <w:r>
              <w:rPr>
                <w:rStyle w:val="Enlacedelndice"/>
              </w:rPr>
              <w:t>Restablecer</w:t>
              <w:tab/>
              <w:t>8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296_2380880698">
            <w:r>
              <w:rPr>
                <w:rStyle w:val="Enlacedelndice"/>
              </w:rPr>
              <w:t>Registrarse</w:t>
              <w:tab/>
              <w:t>9</w:t>
            </w:r>
          </w:hyperlink>
        </w:p>
        <w:p>
          <w:pPr>
            <w:pStyle w:val="Sumario1"/>
            <w:tabs>
              <w:tab w:val="right" w:pos="9026" w:leader="dot"/>
            </w:tabs>
            <w:rPr/>
          </w:pPr>
          <w:hyperlink w:anchor="__RefHeading___Toc298_2380880698">
            <w:r>
              <w:rPr>
                <w:rStyle w:val="Enlacedelndice"/>
              </w:rPr>
              <w:t>Página para registrarse (ALumnos)</w:t>
              <w:tab/>
              <w:t>10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300_2380880698">
            <w:r>
              <w:rPr>
                <w:rStyle w:val="Enlacedelndice"/>
              </w:rPr>
              <w:t>FORMULARIO</w:t>
              <w:tab/>
              <w:t>10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302_2380880698">
            <w:r>
              <w:rPr>
                <w:rStyle w:val="Enlacedelndice"/>
              </w:rPr>
              <w:t>Campos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04_2380880698">
            <w:r>
              <w:rPr>
                <w:rStyle w:val="Enlacedelndice"/>
              </w:rPr>
              <w:t>Nombre del alumno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06_2380880698">
            <w:r>
              <w:rPr>
                <w:rStyle w:val="Enlacedelndice"/>
              </w:rPr>
              <w:t>Apellidos del alumno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08_2380880698">
            <w:r>
              <w:rPr>
                <w:rStyle w:val="Enlacedelndice"/>
              </w:rPr>
              <w:t>Fecha de nacimiento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10_2380880698">
            <w:r>
              <w:rPr>
                <w:rStyle w:val="Enlacedelndice"/>
              </w:rPr>
              <w:t>Centro educativo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12_2380880698">
            <w:r>
              <w:rPr>
                <w:rStyle w:val="Enlacedelndice"/>
              </w:rPr>
              <w:t>Numero de teléfono y correo electrónico</w:t>
              <w:tab/>
              <w:t>10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14_2380880698">
            <w:r>
              <w:rPr>
                <w:rStyle w:val="Enlacedelndice"/>
              </w:rPr>
              <w:t>Contraseña</w:t>
              <w:tab/>
              <w:t>10</w:t>
            </w:r>
          </w:hyperlink>
        </w:p>
        <w:p>
          <w:pPr>
            <w:pStyle w:val="Sumario3"/>
            <w:tabs>
              <w:tab w:val="clear" w:pos="8460"/>
              <w:tab w:val="right" w:pos="9026" w:leader="dot"/>
            </w:tabs>
            <w:rPr/>
          </w:pPr>
          <w:hyperlink w:anchor="__RefHeading___Toc316_2380880698">
            <w:r>
              <w:rPr>
                <w:rStyle w:val="Enlacedelndice"/>
              </w:rPr>
              <w:t>Botones</w:t>
              <w:tab/>
              <w:t>11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18_2380880698">
            <w:r>
              <w:rPr>
                <w:rStyle w:val="Enlacedelndice"/>
              </w:rPr>
              <w:t>Restablecer</w:t>
              <w:tab/>
              <w:t>11</w:t>
            </w:r>
          </w:hyperlink>
        </w:p>
        <w:p>
          <w:pPr>
            <w:pStyle w:val="Sumario4"/>
            <w:tabs>
              <w:tab w:val="clear" w:pos="8177"/>
              <w:tab w:val="right" w:pos="9026" w:leader="dot"/>
            </w:tabs>
            <w:rPr/>
          </w:pPr>
          <w:hyperlink w:anchor="__RefHeading___Toc320_2380880698">
            <w:r>
              <w:rPr>
                <w:rStyle w:val="Enlacedelndice"/>
              </w:rPr>
              <w:t>Registrarse</w:t>
              <w:tab/>
              <w:t>11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0673A5"/>
        <w:rPr/>
      </w:pPr>
      <w:bookmarkStart w:id="0" w:name="__RefHeading___Toc120_1980840700"/>
      <w:bookmarkEnd w:id="0"/>
      <w:r>
        <w:rPr>
          <w:color w:val="FFFFFF"/>
        </w:rPr>
        <w:t>Página de</w:t>
      </w:r>
      <w:r>
        <w:rPr>
          <w:color w:val="FFFFFF"/>
        </w:rPr>
        <w:t xml:space="preserve"> inici</w:t>
      </w:r>
      <w:bookmarkStart w:id="1" w:name="_GoBack"/>
      <w:bookmarkEnd w:id="1"/>
      <w:r>
        <w:rPr>
          <w:color w:val="FFFFFF"/>
        </w:rPr>
        <w:t>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82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 página principal/inicio está formada por un menú de navegación, un título descriptivo, una breve descripción (en desarrollo), dos secciones (la primera sección (en azul) permite al empresario buscar candidatos (alumnos)  y la otra sección (gris) es para permitir al alumno buscar ofertas (ofertas que han publicado las empresas) )  y un pie de página (en desarrollo) que incluirá como contenido los apartados de contacto y demás información.</w:t>
      </w:r>
    </w:p>
    <w:p>
      <w:pPr>
        <w:pStyle w:val="Normal"/>
        <w:rPr/>
      </w:pPr>
      <w:r>
        <w:rPr/>
      </w:r>
    </w:p>
    <w:p>
      <w:pPr>
        <w:pStyle w:val="Ttulo2"/>
        <w:shd w:val="clear" w:color="auto" w:fill="C9ECFC"/>
        <w:rPr/>
      </w:pPr>
      <w:bookmarkStart w:id="2" w:name="__RefHeading___Toc124_1980840700"/>
      <w:bookmarkEnd w:id="2"/>
      <w:r>
        <w:rPr/>
        <w:t>M</w:t>
      </w:r>
      <w:r>
        <w:rPr/>
        <w:t>ENÚ DE NAVEGACIÓN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731510" cy="2635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menú de navegación está formado por las siguientes secciones:</w:t>
      </w:r>
    </w:p>
    <w:p>
      <w:pPr>
        <w:pStyle w:val="Ttulo3"/>
        <w:rPr/>
      </w:pPr>
      <w:bookmarkStart w:id="3" w:name="__RefHeading___Toc196_1980840700"/>
      <w:bookmarkEnd w:id="3"/>
      <w:r>
        <w:rPr/>
        <w:t>Logo</w:t>
      </w:r>
    </w:p>
    <w:p>
      <w:pPr>
        <w:pStyle w:val="Normal"/>
        <w:rPr/>
      </w:pPr>
      <w:r>
        <w:rPr/>
        <w:t>El logo es la primera sección que existe en el menú principal (estará en donde pone FCT) y al pulsarlo no se realizará ninguna acción.</w:t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198_1980840700"/>
      <w:bookmarkEnd w:id="4"/>
      <w:r>
        <w:rPr/>
        <w:t>Inicio</w:t>
      </w:r>
    </w:p>
    <w:p>
      <w:pPr>
        <w:pStyle w:val="Normal"/>
        <w:rPr/>
      </w:pPr>
      <w:r>
        <w:rPr/>
        <w:t>Es la segunda sección existente en el menú y existirá en todas las páginas, al pulsar en esta sección nos redirigirá a la página principal.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5" w:name="__RefHeading___Toc200_1980840700"/>
      <w:bookmarkEnd w:id="5"/>
      <w:r>
        <w:rPr/>
        <w:t>Alumnos</w:t>
      </w:r>
    </w:p>
    <w:p>
      <w:pPr>
        <w:pStyle w:val="Normal"/>
        <w:rPr/>
      </w:pPr>
      <w:r>
        <w:rPr/>
        <w:t>Esta sección es desplegable y tiene un submenú con tres opciones:</w:t>
      </w:r>
    </w:p>
    <w:p>
      <w:pPr>
        <w:pStyle w:val="Ttulo4"/>
        <w:rPr/>
      </w:pPr>
      <w:bookmarkStart w:id="6" w:name="__RefHeading___Toc202_1980840700"/>
      <w:bookmarkEnd w:id="6"/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3641725</wp:posOffset>
            </wp:positionH>
            <wp:positionV relativeFrom="paragraph">
              <wp:posOffset>-103505</wp:posOffset>
            </wp:positionV>
            <wp:extent cx="2044065" cy="13322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Buscar empresas</w:t>
      </w:r>
    </w:p>
    <w:p>
      <w:pPr>
        <w:pStyle w:val="Normal"/>
        <w:rPr/>
      </w:pPr>
      <w:r>
        <w:rPr/>
        <w:t>Esta sección permite a los alumnos ir a la página que permite la búsqueda de empresas interesadas en coger alumno de prácticas.</w:t>
      </w:r>
    </w:p>
    <w:p>
      <w:pPr>
        <w:pStyle w:val="Ttulo4"/>
        <w:rPr/>
      </w:pPr>
      <w:bookmarkStart w:id="7" w:name="__RefHeading___Toc204_1980840700"/>
      <w:bookmarkEnd w:id="7"/>
      <w:r>
        <w:rPr/>
        <w:t>Publicar demandas</w:t>
      </w:r>
    </w:p>
    <w:p>
      <w:pPr>
        <w:pStyle w:val="Normal"/>
        <w:rPr/>
      </w:pPr>
      <w:r>
        <w:rPr/>
        <w:t>Redirige a una página que permite a los alumnos anunciarse como demandantes (lo que las empresas verán como una demanda. Para entrar a esta página es necesario iniciar sesión.</w:t>
      </w:r>
    </w:p>
    <w:p>
      <w:pPr>
        <w:pStyle w:val="Ttulo4"/>
        <w:rPr/>
      </w:pPr>
      <w:bookmarkStart w:id="8" w:name="__RefHeading___Toc206_1980840700"/>
      <w:bookmarkEnd w:id="8"/>
      <w:r>
        <w:rPr/>
        <w:t xml:space="preserve">Registrarse </w:t>
      </w:r>
    </w:p>
    <w:p>
      <w:pPr>
        <w:pStyle w:val="Normal"/>
        <w:rPr/>
      </w:pPr>
      <w:bookmarkStart w:id="9" w:name="__DdeLink__210_1980840700"/>
      <w:r>
        <w:rPr/>
        <w:t>permite a los alumnos darse de alta en la plataforma para poder posteriormente publicar demandas.</w:t>
      </w:r>
      <w:bookmarkEnd w:id="9"/>
    </w:p>
    <w:p>
      <w:pPr>
        <w:pStyle w:val="Normal"/>
        <w:rPr/>
      </w:pPr>
      <w:r>
        <w:rPr/>
      </w:r>
    </w:p>
    <w:p>
      <w:pPr>
        <w:pStyle w:val="Ttulo3"/>
        <w:rPr/>
      </w:pPr>
      <w:bookmarkStart w:id="10" w:name="__RefHeading___Toc212_1980840700"/>
      <w:bookmarkEnd w:id="10"/>
      <w:r>
        <w:rPr/>
        <w:t>Empresas</w:t>
      </w:r>
    </w:p>
    <w:p>
      <w:pPr>
        <w:pStyle w:val="Normal"/>
        <w:rPr/>
      </w:pPr>
      <w:r>
        <w:rPr/>
        <w:t>Esta sección es desplegable y tiene un submenú con tres opciones:</w:t>
      </w:r>
    </w:p>
    <w:p>
      <w:pPr>
        <w:pStyle w:val="Ttulo4"/>
        <w:rPr/>
      </w:pPr>
      <w:bookmarkStart w:id="11" w:name="__RefHeading___Toc214_1980840700"/>
      <w:bookmarkEnd w:id="11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4342765</wp:posOffset>
            </wp:positionH>
            <wp:positionV relativeFrom="paragraph">
              <wp:posOffset>-27305</wp:posOffset>
            </wp:positionV>
            <wp:extent cx="1399540" cy="13347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uscar alumnos</w:t>
      </w:r>
    </w:p>
    <w:p>
      <w:pPr>
        <w:pStyle w:val="Normal"/>
        <w:rPr/>
      </w:pPr>
      <w:r>
        <w:rPr/>
        <w:t>Permite a las empresas ir a la página que permite la búsqueda de alumnos demandantes para realizar las prácticas en una empresa.</w:t>
      </w:r>
    </w:p>
    <w:p>
      <w:pPr>
        <w:pStyle w:val="Ttulo4"/>
        <w:rPr/>
      </w:pPr>
      <w:bookmarkStart w:id="12" w:name="__RefHeading___Toc216_1980840700"/>
      <w:bookmarkEnd w:id="12"/>
      <w:r>
        <w:rPr/>
        <w:t>Publicar ofertas</w:t>
      </w:r>
    </w:p>
    <w:p>
      <w:pPr>
        <w:pStyle w:val="Normal"/>
        <w:rPr/>
      </w:pPr>
      <w:r>
        <w:rPr/>
        <w:t>Redirige a una página que permite a las empresas publicar ofertas (lo que los alumnos verán como una oferta). Para entrar a esta página es necesario iniciar sesión.</w:t>
      </w:r>
    </w:p>
    <w:p>
      <w:pPr>
        <w:pStyle w:val="Ttulo4"/>
        <w:rPr/>
      </w:pPr>
      <w:bookmarkStart w:id="13" w:name="__RefHeading___Toc218_1980840700"/>
      <w:bookmarkEnd w:id="13"/>
      <w:r>
        <w:rPr/>
        <w:t xml:space="preserve">Registrarse </w:t>
      </w:r>
    </w:p>
    <w:p>
      <w:pPr>
        <w:pStyle w:val="Normal"/>
        <w:rPr/>
      </w:pPr>
      <w:r>
        <w:rPr/>
        <w:t>permite a las empresas darse de alta en la plataforma para poder posteriormente publicar ofertas.</w:t>
      </w:r>
    </w:p>
    <w:p>
      <w:pPr>
        <w:pStyle w:val="Ttulo3"/>
        <w:rPr/>
      </w:pPr>
      <w:bookmarkStart w:id="14" w:name="__RefHeading___Toc218_2380880698"/>
      <w:bookmarkEnd w:id="14"/>
      <w:r>
        <w:rPr/>
        <w:t>Centros educativos</w:t>
      </w:r>
    </w:p>
    <w:p>
      <w:pPr>
        <w:pStyle w:val="Normal"/>
        <w:rPr/>
      </w:pPr>
      <w:r>
        <w:rPr/>
        <w:t>Esta sección permite a los centros educativos darse de alta en la plataforma para que los alumnos de dichos centros puedan darse de alta en la plataforma y publicar ofertas.</w:t>
      </w:r>
    </w:p>
    <w:p>
      <w:pPr>
        <w:pStyle w:val="Normal"/>
        <w:rPr/>
      </w:pPr>
      <w:r>
        <w:rPr/>
        <w:t>Si un centro educativo no está dado de alta en la plataforma, los alumnos de dicho centro no tendrán los privilegios para poder darse de alta ni publicar ofertas.</w:t>
      </w:r>
    </w:p>
    <w:p>
      <w:pPr>
        <w:pStyle w:val="Ttulo2"/>
        <w:shd w:val="clear" w:color="auto" w:fill="C9ECFC"/>
        <w:rPr/>
      </w:pPr>
      <w:bookmarkStart w:id="15" w:name="__RefHeading___Toc220_2380880698"/>
      <w:bookmarkEnd w:id="15"/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3900170</wp:posOffset>
            </wp:positionH>
            <wp:positionV relativeFrom="paragraph">
              <wp:posOffset>-22225</wp:posOffset>
            </wp:positionV>
            <wp:extent cx="1863725" cy="17748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Menú en dispositivos móviles</w:t>
      </w:r>
    </w:p>
    <w:p>
      <w:pPr>
        <w:pStyle w:val="Normal"/>
        <w:rPr/>
      </w:pPr>
      <w:r>
        <w:rPr/>
        <w:t>El menú de navegación es adaptable a versiones móviles.</w:t>
      </w:r>
    </w:p>
    <w:p>
      <w:pPr>
        <w:pStyle w:val="Normal"/>
        <w:rPr/>
      </w:pPr>
      <w:r>
        <w:rPr/>
        <w:t>Por lo tanto, se convierte en un “Hamburger Menu”, al pulsar en la tes lineas que están en la parte superior derecha podemos desplegar el menú y volviendo a pulsarlo lo podemos cerrar.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shd w:val="clear" w:color="auto" w:fill="C9ECFC"/>
        <w:rPr/>
      </w:pPr>
      <w:bookmarkStart w:id="16" w:name="__RefHeading___Toc126_1980840700"/>
      <w:bookmarkEnd w:id="16"/>
      <w:r>
        <w:rPr/>
        <w:t>PARTE PRINCIPAL</w:t>
      </w:r>
    </w:p>
    <w:p>
      <w:pPr>
        <w:pStyle w:val="Cuerpodetexto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152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Esta parte de la página está compuesta por los siguientes apartados:</w:t>
      </w:r>
    </w:p>
    <w:p>
      <w:pPr>
        <w:pStyle w:val="Ttulo3"/>
        <w:rPr/>
      </w:pPr>
      <w:bookmarkStart w:id="17" w:name="__RefHeading___Toc222_2380880698"/>
      <w:bookmarkEnd w:id="17"/>
      <w:r>
        <w:rPr/>
        <w:t>Título</w:t>
      </w:r>
    </w:p>
    <w:p>
      <w:pPr>
        <w:pStyle w:val="Normal"/>
        <w:rPr/>
      </w:pPr>
      <w:r>
        <w:rPr/>
        <w:t>Este titulo describe la funcionalidad que tiene la aplicación web</w:t>
      </w:r>
    </w:p>
    <w:p>
      <w:pPr>
        <w:pStyle w:val="Ttulo3"/>
        <w:rPr/>
      </w:pPr>
      <w:bookmarkStart w:id="18" w:name="__RefHeading___Toc224_2380880698"/>
      <w:bookmarkEnd w:id="18"/>
      <w:r>
        <w:rPr/>
        <w:t>descripción</w:t>
      </w:r>
    </w:p>
    <w:p>
      <w:pPr>
        <w:pStyle w:val="Normal"/>
        <w:rPr/>
      </w:pPr>
      <w:r>
        <w:rPr/>
        <w:t>Una breve descripción sobre el funcionamiento, objetivos y funcionalidades de la aplicación web</w:t>
      </w:r>
    </w:p>
    <w:p>
      <w:pPr>
        <w:pStyle w:val="Normal"/>
        <w:rPr/>
      </w:pPr>
      <w:r>
        <w:rPr/>
        <w:t>(Está en desarrollo).</w:t>
      </w:r>
    </w:p>
    <w:p>
      <w:pPr>
        <w:pStyle w:val="Ttulo3"/>
        <w:rPr/>
      </w:pPr>
      <w:bookmarkStart w:id="19" w:name="__RefHeading___Toc226_2380880698"/>
      <w:bookmarkEnd w:id="19"/>
      <w:r>
        <w:rPr/>
        <w:t>Funcionalidades</w:t>
      </w:r>
    </w:p>
    <w:p>
      <w:pPr>
        <w:pStyle w:val="Normal"/>
        <w:rPr/>
      </w:pPr>
      <w:r>
        <w:rPr/>
        <w:t>Tiene dos apartados, uno para empresas y otro para alumnos.</w:t>
      </w:r>
    </w:p>
    <w:p>
      <w:pPr>
        <w:pStyle w:val="Normal"/>
        <w:rPr/>
      </w:pPr>
      <w:r>
        <w:rPr/>
        <w:t xml:space="preserve">Facilita a los usuarios redirigirse a la sección que le interese </w:t>
      </w:r>
      <w:r>
        <w:rPr/>
        <w:t>sin necesidad de tener que interactuar con el menú de navegación.</w:t>
      </w:r>
    </w:p>
    <w:p>
      <w:pPr>
        <w:pStyle w:val="Ttulo2"/>
        <w:shd w:val="clear" w:color="auto" w:fill="C9ECFC"/>
        <w:rPr/>
      </w:pPr>
      <w:bookmarkStart w:id="20" w:name="__RefHeading___Toc229_2380880698"/>
      <w:bookmarkEnd w:id="20"/>
      <w:r>
        <w:rPr/>
        <w:t>P</w:t>
      </w:r>
      <w:r>
        <w:rPr/>
        <w:t>IE DE PÁGINA</w:t>
      </w:r>
    </w:p>
    <w:p>
      <w:pPr>
        <w:pStyle w:val="Normal"/>
        <w:rPr/>
      </w:pPr>
      <w:r>
        <w:rPr/>
        <w:t>En esta parte está la información de contacto como pueden ser redes sociales, correo electrónico, numero de teléfono, etc.</w:t>
      </w:r>
    </w:p>
    <w:p>
      <w:pPr>
        <w:pStyle w:val="Normal"/>
        <w:rPr/>
      </w:pPr>
      <w:r>
        <w:rPr/>
        <w:t>(En desarrollo)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0673A5"/>
        <w:rPr/>
      </w:pPr>
      <w:bookmarkStart w:id="21" w:name="__RefHeading___Toc260_2380880698"/>
      <w:bookmarkEnd w:id="21"/>
      <w:r>
        <w:rPr>
          <w:color w:val="FFFFFF"/>
        </w:rPr>
        <w:t xml:space="preserve">Página de </w:t>
      </w:r>
      <w:r>
        <w:rPr>
          <w:color w:val="FFFFFF"/>
        </w:rPr>
        <w:t>inicio de sesión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8953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Esta página cuenta con el mismo menú de la página de inicio, con un formulario de inicio de sesión y con un pie de página.</w:t>
      </w:r>
    </w:p>
    <w:p>
      <w:pPr>
        <w:pStyle w:val="Ttulo2"/>
        <w:shd w:val="clear" w:color="auto" w:fill="C9ECFC"/>
        <w:rPr/>
      </w:pPr>
      <w:bookmarkStart w:id="22" w:name="__RefHeading___Toc262_2380880698"/>
      <w:bookmarkEnd w:id="22"/>
      <w:r>
        <w:rPr/>
        <w:t>FORMULARIO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3601720</wp:posOffset>
            </wp:positionH>
            <wp:positionV relativeFrom="paragraph">
              <wp:posOffset>635</wp:posOffset>
            </wp:positionV>
            <wp:extent cx="2106930" cy="9779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formulario de inicio de sesión será visible cuando se pulse el submenú publicar demandas o cuando se pulse el submenú publicar ofertas.</w:t>
      </w:r>
    </w:p>
    <w:p>
      <w:pPr>
        <w:pStyle w:val="Ttulo3"/>
        <w:rPr/>
      </w:pPr>
      <w:bookmarkStart w:id="23" w:name="__RefHeading___Toc264_2380880698"/>
      <w:bookmarkEnd w:id="23"/>
      <w:r>
        <w:rPr/>
        <w:t>Campos</w:t>
      </w:r>
    </w:p>
    <w:p>
      <w:pPr>
        <w:pStyle w:val="Normal"/>
        <w:rPr/>
      </w:pPr>
      <w:r>
        <w:rPr/>
        <w:t>Cuneta con dos campos:</w:t>
      </w:r>
    </w:p>
    <w:p>
      <w:pPr>
        <w:pStyle w:val="Ttulo4"/>
        <w:rPr/>
      </w:pPr>
      <w:bookmarkStart w:id="24" w:name="__RefHeading___Toc266_2380880698"/>
      <w:bookmarkEnd w:id="24"/>
      <w:r>
        <w:rPr/>
        <w:t>N</w:t>
      </w:r>
      <w:r>
        <w:rPr/>
        <w:t>ombre de usuario</w:t>
      </w:r>
    </w:p>
    <w:p>
      <w:pPr>
        <w:pStyle w:val="Normal"/>
        <w:rPr/>
      </w:pPr>
      <w:r>
        <w:rPr/>
        <w:t>Es un campo obligatorio para poder iniciar sesión en la plataforma.</w:t>
      </w:r>
    </w:p>
    <w:p>
      <w:pPr>
        <w:pStyle w:val="Ttulo4"/>
        <w:rPr/>
      </w:pPr>
      <w:bookmarkStart w:id="25" w:name="__RefHeading___Toc268_2380880698"/>
      <w:bookmarkEnd w:id="25"/>
      <w:r>
        <w:rPr/>
        <w:t>Contraseña</w:t>
      </w:r>
    </w:p>
    <w:p>
      <w:pPr>
        <w:pStyle w:val="Normal"/>
        <w:rPr/>
      </w:pPr>
      <w:r>
        <w:rPr/>
        <w:t>Es un campo obligatorio para poder iniciar sesión en la plataforma.</w:t>
      </w:r>
    </w:p>
    <w:p>
      <w:pPr>
        <w:pStyle w:val="Ttulo3"/>
        <w:rPr/>
      </w:pPr>
      <w:r>
        <w:rPr/>
      </w:r>
    </w:p>
    <w:p>
      <w:pPr>
        <w:pStyle w:val="Ttulo3"/>
        <w:rPr/>
      </w:pPr>
      <w:bookmarkStart w:id="26" w:name="__RefHeading___Toc270_2380880698"/>
      <w:bookmarkEnd w:id="26"/>
      <w:r>
        <w:rPr/>
        <w:t xml:space="preserve">Botones </w:t>
      </w:r>
    </w:p>
    <w:p>
      <w:pPr>
        <w:pStyle w:val="Normal"/>
        <w:rPr/>
      </w:pPr>
      <w:r>
        <w:rPr/>
        <w:t>Cuneta con dos campos:</w:t>
      </w:r>
    </w:p>
    <w:p>
      <w:pPr>
        <w:pStyle w:val="Ttulo4"/>
        <w:rPr/>
      </w:pPr>
      <w:bookmarkStart w:id="27" w:name="__RefHeading___Toc272_2380880698"/>
      <w:bookmarkEnd w:id="27"/>
      <w:r>
        <w:rPr/>
        <w:t>Restablecer</w:t>
      </w:r>
    </w:p>
    <w:p>
      <w:pPr>
        <w:pStyle w:val="Normal"/>
        <w:rPr/>
      </w:pPr>
      <w:r>
        <w:rPr/>
        <w:t>(en desarrollo)</w:t>
      </w:r>
    </w:p>
    <w:p>
      <w:pPr>
        <w:pStyle w:val="Normal"/>
        <w:rPr/>
      </w:pPr>
      <w:r>
        <w:rPr/>
        <w:t>Permite limpiar los dos campos con un solo click sobre dicho botón en el caso de que el usuario se haya equivocado al escribir sus datos de acceso.</w:t>
      </w:r>
    </w:p>
    <w:p>
      <w:pPr>
        <w:pStyle w:val="Ttulo4"/>
        <w:rPr/>
      </w:pPr>
      <w:bookmarkStart w:id="28" w:name="__RefHeading___Toc274_2380880698"/>
      <w:bookmarkEnd w:id="28"/>
      <w:r>
        <w:rPr/>
        <w:t>Entrar</w:t>
      </w:r>
    </w:p>
    <w:p>
      <w:pPr>
        <w:pStyle w:val="Normal"/>
        <w:rPr/>
      </w:pPr>
      <w:r>
        <w:rPr/>
        <w:t>Para acceder a la página deseada una vez que el inicio de sesión haya sido correcto.</w:t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0673A5"/>
        <w:rPr/>
      </w:pPr>
      <w:bookmarkStart w:id="29" w:name="__RefHeading___Toc276_2380880698"/>
      <w:bookmarkEnd w:id="29"/>
      <w:r>
        <w:rPr>
          <w:color w:val="FFFFFF"/>
        </w:rPr>
        <w:t xml:space="preserve">Página </w:t>
      </w:r>
      <w:r>
        <w:rPr>
          <w:color w:val="FFFFFF"/>
        </w:rPr>
        <w:t>para registrarse (Empresas)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7525" cy="225679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esta página se accede pulsando en el menú “EMPRESAS”→ “Registrarse”.</w:t>
      </w:r>
    </w:p>
    <w:p>
      <w:pPr>
        <w:pStyle w:val="Normal"/>
        <w:rPr/>
      </w:pPr>
      <w:r>
        <w:rPr/>
        <w:t>Permite a una empresa darse de alta en al plataforma para poder posteriormente publicar ofertas.</w:t>
      </w:r>
    </w:p>
    <w:p>
      <w:pPr>
        <w:pStyle w:val="Normal"/>
        <w:rPr/>
      </w:pPr>
      <w:r>
        <w:rPr/>
        <w:t>Está formada por el menú de navegación principal, el formulario para registrarse y pie de página</w:t>
      </w:r>
    </w:p>
    <w:p>
      <w:pPr>
        <w:pStyle w:val="Ttulo2"/>
        <w:shd w:val="clear" w:color="auto" w:fill="C9ECFC"/>
        <w:rPr/>
      </w:pPr>
      <w:bookmarkStart w:id="30" w:name="__RefHeading___Toc278_2380880698"/>
      <w:bookmarkEnd w:id="30"/>
      <w:r>
        <w:rPr/>
        <w:t>FORMULARIO</w:t>
      </w:r>
    </w:p>
    <w:p>
      <w:pPr>
        <w:pStyle w:val="Ttulo3"/>
        <w:rPr/>
      </w:pPr>
      <w:bookmarkStart w:id="31" w:name="__RefHeading___Toc280_2380880698"/>
      <w:bookmarkEnd w:id="31"/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2372360</wp:posOffset>
            </wp:positionH>
            <wp:positionV relativeFrom="paragraph">
              <wp:posOffset>635</wp:posOffset>
            </wp:positionV>
            <wp:extent cx="3345815" cy="98679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Campos</w:t>
      </w:r>
    </w:p>
    <w:p>
      <w:pPr>
        <w:pStyle w:val="Normal"/>
        <w:rPr/>
      </w:pPr>
      <w:r>
        <w:rPr/>
        <w:t>Cuneta con los siguientes campos (todos son obligatorios):</w:t>
      </w:r>
    </w:p>
    <w:p>
      <w:pPr>
        <w:pStyle w:val="Ttulo4"/>
        <w:rPr/>
      </w:pPr>
      <w:bookmarkStart w:id="32" w:name="__RefHeading___Toc282_2380880698"/>
      <w:bookmarkEnd w:id="32"/>
      <w:r>
        <w:rPr/>
        <w:t>N</w:t>
      </w:r>
      <w:r>
        <w:rPr/>
        <w:t xml:space="preserve">ombre de </w:t>
      </w:r>
      <w:r>
        <w:rPr/>
        <w:t xml:space="preserve">la empresa </w:t>
      </w:r>
    </w:p>
    <w:p>
      <w:pPr>
        <w:pStyle w:val="Normal"/>
        <w:rPr/>
      </w:pPr>
      <w:r>
        <w:rPr/>
        <w:t>Es el nombre con el que será identificada la empresa cuando publique ofertas.</w:t>
      </w:r>
    </w:p>
    <w:p>
      <w:pPr>
        <w:pStyle w:val="Ttulo4"/>
        <w:rPr/>
      </w:pPr>
      <w:bookmarkStart w:id="33" w:name="__RefHeading___Toc284_2380880698"/>
      <w:bookmarkEnd w:id="33"/>
      <w:r>
        <w:rPr/>
        <w:t>Nombre de responsable/ usuario</w:t>
      </w:r>
    </w:p>
    <w:p>
      <w:pPr>
        <w:pStyle w:val="Normal"/>
        <w:rPr/>
      </w:pPr>
      <w:r>
        <w:rPr/>
        <w:t>Este será el nombre del responsable de la empresa y nombre de usuario para iniciar sesión en la página de login yparapoder acceder a la página de publicación de ofertas.</w:t>
      </w:r>
    </w:p>
    <w:p>
      <w:pPr>
        <w:pStyle w:val="Ttulo4"/>
        <w:rPr/>
      </w:pPr>
      <w:bookmarkStart w:id="34" w:name="__RefHeading___Toc286_2380880698"/>
      <w:bookmarkEnd w:id="34"/>
      <w:r>
        <w:rPr/>
        <w:t>Apellidos del responsable</w:t>
      </w:r>
    </w:p>
    <w:p>
      <w:pPr>
        <w:pStyle w:val="Normal"/>
        <w:rPr/>
      </w:pPr>
      <w:r>
        <w:rPr/>
        <w:t>Apellidos para la identificación del responsable de la empresa.</w:t>
      </w:r>
    </w:p>
    <w:p>
      <w:pPr>
        <w:pStyle w:val="Ttulo4"/>
        <w:rPr/>
      </w:pPr>
      <w:bookmarkStart w:id="35" w:name="__RefHeading___Toc288_2380880698"/>
      <w:bookmarkEnd w:id="35"/>
      <w:r>
        <w:rPr/>
        <w:t>Numero de teléfono</w:t>
      </w:r>
    </w:p>
    <w:p>
      <w:pPr>
        <w:pStyle w:val="Normal"/>
        <w:rPr/>
      </w:pPr>
      <w:r>
        <w:rPr/>
        <w:t>Para poder establece contacto con la empresa.</w:t>
      </w:r>
    </w:p>
    <w:p>
      <w:pPr>
        <w:pStyle w:val="Ttulo4"/>
        <w:rPr/>
      </w:pPr>
      <w:bookmarkStart w:id="36" w:name="__RefHeading___Toc290_2380880698"/>
      <w:bookmarkEnd w:id="36"/>
      <w:r>
        <w:rPr/>
        <w:t>Contraseña</w:t>
      </w:r>
    </w:p>
    <w:p>
      <w:pPr>
        <w:pStyle w:val="Normal"/>
        <w:rPr/>
      </w:pPr>
      <w:r>
        <w:rPr/>
        <w:t>Será la contraseña para iniciar sesión en la plataforma.</w:t>
      </w:r>
    </w:p>
    <w:p>
      <w:pPr>
        <w:pStyle w:val="Ttulo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bookmarkStart w:id="37" w:name="__RefHeading___Toc292_2380880698"/>
      <w:bookmarkEnd w:id="37"/>
      <w:r>
        <w:rPr/>
        <w:t xml:space="preserve">Botones </w:t>
      </w:r>
    </w:p>
    <w:p>
      <w:pPr>
        <w:pStyle w:val="Normal"/>
        <w:rPr/>
      </w:pPr>
      <w:r>
        <w:rPr/>
        <w:t>Cuneta con dos campos:</w:t>
      </w:r>
    </w:p>
    <w:p>
      <w:pPr>
        <w:pStyle w:val="Ttulo4"/>
        <w:rPr/>
      </w:pPr>
      <w:bookmarkStart w:id="38" w:name="__RefHeading___Toc294_2380880698"/>
      <w:bookmarkEnd w:id="38"/>
      <w:r>
        <w:rPr/>
        <w:t>Restablecer</w:t>
      </w:r>
    </w:p>
    <w:p>
      <w:pPr>
        <w:pStyle w:val="Normal"/>
        <w:rPr/>
      </w:pPr>
      <w:r>
        <w:rPr/>
        <w:t>(en desarrollo)</w:t>
      </w:r>
    </w:p>
    <w:p>
      <w:pPr>
        <w:pStyle w:val="Normal"/>
        <w:rPr/>
      </w:pPr>
      <w:r>
        <w:rPr/>
        <w:t>Permite limpiar los dos campos con un solo click sobre dicho botón en el caso de que el usuario se haya equivocado al escribir sus datos de acceso.</w:t>
      </w:r>
    </w:p>
    <w:p>
      <w:pPr>
        <w:pStyle w:val="Ttulo4"/>
        <w:rPr/>
      </w:pPr>
      <w:bookmarkStart w:id="39" w:name="__RefHeading___Toc296_2380880698"/>
      <w:bookmarkEnd w:id="39"/>
      <w:r>
        <w:rPr/>
        <w:t>Registrarse</w:t>
      </w:r>
    </w:p>
    <w:p>
      <w:pPr>
        <w:pStyle w:val="Normal"/>
        <w:rPr/>
      </w:pPr>
      <w:r>
        <w:rPr/>
        <w:t>Para darse de alta en la plataforma.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0673A5"/>
        <w:rPr/>
      </w:pPr>
      <w:bookmarkStart w:id="40" w:name="__RefHeading___Toc298_2380880698"/>
      <w:bookmarkEnd w:id="40"/>
      <w:r>
        <w:rPr>
          <w:color w:val="FFFFFF"/>
        </w:rPr>
        <w:t xml:space="preserve">Página </w:t>
      </w:r>
      <w:r>
        <w:rPr>
          <w:color w:val="FFFFFF"/>
        </w:rPr>
        <w:t>para registrarse (ALumnos)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6441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esta página se accede pulsando en el menú “ALUMNOS”→ “Registrarse”.</w:t>
      </w:r>
    </w:p>
    <w:p>
      <w:pPr>
        <w:pStyle w:val="Normal"/>
        <w:rPr/>
      </w:pPr>
      <w:r>
        <w:rPr/>
        <w:t>Permite a los alumnos darse de alta en al plataforma para poder posteriormente publicar demandas.</w:t>
      </w:r>
    </w:p>
    <w:p>
      <w:pPr>
        <w:pStyle w:val="Normal"/>
        <w:rPr/>
      </w:pPr>
      <w:r>
        <w:rPr/>
        <w:t>Está formada por el menú de navegación principal, el formulario para registrarse y pie de página</w:t>
      </w:r>
    </w:p>
    <w:p>
      <w:pPr>
        <w:pStyle w:val="Ttulo2"/>
        <w:shd w:val="clear" w:color="auto" w:fill="C9ECFC"/>
        <w:rPr/>
      </w:pPr>
      <w:bookmarkStart w:id="41" w:name="__RefHeading___Toc300_2380880698"/>
      <w:bookmarkEnd w:id="41"/>
      <w:r>
        <w:rPr/>
        <w:t>FORMULARIO</w:t>
      </w:r>
    </w:p>
    <w:p>
      <w:pPr>
        <w:pStyle w:val="Ttulo3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2667635</wp:posOffset>
            </wp:positionH>
            <wp:positionV relativeFrom="paragraph">
              <wp:posOffset>52705</wp:posOffset>
            </wp:positionV>
            <wp:extent cx="3060700" cy="135128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rPr/>
      </w:pPr>
      <w:bookmarkStart w:id="42" w:name="__RefHeading___Toc302_2380880698"/>
      <w:bookmarkEnd w:id="42"/>
      <w:r>
        <w:rPr/>
        <w:t>Campos</w:t>
      </w:r>
    </w:p>
    <w:p>
      <w:pPr>
        <w:pStyle w:val="Normal"/>
        <w:rPr/>
      </w:pPr>
      <w:r>
        <w:rPr/>
        <w:t>Cuneta con los siguientes campos (todos son obligatorios):</w:t>
      </w:r>
    </w:p>
    <w:p>
      <w:pPr>
        <w:pStyle w:val="Ttulo4"/>
        <w:rPr/>
      </w:pPr>
      <w:bookmarkStart w:id="43" w:name="__RefHeading___Toc304_2380880698"/>
      <w:bookmarkEnd w:id="43"/>
      <w:r>
        <w:rPr/>
        <w:t>N</w:t>
      </w:r>
      <w:r>
        <w:rPr/>
        <w:t xml:space="preserve">ombre </w:t>
      </w:r>
      <w:r>
        <w:rPr/>
        <w:t>del alumno</w:t>
      </w:r>
    </w:p>
    <w:p>
      <w:pPr>
        <w:pStyle w:val="Normal"/>
        <w:rPr/>
      </w:pPr>
      <w:r>
        <w:rPr/>
        <w:t>Es el nombre con el que será identificado el alumno cuando publique demandas.</w:t>
      </w:r>
    </w:p>
    <w:p>
      <w:pPr>
        <w:pStyle w:val="Ttulo4"/>
        <w:rPr/>
      </w:pPr>
      <w:bookmarkStart w:id="44" w:name="__RefHeading___Toc306_2380880698"/>
      <w:bookmarkEnd w:id="44"/>
      <w:r>
        <w:rPr/>
        <w:t>Apellidos del alumno</w:t>
      </w:r>
    </w:p>
    <w:p>
      <w:pPr>
        <w:pStyle w:val="Normal"/>
        <w:rPr/>
      </w:pPr>
      <w:r>
        <w:rPr/>
        <w:t>Apellidos para la identificación del alumno.</w:t>
      </w:r>
    </w:p>
    <w:p>
      <w:pPr>
        <w:pStyle w:val="Ttulo4"/>
        <w:rPr/>
      </w:pPr>
      <w:bookmarkStart w:id="45" w:name="__RefHeading___Toc308_2380880698"/>
      <w:bookmarkStart w:id="46" w:name="__DdeLink__258_2380880698"/>
      <w:bookmarkEnd w:id="45"/>
      <w:r>
        <w:rPr/>
        <w:t>Fecha de nacimiento</w:t>
      </w:r>
      <w:bookmarkEnd w:id="46"/>
    </w:p>
    <w:p>
      <w:pPr>
        <w:pStyle w:val="Ttulo4"/>
        <w:rPr/>
      </w:pPr>
      <w:bookmarkStart w:id="47" w:name="__RefHeading___Toc310_2380880698"/>
      <w:bookmarkEnd w:id="47"/>
      <w:r>
        <w:rPr/>
        <w:t>Centro educativo</w:t>
      </w:r>
    </w:p>
    <w:p>
      <w:pPr>
        <w:pStyle w:val="Normal"/>
        <w:rPr/>
      </w:pPr>
      <w:r>
        <w:rPr/>
        <w:t>Es una lista desplegable con los centros educativos ya dados de alta en la plataforma.</w:t>
      </w:r>
    </w:p>
    <w:p>
      <w:pPr>
        <w:pStyle w:val="Normal"/>
        <w:rPr/>
      </w:pPr>
      <w:r>
        <w:rPr/>
        <w:t>Si no sale el nombre del centro educativo del alumno que desea registrarse, éste no podrá darse de alta hasta que se de de alta su centro educativo.</w:t>
      </w:r>
    </w:p>
    <w:p>
      <w:pPr>
        <w:pStyle w:val="Ttulo4"/>
        <w:rPr/>
      </w:pPr>
      <w:bookmarkStart w:id="48" w:name="__RefHeading___Toc312_2380880698"/>
      <w:bookmarkEnd w:id="48"/>
      <w:r>
        <w:rPr/>
        <w:t>Numero de teléfono y correo electrónico</w:t>
      </w:r>
    </w:p>
    <w:p>
      <w:pPr>
        <w:pStyle w:val="Normal"/>
        <w:rPr/>
      </w:pPr>
      <w:r>
        <w:rPr/>
        <w:t>Para poder establece contacto con el alumno.</w:t>
      </w:r>
    </w:p>
    <w:p>
      <w:pPr>
        <w:pStyle w:val="Ttulo4"/>
        <w:rPr/>
      </w:pPr>
      <w:bookmarkStart w:id="49" w:name="__RefHeading___Toc314_2380880698"/>
      <w:bookmarkEnd w:id="49"/>
      <w:r>
        <w:rPr/>
        <w:t>Contraseña</w:t>
      </w:r>
    </w:p>
    <w:p>
      <w:pPr>
        <w:pStyle w:val="Normal"/>
        <w:rPr/>
      </w:pPr>
      <w:r>
        <w:rPr/>
        <w:t>Será la contraseña con la que el alumno pueda iniciar sesión en la plataforma para poder publicar demandas.</w:t>
      </w:r>
    </w:p>
    <w:p>
      <w:pPr>
        <w:pStyle w:val="Ttulo3"/>
        <w:rPr/>
      </w:pPr>
      <w:bookmarkStart w:id="50" w:name="__RefHeading___Toc316_2380880698"/>
      <w:bookmarkEnd w:id="50"/>
      <w:r>
        <w:rPr/>
        <w:t xml:space="preserve">Botones </w:t>
      </w:r>
    </w:p>
    <w:p>
      <w:pPr>
        <w:pStyle w:val="Normal"/>
        <w:rPr/>
      </w:pPr>
      <w:r>
        <w:rPr/>
        <w:t>Cuenta con dos campos:</w:t>
      </w:r>
    </w:p>
    <w:p>
      <w:pPr>
        <w:pStyle w:val="Ttulo4"/>
        <w:rPr/>
      </w:pPr>
      <w:bookmarkStart w:id="51" w:name="__RefHeading___Toc318_2380880698"/>
      <w:bookmarkEnd w:id="51"/>
      <w:r>
        <w:rPr/>
        <w:t>Restablecer</w:t>
      </w:r>
    </w:p>
    <w:p>
      <w:pPr>
        <w:pStyle w:val="Normal"/>
        <w:rPr/>
      </w:pPr>
      <w:r>
        <w:rPr/>
        <w:t>Permite limpiar los dos campos con un solo click sobre dicho botón en el caso de que el alumno se haya equivocado al rellenar sus datos.</w:t>
      </w:r>
    </w:p>
    <w:p>
      <w:pPr>
        <w:pStyle w:val="Ttulo4"/>
        <w:rPr/>
      </w:pPr>
      <w:bookmarkStart w:id="52" w:name="__RefHeading___Toc320_2380880698"/>
      <w:bookmarkEnd w:id="52"/>
      <w:r>
        <w:rPr/>
        <w:t>Registrarse</w:t>
      </w:r>
    </w:p>
    <w:p>
      <w:pPr>
        <w:pStyle w:val="Normal"/>
        <w:rPr/>
      </w:pPr>
      <w:r>
        <w:rPr/>
        <w:t>Para darse de alta en la plataforma.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299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rbe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1125956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  <w:r>
          <w:rPr/>
          <w:t>/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Mohamed  Zebair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 w:val="21"/>
        <w:szCs w:val="21"/>
        <w:lang w:val="es-E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33d1"/>
    <w:pPr>
      <w:widowControl/>
      <w:bidi w:val="0"/>
      <w:spacing w:lineRule="auto" w:line="312" w:before="0" w:after="16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kern w:val="0"/>
      <w:sz w:val="21"/>
      <w:szCs w:val="21"/>
      <w:lang w:val="es-ES" w:eastAsia="ja-JP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a33d1"/>
    <w:pPr>
      <w:keepNext w:val="true"/>
      <w:keepLines/>
      <w:pBdr>
        <w:left w:val="single" w:sz="12" w:space="12" w:color="A5D028"/>
      </w:pBdr>
      <w:spacing w:lineRule="auto" w:line="240" w:before="80" w:after="80"/>
      <w:outlineLvl w:val="0"/>
    </w:pPr>
    <w:rPr>
      <w:rFonts w:ascii="Corbel" w:hAnsi="Corbel" w:eastAsia="宋体" w:cs="Tahoma" w:asciiTheme="majorHAnsi" w:cstheme="majorBidi" w:eastAsiaTheme="majorEastAsia" w:hAnsiTheme="majorHAns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3d1"/>
    <w:pPr>
      <w:keepNext w:val="true"/>
      <w:keepLines/>
      <w:spacing w:lineRule="auto" w:line="240"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3"/>
    </w:pPr>
    <w:rPr>
      <w:rFonts w:ascii="Corbel" w:hAnsi="Corbel" w:eastAsia="宋体" w:cs="Tahoma" w:asciiTheme="majorHAnsi" w:cstheme="majorBidi" w:eastAsiaTheme="majorEastAsia" w:hAnsiTheme="majorHAns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4"/>
    </w:pPr>
    <w:rPr>
      <w:rFonts w:ascii="Corbel" w:hAnsi="Corbel" w:eastAsia="宋体" w:cs="Tahoma" w:asciiTheme="majorHAnsi" w:cstheme="majorBidi" w:eastAsiaTheme="majorEastAsia" w:hAnsiTheme="majorHAns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5"/>
    </w:pPr>
    <w:rPr>
      <w:rFonts w:ascii="Corbel" w:hAnsi="Corbel" w:eastAsia="宋体" w:cs="Tahoma" w:asciiTheme="majorHAnsi" w:cstheme="majorBidi" w:eastAsiaTheme="majorEastAsia" w:hAnsiTheme="majorHAns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6"/>
    </w:pPr>
    <w:rPr>
      <w:rFonts w:ascii="Corbel" w:hAnsi="Corbel" w:eastAsia="宋体" w:cs="Tahoma" w:asciiTheme="majorHAnsi" w:cstheme="majorBidi" w:eastAsiaTheme="majorEastAsia" w:hAnsiTheme="majorHAnsi"/>
      <w:color w:val="757575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3d1"/>
    <w:pPr>
      <w:keepNext w:val="true"/>
      <w:keepLines/>
      <w:spacing w:lineRule="auto" w:line="240" w:before="8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a33d1"/>
    <w:rPr>
      <w:rFonts w:ascii="Corbel" w:hAnsi="Corbel" w:eastAsia="宋体" w:cs="Tahoma" w:asciiTheme="majorHAnsi" w:cstheme="majorBidi" w:eastAsiaTheme="majorEastAsia" w:hAnsiTheme="majorHAnsi"/>
      <w:caps/>
      <w:spacing w:val="10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sz w:val="36"/>
      <w:szCs w:val="3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caps/>
      <w:sz w:val="28"/>
      <w:szCs w:val="28"/>
    </w:rPr>
  </w:style>
  <w:style w:type="character" w:styleId="TtuloCar" w:customStyle="1">
    <w:name w:val="Título Car"/>
    <w:basedOn w:val="DefaultParagraphFont"/>
    <w:link w:val="Ttulo"/>
    <w:uiPriority w:val="10"/>
    <w:qFormat/>
    <w:rsid w:val="00fa33d1"/>
    <w:rPr>
      <w:rFonts w:ascii="Corbel" w:hAnsi="Corbel" w:eastAsia="宋体" w:cs="Tahoma" w:asciiTheme="majorHAnsi" w:cstheme="majorBidi" w:eastAsiaTheme="majorEastAsia" w:hAnsiTheme="majorHAnsi"/>
      <w:caps/>
      <w:spacing w:val="40"/>
      <w:sz w:val="76"/>
      <w:szCs w:val="7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a33d1"/>
    <w:rPr>
      <w:color w:val="2C2C2C" w:themeColor="tex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33d1"/>
    <w:rPr>
      <w:rFonts w:ascii="Corbel" w:hAnsi="Corbel" w:eastAsia="宋体" w:cs="Tahoma" w:asciiTheme="minorHAnsi" w:cstheme="minorBidi" w:eastAsiaTheme="minorEastAsia" w:hAnsiTheme="minorHAnsi"/>
      <w:b/>
      <w:bCs/>
      <w:i/>
      <w:iCs/>
      <w:color w:val="7B9B1E" w:themeColor="accent2" w:themeShade="bf"/>
      <w:spacing w:val="0"/>
      <w:w w:val="100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fa33d1"/>
    <w:rPr>
      <w:rFonts w:ascii="Corbel" w:hAnsi="Corbel" w:eastAsia="宋体" w:cs="Tahoma" w:asciiTheme="majorHAnsi" w:cstheme="majorBidi" w:eastAsiaTheme="majorEastAsia" w:hAnsiTheme="majorHAnsi"/>
      <w:caps/>
      <w:color w:val="7B9B1E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a33d1"/>
    <w:rPr>
      <w:rFonts w:ascii="Corbel" w:hAnsi="Corbel" w:eastAsia="宋体" w:cs="Tahoma" w:asciiTheme="minorHAnsi" w:cstheme="minorBidi" w:eastAsiaTheme="minorEastAsia" w:hAnsiTheme="minorHAnsi"/>
      <w:b/>
      <w:bCs/>
      <w:smallCaps/>
      <w:color w:val="404040" w:themeColor="text1" w:themeTint="e6"/>
      <w:spacing w:val="10"/>
      <w:w w:val="100"/>
      <w:sz w:val="20"/>
      <w:szCs w:val="20"/>
      <w:u w:val="single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i/>
      <w:iCs/>
      <w:sz w:val="28"/>
      <w:szCs w:val="28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sz w:val="24"/>
      <w:szCs w:val="24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i/>
      <w:iCs/>
      <w:sz w:val="24"/>
      <w:szCs w:val="24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color w:val="757575" w:themeColor="text1" w:themeTint="a6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caps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a33d1"/>
    <w:rPr>
      <w:rFonts w:ascii="Corbel" w:hAnsi="Corbel" w:eastAsia="宋体" w:cs="Tahoma" w:asciiTheme="majorHAnsi" w:cstheme="majorBidi" w:eastAsiaTheme="majorEastAsia" w:hAnsiTheme="majorHAnsi"/>
      <w:i/>
      <w:iCs/>
      <w:cap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47a97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d47a97"/>
    <w:rPr>
      <w:szCs w:val="16"/>
    </w:rPr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d47a97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7a97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d47a97"/>
    <w:rPr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d47a97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d47a97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d47a97"/>
    <w:rPr>
      <w:szCs w:val="20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d47a97"/>
    <w:rPr>
      <w:rFonts w:ascii="Consolas" w:hAnsi="Consolas"/>
      <w:szCs w:val="20"/>
    </w:rPr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d47a97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1310c"/>
    <w:rPr>
      <w:color w:val="3C3C3C" w:themeColor="background2" w:themeShade="4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e1ae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e1aed"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lacedelndice" w:customStyle="1">
    <w:name w:val="Enlace del índice"/>
    <w:qFormat/>
    <w:rPr/>
  </w:style>
  <w:style w:type="character" w:styleId="Smbolosdenumeracin" w:customStyle="1">
    <w:name w:val="Símbolos de numeración"/>
    <w:qFormat/>
    <w:rPr/>
  </w:style>
  <w:style w:type="character" w:styleId="Strong">
    <w:name w:val="Strong"/>
    <w:basedOn w:val="DefaultParagraphFont"/>
    <w:uiPriority w:val="22"/>
    <w:qFormat/>
    <w:rsid w:val="00fa33d1"/>
    <w:rPr>
      <w:rFonts w:ascii="Corbel" w:hAnsi="Corbel" w:eastAsia="宋体" w:cs="Tahoma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fa33d1"/>
    <w:rPr>
      <w:rFonts w:ascii="Corbel" w:hAnsi="Corbel" w:eastAsia="宋体" w:cs="Tahoma" w:asciiTheme="minorHAnsi" w:cstheme="minorBidi" w:eastAsiaTheme="minorEastAsia" w:hAnsiTheme="minorHAnsi"/>
      <w:i/>
      <w:iCs/>
      <w:color w:val="7B9B1E" w:themeColor="accent2" w:themeShade="bf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a33d1"/>
    <w:rPr>
      <w:rFonts w:ascii="Corbel" w:hAnsi="Corbel" w:eastAsia="宋体" w:cs="Tahoma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33d1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33d1"/>
    <w:rPr>
      <w:rFonts w:ascii="Corbel" w:hAnsi="Corbel" w:eastAsia="宋体" w:cs="Tahoma" w:asciiTheme="minorHAnsi" w:cstheme="minorBidi" w:eastAsiaTheme="minorEastAsia" w:hAnsiTheme="minorHAnsi"/>
      <w:smallCaps/>
      <w:color w:val="auto"/>
      <w:spacing w:val="10"/>
      <w:w w:val="100"/>
      <w:sz w:val="20"/>
      <w:szCs w:val="20"/>
      <w:u w:val="single" w:color="959595"/>
    </w:rPr>
  </w:style>
  <w:style w:type="character" w:styleId="BookTitle">
    <w:name w:val="Book Title"/>
    <w:basedOn w:val="DefaultParagraphFont"/>
    <w:uiPriority w:val="33"/>
    <w:qFormat/>
    <w:rsid w:val="00fa33d1"/>
    <w:rPr>
      <w:rFonts w:ascii="Corbel" w:hAnsi="Corbel" w:eastAsia="宋体" w:cs="Tahoma" w:asciiTheme="minorHAnsi" w:cstheme="minorBidi" w:eastAsiaTheme="minorEastAsia" w:hAnsiTheme="minorHAnsi"/>
      <w:b/>
      <w:bCs/>
      <w:i/>
      <w:iCs/>
      <w:caps w:val="false"/>
      <w:smallCaps w:val="false"/>
      <w:color w:val="auto"/>
      <w:spacing w:val="10"/>
      <w:w w:val="100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link w:val="TtuloCar"/>
    <w:uiPriority w:val="10"/>
    <w:qFormat/>
    <w:rsid w:val="00fa33d1"/>
    <w:pPr>
      <w:spacing w:lineRule="auto" w:line="240" w:before="0" w:after="0"/>
      <w:contextualSpacing/>
    </w:pPr>
    <w:rPr>
      <w:rFonts w:ascii="Corbel" w:hAnsi="Corbel" w:eastAsia="宋体" w:cs="Tahoma" w:asciiTheme="majorHAnsi" w:cstheme="majorBidi" w:eastAsiaTheme="majorEastAsia" w:hAnsiTheme="majorHAnsi"/>
      <w:caps/>
      <w:spacing w:val="40"/>
      <w:sz w:val="76"/>
      <w:szCs w:val="7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3d1"/>
    <w:pPr>
      <w:spacing w:lineRule="auto" w:line="240"/>
    </w:pPr>
    <w:rPr>
      <w:b/>
      <w:bCs/>
      <w:color w:val="A5D028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3d1"/>
    <w:pPr>
      <w:spacing w:before="0" w:after="240"/>
    </w:pPr>
    <w:rPr>
      <w:color w:val="2C2C2C" w:themeColor="text1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a33d1"/>
    <w:pPr>
      <w:spacing w:beforeAutospacing="1" w:after="240"/>
      <w:ind w:left="936" w:right="936" w:hanging="0"/>
      <w:jc w:val="center"/>
    </w:pPr>
    <w:rPr>
      <w:rFonts w:ascii="Corbel" w:hAnsi="Corbel" w:eastAsia="宋体" w:cs="Tahoma" w:asciiTheme="majorHAnsi" w:cstheme="majorBidi" w:eastAsiaTheme="majorEastAsia" w:hAnsiTheme="majorHAnsi"/>
      <w:caps/>
      <w:color w:val="7B9B1E" w:themeColor="accent2" w:themeShade="bf"/>
      <w:spacing w:val="10"/>
      <w:sz w:val="28"/>
      <w:szCs w:val="28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a33d1"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d47a97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d47a97"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47a97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d47a97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47a97"/>
    <w:pPr>
      <w:spacing w:lineRule="auto" w:line="240" w:before="0" w:after="0"/>
    </w:pPr>
    <w:rPr>
      <w:rFonts w:ascii="Corbel" w:hAnsi="Corbel" w:eastAsia="宋体" w:cs="Tahoma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d47a97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Tahoma" w:cstheme="minorBidi" w:eastAsiaTheme="minorEastAsia"/>
      <w:color w:val="auto"/>
      <w:kern w:val="0"/>
      <w:sz w:val="22"/>
      <w:szCs w:val="20"/>
      <w:lang w:val="es-ES" w:eastAsia="ja-JP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</w:rPr>
  </w:style>
  <w:style w:type="paragraph" w:styleId="BlockText">
    <w:name w:val="Block Text"/>
    <w:basedOn w:val="Normal"/>
    <w:uiPriority w:val="99"/>
    <w:semiHidden/>
    <w:unhideWhenUsed/>
    <w:qFormat/>
    <w:rsid w:val="00a1310c"/>
    <w:pPr>
      <w:pBdr>
        <w:top w:val="single" w:sz="2" w:space="10" w:color="806000" w:shadow="1"/>
        <w:left w:val="single" w:sz="2" w:space="10" w:color="806000" w:shadow="1"/>
        <w:bottom w:val="single" w:sz="2" w:space="10" w:color="806000" w:shadow="1"/>
        <w:right w:val="single" w:sz="2" w:space="10" w:color="806000" w:shadow="1"/>
      </w:pBdr>
      <w:ind w:left="1152" w:right="1152" w:hanging="0"/>
    </w:pPr>
    <w:rPr>
      <w:i/>
      <w:iCs/>
      <w:color w:val="806000" w:themeColor="accent1" w:themeShade="80"/>
    </w:rPr>
  </w:style>
  <w:style w:type="paragraph" w:styleId="Cabecera">
    <w:name w:val="Header"/>
    <w:basedOn w:val="Normal"/>
    <w:link w:val="EncabezadoCar"/>
    <w:uiPriority w:val="99"/>
    <w:unhideWhenUsed/>
    <w:rsid w:val="004e1aed"/>
    <w:pPr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lineRule="auto" w:line="240" w:before="0" w:after="0"/>
    </w:pPr>
    <w:rPr/>
  </w:style>
  <w:style w:type="paragraph" w:styleId="Toaheading">
    <w:name w:val="toa heading"/>
    <w:basedOn w:val="Titular"/>
    <w:qFormat/>
    <w:pPr>
      <w:suppressLineNumbers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20"/>
        <w:tab w:val="right" w:pos="9026" w:leader="dot"/>
      </w:tabs>
    </w:pPr>
    <w:rPr/>
  </w:style>
  <w:style w:type="paragraph" w:styleId="Sumario2">
    <w:name w:val="TOC 2"/>
    <w:basedOn w:val="Ndice"/>
    <w:pPr>
      <w:tabs>
        <w:tab w:val="clear" w:pos="720"/>
        <w:tab w:val="right" w:pos="8743" w:leader="dot"/>
      </w:tabs>
      <w:ind w:left="283" w:hanging="0"/>
    </w:pPr>
    <w:rPr/>
  </w:style>
  <w:style w:type="paragraph" w:styleId="Sumario3">
    <w:name w:val="TOC 3"/>
    <w:basedOn w:val="Ndice"/>
    <w:pPr>
      <w:tabs>
        <w:tab w:val="clear" w:pos="720"/>
        <w:tab w:val="right" w:pos="8460" w:leader="dot"/>
      </w:tabs>
      <w:ind w:left="566" w:hanging="0"/>
    </w:pPr>
    <w:rPr/>
  </w:style>
  <w:style w:type="paragraph" w:styleId="Sumario4">
    <w:name w:val="TOC 4"/>
    <w:basedOn w:val="Ndice"/>
    <w:pPr>
      <w:tabs>
        <w:tab w:val="clear" w:pos="720"/>
        <w:tab w:val="right" w:pos="8177" w:leader="dot"/>
      </w:tabs>
      <w:ind w:left="849" w:hanging="0"/>
    </w:pPr>
    <w:rPr/>
  </w:style>
  <w:style w:type="paragraph" w:styleId="NoSpacing">
    <w:name w:val="No Spacing"/>
    <w:uiPriority w:val="1"/>
    <w:qFormat/>
    <w:rsid w:val="00fa33d1"/>
    <w:pPr>
      <w:widowControl/>
      <w:bidi w:val="0"/>
      <w:spacing w:lineRule="auto" w:line="240" w:before="0" w:after="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kern w:val="0"/>
      <w:sz w:val="21"/>
      <w:szCs w:val="21"/>
      <w:lang w:val="es-ES" w:eastAsia="ja-JP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a33d1"/>
    <w:pPr>
      <w:spacing w:before="160" w:after="160"/>
      <w:ind w:left="720" w:hanging="0"/>
    </w:pPr>
    <w:rPr>
      <w:rFonts w:ascii="Corbel" w:hAnsi="Corbel" w:eastAsia="宋体" w:cs="Tahoma" w:asciiTheme="majorHAnsi" w:cstheme="majorBidi" w:eastAsiaTheme="majorEastAsia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3d1"/>
    <w:pPr>
      <w:spacing w:before="0" w:after="160"/>
      <w:ind w:left="720" w:hanging="0"/>
      <w:contextualSpacing/>
    </w:pPr>
    <w:rPr/>
  </w:style>
  <w:style w:type="paragraph" w:styleId="Ttulodelsuma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E8DF84-D7F7-4D29-B1D4-9336AF51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LibreOffice/6.1.5.2$Windows_X86_64 LibreOffice_project/90f8dcf33c87b3705e78202e3df5142b201bd805</Application>
  <Pages>10</Pages>
  <Words>1185</Words>
  <Characters>6090</Characters>
  <CharactersWithSpaces>7121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2019-03-28T08:35:00Z</dcterms:created>
  <dc:creator>Mohamed Zebair</dc:creator>
  <dc:description/>
  <dc:language>es-ES</dc:language>
  <cp:lastModifiedBy/>
  <dcterms:modified xsi:type="dcterms:W3CDTF">2019-03-28T13:04:28Z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