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3" w:name="product-backlog"/>
    <w:p>
      <w:pPr>
        <w:pStyle w:val="Heading1"/>
      </w:pPr>
      <w:r>
        <w:t xml:space="preserve">Product Backlog</w:t>
      </w:r>
    </w:p>
    <w:bookmarkStart w:id="20" w:name="X97bceeca759294a34f0a6139bae5cc95bc3220b"/>
    <w:p>
      <w:pPr>
        <w:pStyle w:val="Heading2"/>
      </w:pPr>
      <w:r>
        <w:t xml:space="preserve">Application IA d’Évaluation des Compétences et de Prédiction de Formation</w:t>
      </w:r>
    </w:p>
    <w:p>
      <w:r>
        <w:pict>
          <v:rect style="width:0;height:1.5pt" o:hralign="center" o:hrstd="t" o:hr="t"/>
        </w:pict>
      </w:r>
    </w:p>
    <w:bookmarkEnd w:id="20"/>
    <w:bookmarkStart w:id="21" w:name="informations-générales"/>
    <w:p>
      <w:pPr>
        <w:pStyle w:val="Heading2"/>
      </w:pPr>
      <w:r>
        <w:t xml:space="preserve">Informations Générales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Application IA d’Évaluation PCM et Prédiction de Formation</w:t>
      </w:r>
      <w:r>
        <w:br/>
      </w:r>
      <w:r>
        <w:rPr>
          <w:b/>
          <w:bCs/>
        </w:rPr>
        <w:t xml:space="preserve">Product Owner :</w:t>
      </w:r>
      <w:r>
        <w:t xml:space="preserve"> </w:t>
      </w:r>
      <w:r>
        <w:t xml:space="preserve">À définir</w:t>
      </w:r>
      <w:r>
        <w:br/>
      </w:r>
      <w:r>
        <w:rPr>
          <w:b/>
          <w:bCs/>
        </w:rPr>
        <w:t xml:space="preserve">Date de création :</w:t>
      </w:r>
      <w:r>
        <w:t xml:space="preserve"> </w:t>
      </w:r>
      <w:r>
        <w:t xml:space="preserve">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Durée totale :</w:t>
      </w:r>
      <w:r>
        <w:t xml:space="preserve"> </w:t>
      </w:r>
      <w:r>
        <w:t xml:space="preserve">4 mois (16 semaines)</w:t>
      </w:r>
      <w:r>
        <w:br/>
      </w:r>
      <w:r>
        <w:rPr>
          <w:b/>
          <w:bCs/>
        </w:rPr>
        <w:t xml:space="preserve">Nombre de sprints :</w:t>
      </w:r>
      <w:r>
        <w:t xml:space="preserve"> </w:t>
      </w:r>
      <w:r>
        <w:t xml:space="preserve">3 sprints majeurs</w:t>
      </w:r>
    </w:p>
    <w:p>
      <w:r>
        <w:pict>
          <v:rect style="width:0;height:1.5pt" o:hralign="center" o:hrstd="t" o:hr="t"/>
        </w:pict>
      </w:r>
    </w:p>
    <w:bookmarkEnd w:id="21"/>
    <w:bookmarkStart w:id="22" w:name="méthodologie-de-priorisation"/>
    <w:p>
      <w:pPr>
        <w:pStyle w:val="Heading2"/>
      </w:pPr>
      <w:r>
        <w:t xml:space="preserve">Méthodologie de Priorisation</w:t>
      </w:r>
    </w:p>
    <w:p>
      <w:pPr>
        <w:pStyle w:val="FirstParagraph"/>
      </w:pPr>
      <w:r>
        <w:t xml:space="preserve">Le Product Backlog est organisé selon la méthode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WSJF</w:t>
      </w:r>
      <w:r>
        <w:t xml:space="preserve"> </w:t>
      </w:r>
      <w:r>
        <w:t xml:space="preserve">(Weighted Shortest Job First) :</w:t>
      </w:r>
    </w:p>
    <w:p>
      <w:pPr>
        <w:pStyle w:val="BodyText"/>
      </w:pPr>
      <w:r>
        <w:rPr>
          <w:b/>
          <w:bCs/>
        </w:rPr>
        <w:t xml:space="preserve">MoSCoW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Must Have</w:t>
      </w:r>
      <w:r>
        <w:t xml:space="preserve"> </w:t>
      </w:r>
      <w:r>
        <w:t xml:space="preserve">: Fonctionnalités essentielles pour le MVP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Should Have</w:t>
      </w:r>
      <w:r>
        <w:t xml:space="preserve"> </w:t>
      </w:r>
      <w:r>
        <w:t xml:space="preserve">: Fonctionnalités importantes mais non bloquantes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Could Have</w:t>
      </w:r>
      <w:r>
        <w:t xml:space="preserve"> </w:t>
      </w:r>
      <w:r>
        <w:t xml:space="preserve">: Fonctionnalités souhaitables si le temps le permet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Won’t Have</w:t>
      </w:r>
      <w:r>
        <w:t xml:space="preserve"> </w:t>
      </w:r>
      <w:r>
        <w:t xml:space="preserve">: Fonctionnalités reportées après la v1.0</w:t>
      </w:r>
    </w:p>
    <w:p>
      <w:pPr>
        <w:pStyle w:val="BodyText"/>
      </w:pPr>
      <w:r>
        <w:rPr>
          <w:b/>
          <w:bCs/>
        </w:rPr>
        <w:t xml:space="preserve">Critères de priorisation :</w:t>
      </w:r>
      <w:r>
        <w:t xml:space="preserve"> </w:t>
      </w:r>
      <w:r>
        <w:t xml:space="preserve">- Valeur métier (1-10)</w:t>
      </w:r>
      <w:r>
        <w:t xml:space="preserve"> </w:t>
      </w:r>
      <w:r>
        <w:t xml:space="preserve">- Urgence temporelle (1-10)</w:t>
      </w:r>
      <w:r>
        <w:t xml:space="preserve"> </w:t>
      </w:r>
      <w:r>
        <w:t xml:space="preserve">- Risque technique (1-10)</w:t>
      </w:r>
      <w:r>
        <w:t xml:space="preserve"> </w:t>
      </w:r>
      <w:r>
        <w:t xml:space="preserve">- Dépendances</w:t>
      </w:r>
      <w:r>
        <w:t xml:space="preserve"> </w:t>
      </w:r>
      <w:r>
        <w:t xml:space="preserve">- Effort estimé (points de story : 1, 2, 3, 5, 8, 13, 21)</w:t>
      </w:r>
    </w:p>
    <w:p>
      <w:r>
        <w:pict>
          <v:rect style="width:0;height:1.5pt" o:hralign="center" o:hrstd="t" o:hr="t"/>
        </w:pict>
      </w:r>
    </w:p>
    <w:bookmarkEnd w:id="22"/>
    <w:bookmarkStart w:id="25" w:name="vue-densemble-du-backlog"/>
    <w:p>
      <w:pPr>
        <w:pStyle w:val="Heading2"/>
      </w:pPr>
      <w:r>
        <w:t xml:space="preserve">Vue d’Ensemble du Backlog</w:t>
      </w:r>
    </w:p>
    <w:bookmarkStart w:id="23" w:name="statistiques-globales"/>
    <w:p>
      <w:pPr>
        <w:pStyle w:val="Heading3"/>
      </w:pPr>
      <w:r>
        <w:t xml:space="preserve">Statistiques Globales</w:t>
      </w:r>
    </w:p>
    <w:p>
      <w:pPr>
        <w:pStyle w:val="FirstParagraph"/>
      </w:pPr>
      <w:r>
        <w:rPr>
          <w:b/>
          <w:bCs/>
        </w:rPr>
        <w:t xml:space="preserve">Total des User Stories :</w:t>
      </w:r>
      <w:r>
        <w:t xml:space="preserve"> </w:t>
      </w:r>
      <w:r>
        <w:t xml:space="preserve">85</w:t>
      </w:r>
      <w:r>
        <w:br/>
      </w:r>
      <w:r>
        <w:rPr>
          <w:b/>
          <w:bCs/>
        </w:rPr>
        <w:t xml:space="preserve">Epics :</w:t>
      </w:r>
      <w:r>
        <w:t xml:space="preserve"> </w:t>
      </w:r>
      <w:r>
        <w:t xml:space="preserve">12</w:t>
      </w:r>
      <w:r>
        <w:br/>
      </w:r>
      <w:r>
        <w:rPr>
          <w:b/>
          <w:bCs/>
        </w:rPr>
        <w:t xml:space="preserve">Points de Story estimés :</w:t>
      </w:r>
      <w:r>
        <w:t xml:space="preserve"> </w:t>
      </w:r>
      <w:r>
        <w:t xml:space="preserve">~450 points</w:t>
      </w:r>
      <w:r>
        <w:br/>
      </w:r>
      <w:r>
        <w:rPr>
          <w:b/>
          <w:bCs/>
        </w:rPr>
        <w:t xml:space="preserve">Capacité par sprint :</w:t>
      </w:r>
      <w:r>
        <w:t xml:space="preserve"> </w:t>
      </w:r>
      <w:r>
        <w:t xml:space="preserve">~150 points (équipe de 7 développeurs)</w:t>
      </w:r>
    </w:p>
    <w:bookmarkEnd w:id="23"/>
    <w:bookmarkStart w:id="24" w:name="répartition-par-epic"/>
    <w:p>
      <w:pPr>
        <w:pStyle w:val="Heading3"/>
      </w:pPr>
      <w:r>
        <w:t xml:space="preserve">Répartition par Epic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&amp; DevOps</w:t>
      </w:r>
      <w:r>
        <w:t xml:space="preserve"> </w:t>
      </w:r>
      <w:r>
        <w:t xml:space="preserve">- 40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Authentification &amp; Sécurité</w:t>
      </w:r>
      <w:r>
        <w:t xml:space="preserve"> </w:t>
      </w:r>
      <w:r>
        <w:t xml:space="preserve">- 25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Évaluation PCM</w:t>
      </w:r>
      <w:r>
        <w:t xml:space="preserve"> </w:t>
      </w:r>
      <w:r>
        <w:t xml:space="preserve">- 65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Dashboard</w:t>
      </w:r>
      <w:r>
        <w:t xml:space="preserve"> </w:t>
      </w:r>
      <w:r>
        <w:t xml:space="preserve">- 55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Intégration OpenAI</w:t>
      </w:r>
      <w:r>
        <w:t xml:space="preserve"> </w:t>
      </w:r>
      <w:r>
        <w:t xml:space="preserve">- 50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Prédiction &amp; Formation</w:t>
      </w:r>
      <w:r>
        <w:t xml:space="preserve"> </w:t>
      </w:r>
      <w:r>
        <w:t xml:space="preserve">- 60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Camunda</w:t>
      </w:r>
      <w:r>
        <w:t xml:space="preserve"> </w:t>
      </w:r>
      <w:r>
        <w:t xml:space="preserve">- 45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Microservice Jira</w:t>
      </w:r>
      <w:r>
        <w:t xml:space="preserve"> </w:t>
      </w:r>
      <w:r>
        <w:t xml:space="preserve">- 30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- 35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&amp; Analytics</w:t>
      </w:r>
      <w:r>
        <w:t xml:space="preserve"> </w:t>
      </w:r>
      <w:r>
        <w:t xml:space="preserve">- 25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&amp; Tests</w:t>
      </w:r>
      <w:r>
        <w:t xml:space="preserve"> </w:t>
      </w:r>
      <w:r>
        <w:t xml:space="preserve">- 15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- 5 points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epic-1-infrastructure-devops"/>
    <w:p>
      <w:pPr>
        <w:pStyle w:val="Heading2"/>
      </w:pPr>
      <w:r>
        <w:t xml:space="preserve">Epic 1 : Infrastructure &amp; DevOps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40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Mettre en place l’infrastructure technique complète</w:t>
      </w:r>
    </w:p>
    <w:bookmarkStart w:id="26" w:name="us-001-configuration-du-repository-git"/>
    <w:p>
      <w:pPr>
        <w:pStyle w:val="Heading3"/>
      </w:pPr>
      <w:r>
        <w:t xml:space="preserve">US-001 : Configuration du repository Git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repository Git bien structuré avec branches et conventions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collaborer efficacement sur le code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Repository GitLab/GitHub créé</w:t>
      </w:r>
      <w:r>
        <w:t xml:space="preserve"> </w:t>
      </w:r>
      <w:r>
        <w:t xml:space="preserve">- Branches : main, develop, feature/</w:t>
      </w:r>
      <w:r>
        <w:rPr>
          <w:i/>
          <w:iCs/>
        </w:rPr>
        <w:t xml:space="preserve">, hotfix/</w:t>
      </w:r>
      <w:r>
        <w:t xml:space="preserve"> </w:t>
      </w:r>
      <w:r>
        <w:t xml:space="preserve">- Conventions de commit définies</w:t>
      </w:r>
      <w:r>
        <w:t xml:space="preserve"> </w:t>
      </w:r>
      <w:r>
        <w:t xml:space="preserve">- README.md initial présent</w:t>
      </w:r>
      <w:r>
        <w:t xml:space="preserve"> </w:t>
      </w:r>
      <w:r>
        <w:t xml:space="preserve">- .gitignore configuré pour Java et Angular</w:t>
      </w:r>
    </w:p>
    <w:bookmarkEnd w:id="26"/>
    <w:bookmarkStart w:id="27" w:name="Xa0c9a9cf9603bb30202414cd1b902811680f268"/>
    <w:p>
      <w:pPr>
        <w:pStyle w:val="Heading3"/>
      </w:pPr>
      <w:r>
        <w:t xml:space="preserve">US-002 : Setup de l’environnement de développement local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environnement de développement reproductible avec Docker Compose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développer et tester localement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Docker Compose avec PostgreSQL, backend, frontend</w:t>
      </w:r>
      <w:r>
        <w:t xml:space="preserve"> </w:t>
      </w:r>
      <w:r>
        <w:t xml:space="preserve">- Scripts de démarrage documentés</w:t>
      </w:r>
      <w:r>
        <w:t xml:space="preserve"> </w:t>
      </w:r>
      <w:r>
        <w:t xml:space="preserve">- Base de données avec données de test</w:t>
      </w:r>
      <w:r>
        <w:t xml:space="preserve"> </w:t>
      </w:r>
      <w:r>
        <w:t xml:space="preserve">- Variables d’environnement configurables</w:t>
      </w:r>
      <w:r>
        <w:t xml:space="preserve"> </w:t>
      </w:r>
      <w:r>
        <w:t xml:space="preserve">- Documentation de setup dans README</w:t>
      </w:r>
    </w:p>
    <w:bookmarkEnd w:id="27"/>
    <w:bookmarkStart w:id="28" w:name="us-003-création-des-dockerfiles"/>
    <w:p>
      <w:pPr>
        <w:pStyle w:val="Heading3"/>
      </w:pPr>
      <w:r>
        <w:t xml:space="preserve">US-003 : Création des Dockerfiles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DevOps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des Dockerfiles optimisés pour chaque composant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conteneuriser l’application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Dockerfile multi-stage pour backend Spring Boot</w:t>
      </w:r>
      <w:r>
        <w:t xml:space="preserve"> </w:t>
      </w:r>
      <w:r>
        <w:t xml:space="preserve">- Dockerfile pour frontend Angular avec Nginx</w:t>
      </w:r>
      <w:r>
        <w:t xml:space="preserve"> </w:t>
      </w:r>
      <w:r>
        <w:t xml:space="preserve">- Dockerfile pour microservice Jira</w:t>
      </w:r>
      <w:r>
        <w:t xml:space="preserve"> </w:t>
      </w:r>
      <w:r>
        <w:t xml:space="preserve">- Images légères (Alpine ou distroless)</w:t>
      </w:r>
      <w:r>
        <w:t xml:space="preserve"> </w:t>
      </w:r>
      <w:r>
        <w:t xml:space="preserve">- Build time &lt; 5 minutes par image</w:t>
      </w:r>
    </w:p>
    <w:bookmarkEnd w:id="28"/>
    <w:bookmarkStart w:id="29" w:name="X4355a02beb41b16a04885a0fcb6785bba8b562d"/>
    <w:p>
      <w:pPr>
        <w:pStyle w:val="Heading3"/>
      </w:pPr>
      <w:r>
        <w:t xml:space="preserve">US-004 : Configuration du cluster Kubernetes sur AWS EKS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DevOps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cluster EKS fonctionnel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déployer l’application dans le cloud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Cluster EKS créé dans région EU</w:t>
      </w:r>
      <w:r>
        <w:t xml:space="preserve"> </w:t>
      </w:r>
      <w:r>
        <w:t xml:space="preserve">- Node groups configurés avec autoscaling</w:t>
      </w:r>
      <w:r>
        <w:t xml:space="preserve"> </w:t>
      </w:r>
      <w:r>
        <w:t xml:space="preserve">- Ingress controller installé (Nginx)</w:t>
      </w:r>
      <w:r>
        <w:t xml:space="preserve"> </w:t>
      </w:r>
      <w:r>
        <w:t xml:space="preserve">- cert-manager pour certificats TLS</w:t>
      </w:r>
      <w:r>
        <w:t xml:space="preserve"> </w:t>
      </w:r>
      <w:r>
        <w:t xml:space="preserve">- Namespaces créés (dev, staging, prod)</w:t>
      </w:r>
    </w:p>
    <w:bookmarkEnd w:id="29"/>
    <w:bookmarkStart w:id="30" w:name="X110ceb509fc0e52fb9338fcc05e5c672de3ddd1"/>
    <w:p>
      <w:pPr>
        <w:pStyle w:val="Heading3"/>
      </w:pPr>
      <w:r>
        <w:t xml:space="preserve">US-005 : Configuration de la base PostgreSQL RDS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DevOps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une instance RDS PostgreSQL managée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avoir une base de données fiable et scalable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Instance RDS PostgreSQL 14+</w:t>
      </w:r>
      <w:r>
        <w:t xml:space="preserve"> </w:t>
      </w:r>
      <w:r>
        <w:t xml:space="preserve">- Multi-AZ activé pour haute disponibilité</w:t>
      </w:r>
      <w:r>
        <w:t xml:space="preserve"> </w:t>
      </w:r>
      <w:r>
        <w:t xml:space="preserve">- Chiffrement au repos activé</w:t>
      </w:r>
      <w:r>
        <w:t xml:space="preserve"> </w:t>
      </w:r>
      <w:r>
        <w:t xml:space="preserve">- Backups automatiques quotidiens</w:t>
      </w:r>
      <w:r>
        <w:t xml:space="preserve"> </w:t>
      </w:r>
      <w:r>
        <w:t xml:space="preserve">- Security groups configurés</w:t>
      </w:r>
    </w:p>
    <w:bookmarkEnd w:id="30"/>
    <w:bookmarkStart w:id="31" w:name="us-006-setup-du-pipeline-cicd"/>
    <w:p>
      <w:pPr>
        <w:pStyle w:val="Heading3"/>
      </w:pPr>
      <w:r>
        <w:t xml:space="preserve">US-006 : Setup du pipeline CI/CD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DevOps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pipeline CI/CD automatisé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déployer automatiquement les nouvelles versions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Pipeline GitLab CI ou GitHub Actions</w:t>
      </w:r>
      <w:r>
        <w:t xml:space="preserve"> </w:t>
      </w:r>
      <w:r>
        <w:t xml:space="preserve">- Étapes : build, test, scan, deploy</w:t>
      </w:r>
      <w:r>
        <w:t xml:space="preserve"> </w:t>
      </w:r>
      <w:r>
        <w:t xml:space="preserve">- Déploiement automatique sur dev</w:t>
      </w:r>
      <w:r>
        <w:t xml:space="preserve"> </w:t>
      </w:r>
      <w:r>
        <w:t xml:space="preserve">- Déploiement manuel sur staging/prod</w:t>
      </w:r>
      <w:r>
        <w:t xml:space="preserve"> </w:t>
      </w:r>
      <w:r>
        <w:t xml:space="preserve">- Notifications sur Slack/email</w:t>
      </w:r>
    </w:p>
    <w:bookmarkEnd w:id="31"/>
    <w:bookmarkStart w:id="32" w:name="us-007-configuration-de-laws-ecr"/>
    <w:p>
      <w:pPr>
        <w:pStyle w:val="Heading3"/>
      </w:pPr>
      <w:r>
        <w:t xml:space="preserve">US-007 : Configuration de l’AWS ECR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DevOps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registry Docker privé sur AWS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stocker les images de manière sécurisée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Repositories ECR créés pour chaque composant</w:t>
      </w:r>
      <w:r>
        <w:t xml:space="preserve"> </w:t>
      </w:r>
      <w:r>
        <w:t xml:space="preserve">- Scan de vulnérabilités activé</w:t>
      </w:r>
      <w:r>
        <w:t xml:space="preserve"> </w:t>
      </w:r>
      <w:r>
        <w:t xml:space="preserve">- Lifecycle policies configurées</w:t>
      </w:r>
      <w:r>
        <w:t xml:space="preserve"> </w:t>
      </w:r>
      <w:r>
        <w:t xml:space="preserve">- Authentification depuis pipeline CI/CD</w:t>
      </w:r>
    </w:p>
    <w:bookmarkEnd w:id="32"/>
    <w:bookmarkStart w:id="33" w:name="us-008-monitoring-avec-cloudwatch"/>
    <w:p>
      <w:pPr>
        <w:pStyle w:val="Heading3"/>
      </w:pPr>
      <w:r>
        <w:t xml:space="preserve">US-008 : Monitoring avec CloudWatch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 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surveiller l’état de l’infrastructure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détecter et résoudre les incidents rapidement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Dashboards CloudWatch créés</w:t>
      </w:r>
      <w:r>
        <w:t xml:space="preserve"> </w:t>
      </w:r>
      <w:r>
        <w:t xml:space="preserve">- Métriques CPU, mémoire, réseau collectées</w:t>
      </w:r>
      <w:r>
        <w:t xml:space="preserve"> </w:t>
      </w:r>
      <w:r>
        <w:t xml:space="preserve">- Logs centralisés</w:t>
      </w:r>
      <w:r>
        <w:t xml:space="preserve"> </w:t>
      </w:r>
      <w:r>
        <w:t xml:space="preserve">- Alertes configurées (email/SNS)</w:t>
      </w:r>
      <w:r>
        <w:t xml:space="preserve"> </w:t>
      </w:r>
      <w:r>
        <w:t xml:space="preserve">- Retention des logs définie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epic-2-authentification-sécurité"/>
    <w:p>
      <w:pPr>
        <w:pStyle w:val="Heading2"/>
      </w:pPr>
      <w:r>
        <w:t xml:space="preserve">Epic 2 : Authentification &amp; Sécurité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25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Sécuriser l’accès à l’application</w:t>
      </w:r>
    </w:p>
    <w:bookmarkStart w:id="35" w:name="Xfa16393a79a80aa92e0cea450cbd0ef513cd437"/>
    <w:p>
      <w:pPr>
        <w:pStyle w:val="Heading3"/>
      </w:pPr>
      <w:r>
        <w:t xml:space="preserve">US-009 : Implémentation de l’authentification JWT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me connecter avec mes identifiants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accéder à l’application de manière sécurisée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/api/auth/login</w:t>
      </w:r>
      <w:r>
        <w:t xml:space="preserve"> </w:t>
      </w:r>
      <w:r>
        <w:t xml:space="preserve">- Génération de JWT avec expiration (1h)</w:t>
      </w:r>
      <w:r>
        <w:t xml:space="preserve"> </w:t>
      </w:r>
      <w:r>
        <w:t xml:space="preserve">- Refresh token avec expiration longue (7j)</w:t>
      </w:r>
      <w:r>
        <w:t xml:space="preserve"> </w:t>
      </w:r>
      <w:r>
        <w:t xml:space="preserve">- Stockage sécurisé des mots de passe (BCrypt)</w:t>
      </w:r>
      <w:r>
        <w:t xml:space="preserve"> </w:t>
      </w:r>
      <w:r>
        <w:t xml:space="preserve">- Tests unitaires de l’authentification</w:t>
      </w:r>
    </w:p>
    <w:bookmarkEnd w:id="35"/>
    <w:bookmarkStart w:id="36" w:name="X168355b4dd4a65aab04f0cbf2577f98c0bf8825"/>
    <w:p>
      <w:pPr>
        <w:pStyle w:val="Heading3"/>
      </w:pPr>
      <w:r>
        <w:t xml:space="preserve">US-010 : Gestion des rôles et permissions (RBAC)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attribuer des rôles aux utilisateurs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contrôler leurs accès aux fonctionnalités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Rôles : COLLABORATEUR, MANAGER, RH, ADMIN</w:t>
      </w:r>
      <w:r>
        <w:t xml:space="preserve"> </w:t>
      </w:r>
      <w:r>
        <w:t xml:space="preserve">- Permissions granulaires par endpoint</w:t>
      </w:r>
      <w:r>
        <w:t xml:space="preserve"> </w:t>
      </w:r>
      <w:r>
        <w:t xml:space="preserve">- Annotations</w:t>
      </w:r>
      <w:r>
        <w:t xml:space="preserve"> </w:t>
      </w:r>
      <w:r>
        <w:t xml:space="preserve">@PreAuthorize</w:t>
      </w:r>
      <w:r>
        <w:t xml:space="preserve"> </w:t>
      </w:r>
      <w:r>
        <w:t xml:space="preserve">sur controllers</w:t>
      </w:r>
      <w:r>
        <w:t xml:space="preserve"> </w:t>
      </w:r>
      <w:r>
        <w:t xml:space="preserve">- Tests d’autorisation</w:t>
      </w:r>
      <w:r>
        <w:t xml:space="preserve"> </w:t>
      </w:r>
      <w:r>
        <w:t xml:space="preserve">- Gestion des rôles dans interface admin</w:t>
      </w:r>
    </w:p>
    <w:bookmarkEnd w:id="36"/>
    <w:bookmarkStart w:id="37" w:name="us-011-page-de-connexion-angular"/>
    <w:p>
      <w:pPr>
        <w:pStyle w:val="Heading3"/>
      </w:pPr>
      <w:r>
        <w:t xml:space="preserve">US-011 : Page de connexion Angular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une page de login ergonomique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m’authentifier facilement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Formulaire login/password responsive</w:t>
      </w:r>
      <w:r>
        <w:t xml:space="preserve"> </w:t>
      </w:r>
      <w:r>
        <w:t xml:space="preserve">- Validation des champs</w:t>
      </w:r>
      <w:r>
        <w:t xml:space="preserve"> </w:t>
      </w:r>
      <w:r>
        <w:t xml:space="preserve">- Gestion des erreurs (identifiants incorrects)</w:t>
      </w:r>
      <w:r>
        <w:t xml:space="preserve"> </w:t>
      </w:r>
      <w:r>
        <w:t xml:space="preserve">- Lien</w:t>
      </w:r>
      <w:r>
        <w:t xml:space="preserve"> </w:t>
      </w:r>
      <w:r>
        <w:t xml:space="preserve">“</w:t>
      </w:r>
      <w:r>
        <w:t xml:space="preserve">Mot de passe oublié</w:t>
      </w:r>
      <w:r>
        <w:t xml:space="preserve">”</w:t>
      </w:r>
      <w:r>
        <w:t xml:space="preserve"> </w:t>
      </w:r>
      <w:r>
        <w:t xml:space="preserve">- Stockage du token dans localStorage/sessionStorage</w:t>
      </w:r>
    </w:p>
    <w:bookmarkEnd w:id="37"/>
    <w:bookmarkStart w:id="38" w:name="X07bea5e2507a879ed5d7a049a7e7f0fa02299d8"/>
    <w:p>
      <w:pPr>
        <w:pStyle w:val="Heading3"/>
      </w:pPr>
      <w:r>
        <w:t xml:space="preserve">US-012 : Intercepteur HTTP Angular pour JWT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 frontend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ajouter automatiquement le JWT aux requêtes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sécuriser les appels API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Intercepteur HTTP créé</w:t>
      </w:r>
      <w:r>
        <w:t xml:space="preserve"> </w:t>
      </w:r>
      <w:r>
        <w:t xml:space="preserve">- Ajout du header Authorization: Bearer</w:t>
      </w:r>
      <w:r>
        <w:t xml:space="preserve"> </w:t>
      </w:r>
      <w:r>
        <w:t xml:space="preserve"> </w:t>
      </w:r>
      <w:r>
        <w:t xml:space="preserve">- Gestion du refresh token automatique</w:t>
      </w:r>
      <w:r>
        <w:t xml:space="preserve"> </w:t>
      </w:r>
      <w:r>
        <w:t xml:space="preserve">- Redirection vers login si 401</w:t>
      </w:r>
      <w:r>
        <w:t xml:space="preserve"> </w:t>
      </w:r>
      <w:r>
        <w:t xml:space="preserve">- Tests unitaires de l’intercepteur</w:t>
      </w:r>
    </w:p>
    <w:bookmarkEnd w:id="38"/>
    <w:bookmarkStart w:id="39" w:name="us-013-gestion-du-mot-de-passe-oublié"/>
    <w:p>
      <w:pPr>
        <w:pStyle w:val="Heading3"/>
      </w:pPr>
      <w:r>
        <w:t xml:space="preserve">US-013 : Gestion du mot de passe oublié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réinitialiser mon mot de passe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retrouver l’accès si je l’oublie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/api/auth/forgot-password</w:t>
      </w:r>
      <w:r>
        <w:t xml:space="preserve"> </w:t>
      </w:r>
      <w:r>
        <w:t xml:space="preserve">- Envoi d’email avec token temporaire</w:t>
      </w:r>
      <w:r>
        <w:t xml:space="preserve"> </w:t>
      </w:r>
      <w:r>
        <w:t xml:space="preserve">- Page de réinitialisation sécurisée</w:t>
      </w:r>
      <w:r>
        <w:t xml:space="preserve"> </w:t>
      </w:r>
      <w:r>
        <w:t xml:space="preserve">- Token expirant après 1h</w:t>
      </w:r>
      <w:r>
        <w:t xml:space="preserve"> </w:t>
      </w:r>
      <w:r>
        <w:t xml:space="preserve">- Historique des mots de passe (pas de réutilisation)</w:t>
      </w:r>
    </w:p>
    <w:bookmarkEnd w:id="39"/>
    <w:bookmarkStart w:id="40" w:name="X874c3c513e1d7ff819baa2af2705a4d6889ebd2"/>
    <w:p>
      <w:pPr>
        <w:pStyle w:val="Heading3"/>
      </w:pPr>
      <w:r>
        <w:t xml:space="preserve">US-014 : Protection CSRF et headers de sécurité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protéger l’application contre les attaques courantes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assurer la sécurité des utilisateurs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Protection CSRF activée</w:t>
      </w:r>
      <w:r>
        <w:t xml:space="preserve"> </w:t>
      </w:r>
      <w:r>
        <w:t xml:space="preserve">- Headers de sécurité (CSP, X-Frame-Options, HSTS)</w:t>
      </w:r>
      <w:r>
        <w:t xml:space="preserve"> </w:t>
      </w:r>
      <w:r>
        <w:t xml:space="preserve">- CORS configuré strictement</w:t>
      </w:r>
      <w:r>
        <w:t xml:space="preserve"> </w:t>
      </w:r>
      <w:r>
        <w:t xml:space="preserve">- Rate limiting sur endpoints sensibles</w:t>
      </w:r>
      <w:r>
        <w:t xml:space="preserve"> </w:t>
      </w:r>
      <w:r>
        <w:t xml:space="preserve">- Audit de sécurité OWASP ZAP passé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epic-3-module-évaluation-pcm"/>
    <w:p>
      <w:pPr>
        <w:pStyle w:val="Heading2"/>
      </w:pPr>
      <w:r>
        <w:t xml:space="preserve">Epic 3 : Module Évaluation PCM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65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Permettre aux utilisateurs de passer le test PCM</w:t>
      </w:r>
    </w:p>
    <w:bookmarkStart w:id="42" w:name="X757fd676218406fb87530d45e655dcdc7e95f44"/>
    <w:p>
      <w:pPr>
        <w:pStyle w:val="Heading3"/>
      </w:pPr>
      <w:r>
        <w:t xml:space="preserve">US-015 : Modélisation de la base de données PCM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 backend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modèle de données pour les tests PCM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stocker questions et réponses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Tables : questions, answers, user_responses, pcm_profiles</w:t>
      </w:r>
      <w:r>
        <w:t xml:space="preserve"> </w:t>
      </w:r>
      <w:r>
        <w:t xml:space="preserve">- Relations définies avec clés étrangères</w:t>
      </w:r>
      <w:r>
        <w:t xml:space="preserve"> </w:t>
      </w:r>
      <w:r>
        <w:t xml:space="preserve">- Contraintes de validation</w:t>
      </w:r>
      <w:r>
        <w:t xml:space="preserve"> </w:t>
      </w:r>
      <w:r>
        <w:t xml:space="preserve">- Scripts Flyway de migration</w:t>
      </w:r>
      <w:r>
        <w:t xml:space="preserve"> </w:t>
      </w:r>
      <w:r>
        <w:t xml:space="preserve">- Documentation du schéma</w:t>
      </w:r>
    </w:p>
    <w:bookmarkEnd w:id="42"/>
    <w:bookmarkStart w:id="43" w:name="us-016-import-des-questions-pcm"/>
    <w:p>
      <w:pPr>
        <w:pStyle w:val="Heading3"/>
      </w:pPr>
      <w:r>
        <w:t xml:space="preserve">US-016 : Import des questions PCM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importer les questions du test PCM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les rendre disponibles aux utilisateurs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API d’import (CSV ou JSON)</w:t>
      </w:r>
      <w:r>
        <w:t xml:space="preserve"> </w:t>
      </w:r>
      <w:r>
        <w:t xml:space="preserve">- Validation du format des questions</w:t>
      </w:r>
      <w:r>
        <w:t xml:space="preserve"> </w:t>
      </w:r>
      <w:r>
        <w:t xml:space="preserve">- Support de différents types de questions</w:t>
      </w:r>
      <w:r>
        <w:t xml:space="preserve"> </w:t>
      </w:r>
      <w:r>
        <w:t xml:space="preserve">- Versioning des questionnaires</w:t>
      </w:r>
      <w:r>
        <w:t xml:space="preserve"> </w:t>
      </w:r>
      <w:r>
        <w:t xml:space="preserve">- Interface admin pour gestion</w:t>
      </w:r>
    </w:p>
    <w:bookmarkEnd w:id="43"/>
    <w:bookmarkStart w:id="44" w:name="X55b67e66e7842282e42fbfe363d1bd2fc1dc8cc"/>
    <w:p>
      <w:pPr>
        <w:pStyle w:val="Heading3"/>
      </w:pPr>
      <w:r>
        <w:t xml:space="preserve">US-017 : API de récupération des questions de test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 frontend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récupérer les questions via API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les afficher dans le formulaire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GET /api/assessments/questions</w:t>
      </w:r>
      <w:r>
        <w:t xml:space="preserve"> </w:t>
      </w:r>
      <w:r>
        <w:t xml:space="preserve">- Pagination des questions</w:t>
      </w:r>
      <w:r>
        <w:t xml:space="preserve"> </w:t>
      </w:r>
      <w:r>
        <w:t xml:space="preserve">- Filtrage par catégorie</w:t>
      </w:r>
      <w:r>
        <w:t xml:space="preserve"> </w:t>
      </w:r>
      <w:r>
        <w:t xml:space="preserve">- Ordre aléatoire (optionnel)</w:t>
      </w:r>
      <w:r>
        <w:t xml:space="preserve"> </w:t>
      </w:r>
      <w:r>
        <w:t xml:space="preserve">- Documentation OpenAPI</w:t>
      </w:r>
    </w:p>
    <w:bookmarkEnd w:id="44"/>
    <w:bookmarkStart w:id="45" w:name="us-018-formulaire-de-test-pcm-angular"/>
    <w:p>
      <w:pPr>
        <w:pStyle w:val="Heading3"/>
      </w:pPr>
      <w:r>
        <w:t xml:space="preserve">US-018 : Formulaire de test PCM Angular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passer le test PCM dans une interface claire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répondre confortablement aux questions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Formulaire multi-étapes (wizard)</w:t>
      </w:r>
      <w:r>
        <w:t xml:space="preserve"> </w:t>
      </w:r>
      <w:r>
        <w:t xml:space="preserve">- Barre de progression visuelle</w:t>
      </w:r>
      <w:r>
        <w:t xml:space="preserve"> </w:t>
      </w:r>
      <w:r>
        <w:t xml:space="preserve">- Validation des réponses obligatoires</w:t>
      </w:r>
      <w:r>
        <w:t xml:space="preserve"> </w:t>
      </w:r>
      <w:r>
        <w:t xml:space="preserve">- Sauvegarde automatique toutes les 30s</w:t>
      </w:r>
      <w:r>
        <w:t xml:space="preserve"> </w:t>
      </w:r>
      <w:r>
        <w:t xml:space="preserve">- Design responsive et accessible</w:t>
      </w:r>
    </w:p>
    <w:bookmarkEnd w:id="45"/>
    <w:bookmarkStart w:id="46" w:name="X763dd154c1b9c98995b9f29ee9ecc38948a5944"/>
    <w:p>
      <w:pPr>
        <w:pStyle w:val="Heading3"/>
      </w:pPr>
      <w:r>
        <w:t xml:space="preserve">US-019 : Sauvegarde progressive des réponses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que mes réponses soient sauvegardées automatiquement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ne pas perdre ma progression en cas de déconnexion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Auto-save toutes les 30 secondes</w:t>
      </w:r>
      <w:r>
        <w:t xml:space="preserve"> </w:t>
      </w:r>
      <w:r>
        <w:t xml:space="preserve">- Endpoint POST /api/assessments/save-progress</w:t>
      </w:r>
      <w:r>
        <w:t xml:space="preserve"> </w:t>
      </w:r>
      <w:r>
        <w:t xml:space="preserve">- Indicateur visuel de sauvegarde</w:t>
      </w:r>
      <w:r>
        <w:t xml:space="preserve"> </w:t>
      </w:r>
      <w:r>
        <w:t xml:space="preserve">- Restauration de la session précédente</w:t>
      </w:r>
      <w:r>
        <w:t xml:space="preserve"> </w:t>
      </w:r>
      <w:r>
        <w:t xml:space="preserve">- Tests de résilience (déconnexion réseau)</w:t>
      </w:r>
    </w:p>
    <w:bookmarkEnd w:id="46"/>
    <w:bookmarkStart w:id="47" w:name="us-020-calcul-des-scores-pcm"/>
    <w:p>
      <w:pPr>
        <w:pStyle w:val="Heading3"/>
      </w:pPr>
      <w:r>
        <w:t xml:space="preserve">US-020 : Calcul des scores PCM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calculer les scores PCM automatiquement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générer le profil de personnalité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Algorithme de scoring PCM implémenté</w:t>
      </w:r>
      <w:r>
        <w:t xml:space="preserve"> </w:t>
      </w:r>
      <w:r>
        <w:t xml:space="preserve">- Calcul des 6 types de personnalité</w:t>
      </w:r>
      <w:r>
        <w:t xml:space="preserve"> </w:t>
      </w:r>
      <w:r>
        <w:t xml:space="preserve">- Pondération selon le modèle officiel</w:t>
      </w:r>
      <w:r>
        <w:t xml:space="preserve"> </w:t>
      </w:r>
      <w:r>
        <w:t xml:space="preserve">- Validation des résultats</w:t>
      </w:r>
      <w:r>
        <w:t xml:space="preserve"> </w:t>
      </w:r>
      <w:r>
        <w:t xml:space="preserve">- Tests unitaires exhaustifs</w:t>
      </w:r>
    </w:p>
    <w:bookmarkEnd w:id="47"/>
    <w:bookmarkStart w:id="48" w:name="Xfe68a6cd6bd4cb9e5782e3e49577f39b817359f"/>
    <w:p>
      <w:pPr>
        <w:pStyle w:val="Heading3"/>
      </w:pPr>
      <w:r>
        <w:t xml:space="preserve">US-021 : Visualisation du profil PCM (graphique radar)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mon profil PCM sous forme graphique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comprendre visuellement mes résultats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Graphique radar des 6 types</w:t>
      </w:r>
      <w:r>
        <w:t xml:space="preserve"> </w:t>
      </w:r>
      <w:r>
        <w:t xml:space="preserve">- Utilisation de Chart.js ou D3.js</w:t>
      </w:r>
      <w:r>
        <w:t xml:space="preserve"> </w:t>
      </w:r>
      <w:r>
        <w:t xml:space="preserve">- Couleurs distinctives par type</w:t>
      </w:r>
      <w:r>
        <w:t xml:space="preserve"> </w:t>
      </w:r>
      <w:r>
        <w:t xml:space="preserve">- Légende explicative</w:t>
      </w:r>
      <w:r>
        <w:t xml:space="preserve"> </w:t>
      </w:r>
      <w:r>
        <w:t xml:space="preserve">- Export en image PNG</w:t>
      </w:r>
    </w:p>
    <w:bookmarkEnd w:id="48"/>
    <w:bookmarkStart w:id="49" w:name="X5878694e73598b5fa69c0b2e72a73726495598d"/>
    <w:p>
      <w:pPr>
        <w:pStyle w:val="Heading3"/>
      </w:pPr>
      <w:r>
        <w:t xml:space="preserve">US-022 : Description textuelle du profil PCM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lire une description de mon profil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comprendre ma personnalité selon le modèle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Texte descriptif pour chaque type dominant</w:t>
      </w:r>
      <w:r>
        <w:t xml:space="preserve"> </w:t>
      </w:r>
      <w:r>
        <w:t xml:space="preserve">- Identification du type de base</w:t>
      </w:r>
      <w:r>
        <w:t xml:space="preserve"> </w:t>
      </w:r>
      <w:r>
        <w:t xml:space="preserve">- Forces et axes d’amélioration</w:t>
      </w:r>
      <w:r>
        <w:t xml:space="preserve"> </w:t>
      </w:r>
      <w:r>
        <w:t xml:space="preserve">- Conseils de communication</w:t>
      </w:r>
      <w:r>
        <w:t xml:space="preserve"> </w:t>
      </w:r>
      <w:r>
        <w:t xml:space="preserve">- Génération via template ou IA</w:t>
      </w:r>
    </w:p>
    <w:bookmarkEnd w:id="49"/>
    <w:bookmarkStart w:id="50" w:name="us-023-historique-des-évaluations"/>
    <w:p>
      <w:pPr>
        <w:pStyle w:val="Heading3"/>
      </w:pPr>
      <w:r>
        <w:t xml:space="preserve">US-023 : Historique des évaluations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consulter mes anciennes évaluations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suivre mon évolution dans le temps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Liste des évaluations passées</w:t>
      </w:r>
      <w:r>
        <w:t xml:space="preserve"> </w:t>
      </w:r>
      <w:r>
        <w:t xml:space="preserve">- Accès aux résultats archivés</w:t>
      </w:r>
      <w:r>
        <w:t xml:space="preserve"> </w:t>
      </w:r>
      <w:r>
        <w:t xml:space="preserve">- Comparaison entre deux évaluations</w:t>
      </w:r>
      <w:r>
        <w:t xml:space="preserve"> </w:t>
      </w:r>
      <w:r>
        <w:t xml:space="preserve">- Export PDF de l’historique</w:t>
      </w:r>
      <w:r>
        <w:t xml:space="preserve"> </w:t>
      </w:r>
      <w:r>
        <w:t xml:space="preserve">- Conservation illimitée des données</w:t>
      </w:r>
    </w:p>
    <w:bookmarkEnd w:id="50"/>
    <w:bookmarkStart w:id="51" w:name="us-024-évaluation-des-soft-skills"/>
    <w:p>
      <w:pPr>
        <w:pStyle w:val="Heading3"/>
      </w:pPr>
      <w:r>
        <w:t xml:space="preserve">US-024 : Évaluation des soft skills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évaluer mes soft skills en complément du PCM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avoir un profil complet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Questions sur communication, leadership, etc.</w:t>
      </w:r>
      <w:r>
        <w:t xml:space="preserve"> </w:t>
      </w:r>
      <w:r>
        <w:t xml:space="preserve">- Échelle de notation claire (1-5)</w:t>
      </w:r>
      <w:r>
        <w:t xml:space="preserve"> </w:t>
      </w:r>
      <w:r>
        <w:t xml:space="preserve">- Catégorisation des soft skills</w:t>
      </w:r>
      <w:r>
        <w:t xml:space="preserve"> </w:t>
      </w:r>
      <w:r>
        <w:t xml:space="preserve">- Graphique de compétences soft</w:t>
      </w:r>
      <w:r>
        <w:t xml:space="preserve"> </w:t>
      </w:r>
      <w:r>
        <w:t xml:space="preserve">- Intégration au profil global</w:t>
      </w:r>
    </w:p>
    <w:bookmarkEnd w:id="51"/>
    <w:bookmarkStart w:id="52" w:name="X7354f3758b8defbf0f495c3abdf85df50756b53"/>
    <w:p>
      <w:pPr>
        <w:pStyle w:val="Heading3"/>
      </w:pPr>
      <w:r>
        <w:t xml:space="preserve">US-025 : Évaluation des hard skills techniques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évaluer mes compétences techniques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compléter mon profil de compétences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Catalogue de compétences techniques</w:t>
      </w:r>
      <w:r>
        <w:t xml:space="preserve"> </w:t>
      </w:r>
      <w:r>
        <w:t xml:space="preserve">- Personnalisable par métier/département</w:t>
      </w:r>
      <w:r>
        <w:t xml:space="preserve"> </w:t>
      </w:r>
      <w:r>
        <w:t xml:space="preserve">- Auto-évaluation et évaluation managériale</w:t>
      </w:r>
      <w:r>
        <w:t xml:space="preserve"> </w:t>
      </w:r>
      <w:r>
        <w:t xml:space="preserve">- Niveau d’expertise (débutant à expert)</w:t>
      </w:r>
      <w:r>
        <w:t xml:space="preserve"> </w:t>
      </w:r>
      <w:r>
        <w:t xml:space="preserve">- Preuve de compétence (certifications)</w:t>
      </w:r>
    </w:p>
    <w:bookmarkEnd w:id="52"/>
    <w:bookmarkStart w:id="53" w:name="us-026-limitation-de-fréquence-des-tests"/>
    <w:p>
      <w:pPr>
        <w:pStyle w:val="Heading3"/>
      </w:pPr>
      <w:r>
        <w:t xml:space="preserve">US-026 : Limitation de fréquence des tests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limiter la fréquence de passage des tests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éviter les abus et garantir la validité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Un test PCM tous les 6 mois maximum</w:t>
      </w:r>
      <w:r>
        <w:t xml:space="preserve"> </w:t>
      </w:r>
      <w:r>
        <w:t xml:space="preserve">- Message d’information si tentative trop fréquente</w:t>
      </w:r>
      <w:r>
        <w:t xml:space="preserve"> </w:t>
      </w:r>
      <w:r>
        <w:t xml:space="preserve">- Exception manuelle par admin</w:t>
      </w:r>
      <w:r>
        <w:t xml:space="preserve"> </w:t>
      </w:r>
      <w:r>
        <w:t xml:space="preserve">- Logs des tentatives</w:t>
      </w:r>
      <w:r>
        <w:t xml:space="preserve"> </w:t>
      </w:r>
      <w:r>
        <w:t xml:space="preserve">- Notification au manager si abus</w:t>
      </w:r>
    </w:p>
    <w:bookmarkEnd w:id="53"/>
    <w:bookmarkStart w:id="54" w:name="us-027-export-pdf-du-rapport-dévaluation"/>
    <w:p>
      <w:pPr>
        <w:pStyle w:val="Heading3"/>
      </w:pPr>
      <w:r>
        <w:t xml:space="preserve">US-027 : Export PDF du rapport d’évaluation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exporter mon rapport en PDF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 partager ou l’archiver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Bouton d’export visible</w:t>
      </w:r>
      <w:r>
        <w:t xml:space="preserve"> </w:t>
      </w:r>
      <w:r>
        <w:t xml:space="preserve">- PDF avec logo et mise en page pro</w:t>
      </w:r>
      <w:r>
        <w:t xml:space="preserve"> </w:t>
      </w:r>
      <w:r>
        <w:t xml:space="preserve">- Inclut graphiques et descriptions</w:t>
      </w:r>
      <w:r>
        <w:t xml:space="preserve"> </w:t>
      </w:r>
      <w:r>
        <w:t xml:space="preserve">- Génération côté serveur (iText ou similaire)</w:t>
      </w:r>
      <w:r>
        <w:t xml:space="preserve"> </w:t>
      </w:r>
      <w:r>
        <w:t xml:space="preserve">- Téléchargement instantané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epic-4-module-dashboard"/>
    <w:p>
      <w:pPr>
        <w:pStyle w:val="Heading2"/>
      </w:pPr>
      <w:r>
        <w:t xml:space="preserve">Epic 4 : Module Dashboard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55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Fournir des tableaux de bord personnalisés</w:t>
      </w:r>
    </w:p>
    <w:bookmarkStart w:id="56" w:name="X70561d69f9aa1611da9ad5e4744bf6bf2f7747a"/>
    <w:p>
      <w:pPr>
        <w:pStyle w:val="Heading3"/>
      </w:pPr>
      <w:r>
        <w:t xml:space="preserve">US-028 : Dashboard utilisateur - Vue d’ensemble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dashboard récapitulatif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voir rapidement mon statut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Widgets : profil PCM, formations en cours, stats personnelles</w:t>
      </w:r>
      <w:r>
        <w:t xml:space="preserve"> </w:t>
      </w:r>
      <w:r>
        <w:t xml:space="preserve">- Design responsive et moderne</w:t>
      </w:r>
      <w:r>
        <w:t xml:space="preserve"> </w:t>
      </w:r>
      <w:r>
        <w:t xml:space="preserve">- Chargement rapide (&lt; 2s)</w:t>
      </w:r>
      <w:r>
        <w:t xml:space="preserve"> </w:t>
      </w:r>
      <w:r>
        <w:t xml:space="preserve">- Actualisation en temps réel</w:t>
      </w:r>
      <w:r>
        <w:t xml:space="preserve"> </w:t>
      </w:r>
      <w:r>
        <w:t xml:space="preserve">- Navigation intuitive</w:t>
      </w:r>
    </w:p>
    <w:bookmarkEnd w:id="56"/>
    <w:bookmarkStart w:id="57" w:name="X7b990e167d53f92c1febe699bb03c89bf01a1de"/>
    <w:p>
      <w:pPr>
        <w:pStyle w:val="Heading3"/>
      </w:pPr>
      <w:r>
        <w:t xml:space="preserve">US-029 : Widget courbe d’évolution des compétences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l’évolution de mes compétences dans le temps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mesurer ma progression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Graphique temporel (ligne ou courbe)</w:t>
      </w:r>
      <w:r>
        <w:t xml:space="preserve"> </w:t>
      </w:r>
      <w:r>
        <w:t xml:space="preserve">- Sélection de la période (3, 6, 12 mois)</w:t>
      </w:r>
      <w:r>
        <w:t xml:space="preserve"> </w:t>
      </w:r>
      <w:r>
        <w:t xml:space="preserve">- Comparaison de plusieurs compétences</w:t>
      </w:r>
      <w:r>
        <w:t xml:space="preserve"> </w:t>
      </w:r>
      <w:r>
        <w:t xml:space="preserve">- Export en image</w:t>
      </w:r>
      <w:r>
        <w:t xml:space="preserve"> </w:t>
      </w:r>
      <w:r>
        <w:t xml:space="preserve">- Données issues de l’historique</w:t>
      </w:r>
    </w:p>
    <w:bookmarkEnd w:id="57"/>
    <w:bookmarkStart w:id="58" w:name="us-030-widget-nombre-de-formations"/>
    <w:p>
      <w:pPr>
        <w:pStyle w:val="Heading3"/>
      </w:pPr>
      <w:r>
        <w:t xml:space="preserve">US-030 : Widget nombre de formations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le nombre de formations suivies/en cours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suivre mon engagement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Compteurs : en cours, complétées, à venir</w:t>
      </w:r>
      <w:r>
        <w:t xml:space="preserve"> </w:t>
      </w:r>
      <w:r>
        <w:t xml:space="preserve">- Pourcentage de complétion global</w:t>
      </w:r>
      <w:r>
        <w:t xml:space="preserve"> </w:t>
      </w:r>
      <w:r>
        <w:t xml:space="preserve">- Graphique camembert (optionnel)</w:t>
      </w:r>
      <w:r>
        <w:t xml:space="preserve"> </w:t>
      </w:r>
      <w:r>
        <w:t xml:space="preserve">- Drill-down vers liste détaillée</w:t>
      </w:r>
      <w:r>
        <w:t xml:space="preserve"> </w:t>
      </w:r>
      <w:r>
        <w:t xml:space="preserve">- Actualisation automatique</w:t>
      </w:r>
    </w:p>
    <w:bookmarkEnd w:id="58"/>
    <w:bookmarkStart w:id="59" w:name="Xa81af298b5d80b5d6f989722716d077751e163a"/>
    <w:p>
      <w:pPr>
        <w:pStyle w:val="Heading3"/>
      </w:pPr>
      <w:r>
        <w:t xml:space="preserve">US-031 : Liste des formations recommandées dans le dashboard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mes formations recommandées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les découvrir facilement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Top 5 recommandations affichées</w:t>
      </w:r>
      <w:r>
        <w:t xml:space="preserve"> </w:t>
      </w:r>
      <w:r>
        <w:t xml:space="preserve">- Indicateur de pertinence (score)</w:t>
      </w:r>
      <w:r>
        <w:t xml:space="preserve"> </w:t>
      </w:r>
      <w:r>
        <w:t xml:space="preserve">- Action rapide :</w:t>
      </w:r>
      <w:r>
        <w:t xml:space="preserve"> </w:t>
      </w:r>
      <w:r>
        <w:t xml:space="preserve">“</w:t>
      </w:r>
      <w:r>
        <w:t xml:space="preserve">S’inscrire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En savoir plus</w:t>
      </w:r>
      <w:r>
        <w:t xml:space="preserve">”</w:t>
      </w:r>
      <w:r>
        <w:t xml:space="preserve"> </w:t>
      </w:r>
      <w:r>
        <w:t xml:space="preserve">- Filtrage par type (soft/hard skills)</w:t>
      </w:r>
      <w:r>
        <w:t xml:space="preserve"> </w:t>
      </w:r>
      <w:r>
        <w:t xml:space="preserve">- Actualisation après nouvelles évaluations</w:t>
      </w:r>
    </w:p>
    <w:bookmarkEnd w:id="59"/>
    <w:bookmarkStart w:id="60" w:name="X1aa06b820bc4b422c507fb55020fd36e96baf88"/>
    <w:p>
      <w:pPr>
        <w:pStyle w:val="Heading3"/>
      </w:pPr>
      <w:r>
        <w:t xml:space="preserve">US-032 : Dashboard administrateur - Vue globale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dashboard consolidé de l’organisation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piloter la stratégie de formation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KPIs : taux de participation, taux de complétion</w:t>
      </w:r>
      <w:r>
        <w:t xml:space="preserve"> </w:t>
      </w:r>
      <w:r>
        <w:t xml:space="preserve">- Graphiques agrégés (équipes, départements)</w:t>
      </w:r>
      <w:r>
        <w:t xml:space="preserve"> </w:t>
      </w:r>
      <w:r>
        <w:t xml:space="preserve">- Cartographie des compétences</w:t>
      </w:r>
      <w:r>
        <w:t xml:space="preserve"> </w:t>
      </w:r>
      <w:r>
        <w:t xml:space="preserve">- Identification des gaps</w:t>
      </w:r>
      <w:r>
        <w:t xml:space="preserve"> </w:t>
      </w:r>
      <w:r>
        <w:t xml:space="preserve">- Filtres multi-critères</w:t>
      </w:r>
    </w:p>
    <w:bookmarkEnd w:id="60"/>
    <w:bookmarkStart w:id="61" w:name="Xc39de7d1c183fc8826ec69201a3b5cc95e3cdc2"/>
    <w:p>
      <w:pPr>
        <w:pStyle w:val="Heading3"/>
      </w:pPr>
      <w:r>
        <w:t xml:space="preserve">US-033 : Statistiques d’équipe pour managers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manager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les stats de mon équipe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identifier les besoins de formation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Vue par collaborateur</w:t>
      </w:r>
      <w:r>
        <w:t xml:space="preserve"> </w:t>
      </w:r>
      <w:r>
        <w:t xml:space="preserve">- Agrégation des compétences d’équipe</w:t>
      </w:r>
      <w:r>
        <w:t xml:space="preserve"> </w:t>
      </w:r>
      <w:r>
        <w:t xml:space="preserve">- Identification des points forts/faibles</w:t>
      </w:r>
      <w:r>
        <w:t xml:space="preserve"> </w:t>
      </w:r>
      <w:r>
        <w:t xml:space="preserve">- Comparaison avec d’autres équipes</w:t>
      </w:r>
      <w:r>
        <w:t xml:space="preserve"> </w:t>
      </w:r>
      <w:r>
        <w:t xml:space="preserve">- Export Excel</w:t>
      </w:r>
    </w:p>
    <w:bookmarkEnd w:id="61"/>
    <w:bookmarkStart w:id="62" w:name="X49ba1d856840dd7aedda9a2a2893d6a058752a7"/>
    <w:p>
      <w:pPr>
        <w:pStyle w:val="Heading3"/>
      </w:pPr>
      <w:r>
        <w:t xml:space="preserve">US-034 : Graphiques interactifs avec drill-down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explorer les données en profondeur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analyser finement les tendances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Clic sur graphique → détails</w:t>
      </w:r>
      <w:r>
        <w:t xml:space="preserve"> </w:t>
      </w:r>
      <w:r>
        <w:t xml:space="preserve">- Navigation hiérarchique (entreprise → département → équipe)</w:t>
      </w:r>
      <w:r>
        <w:t xml:space="preserve"> </w:t>
      </w:r>
      <w:r>
        <w:t xml:space="preserve">- Filtres dynamiques</w:t>
      </w:r>
      <w:r>
        <w:t xml:space="preserve"> </w:t>
      </w:r>
      <w:r>
        <w:t xml:space="preserve">- Sauvegarde de vues personnalisées</w:t>
      </w:r>
      <w:r>
        <w:t xml:space="preserve"> </w:t>
      </w:r>
      <w:r>
        <w:t xml:space="preserve">- Performance optimisée (&lt; 3s)</w:t>
      </w:r>
    </w:p>
    <w:bookmarkEnd w:id="62"/>
    <w:bookmarkStart w:id="63" w:name="us-035-export-de-rapports-personnalisés"/>
    <w:p>
      <w:pPr>
        <w:pStyle w:val="Heading3"/>
      </w:pPr>
      <w:r>
        <w:t xml:space="preserve">US-035 : Export de rapports personnalisés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générer des rapports sur mesure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les présenter en comité de direction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Sélection des métriques à inclure</w:t>
      </w:r>
      <w:r>
        <w:t xml:space="preserve"> </w:t>
      </w:r>
      <w:r>
        <w:t xml:space="preserve">- Choix du format (PDF, Excel, PowerPoint)</w:t>
      </w:r>
      <w:r>
        <w:t xml:space="preserve"> </w:t>
      </w:r>
      <w:r>
        <w:t xml:space="preserve">- Branding entreprise (logo, couleurs)</w:t>
      </w:r>
      <w:r>
        <w:t xml:space="preserve"> </w:t>
      </w:r>
      <w:r>
        <w:t xml:space="preserve">- Génération asynchrone si volumineux</w:t>
      </w:r>
      <w:r>
        <w:t xml:space="preserve"> </w:t>
      </w:r>
      <w:r>
        <w:t xml:space="preserve">- Notification quand prêt</w:t>
      </w:r>
    </w:p>
    <w:bookmarkEnd w:id="63"/>
    <w:bookmarkStart w:id="64" w:name="X33f497832fc55517d0d945cf0fe4905ef26e0a1"/>
    <w:p>
      <w:pPr>
        <w:pStyle w:val="Heading3"/>
      </w:pPr>
      <w:r>
        <w:t xml:space="preserve">US-036 : Alertes et notifications dashboard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recevoir des notifications importantes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ne rien manquer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Notifications in-app (cloche)</w:t>
      </w:r>
      <w:r>
        <w:t xml:space="preserve"> </w:t>
      </w:r>
      <w:r>
        <w:t xml:space="preserve">- Alertes : nouvelle recommandation, formation expirante</w:t>
      </w:r>
      <w:r>
        <w:t xml:space="preserve"> </w:t>
      </w:r>
      <w:r>
        <w:t xml:space="preserve">- Marquage lu/non lu</w:t>
      </w:r>
      <w:r>
        <w:t xml:space="preserve"> </w:t>
      </w:r>
      <w:r>
        <w:t xml:space="preserve">- Préférences de notification configurables</w:t>
      </w:r>
      <w:r>
        <w:t xml:space="preserve"> </w:t>
      </w:r>
      <w:r>
        <w:t xml:space="preserve">- Historique des notifications</w:t>
      </w:r>
    </w:p>
    <w:bookmarkEnd w:id="64"/>
    <w:bookmarkStart w:id="65" w:name="X2010fd5a42c785003ae6312d5344893ce1f7100"/>
    <w:p>
      <w:pPr>
        <w:pStyle w:val="Heading3"/>
      </w:pPr>
      <w:r>
        <w:t xml:space="preserve">US-037 : Comparaison avec moyennes organisationnelles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comparer mes compétences à la moyenne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me situer par rapport aux autres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Benchmarking anonymisé</w:t>
      </w:r>
      <w:r>
        <w:t xml:space="preserve"> </w:t>
      </w:r>
      <w:r>
        <w:t xml:space="preserve">- Comparaison par poste similaire</w:t>
      </w:r>
      <w:r>
        <w:t xml:space="preserve"> </w:t>
      </w:r>
      <w:r>
        <w:t xml:space="preserve">- Graphiques de positionnement</w:t>
      </w:r>
      <w:r>
        <w:t xml:space="preserve"> </w:t>
      </w:r>
      <w:r>
        <w:t xml:space="preserve">- Respect de la confidentialité</w:t>
      </w:r>
      <w:r>
        <w:t xml:space="preserve"> </w:t>
      </w:r>
      <w:r>
        <w:t xml:space="preserve">- Option de désactivation</w:t>
      </w:r>
    </w:p>
    <w:bookmarkEnd w:id="65"/>
    <w:bookmarkStart w:id="66" w:name="us-038-widget-badges-et-récompenses"/>
    <w:p>
      <w:pPr>
        <w:pStyle w:val="Heading3"/>
      </w:pPr>
      <w:r>
        <w:t xml:space="preserve">US-038 : Widget badges et récompenses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collectionner des badges pour mes réussites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me motiver à progresser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Système de badges (bronze, argent, or)</w:t>
      </w:r>
      <w:r>
        <w:t xml:space="preserve"> </w:t>
      </w:r>
      <w:r>
        <w:t xml:space="preserve">- Badges pour jalons (10, 50, 100 formations)</w:t>
      </w:r>
      <w:r>
        <w:t xml:space="preserve"> </w:t>
      </w:r>
      <w:r>
        <w:t xml:space="preserve">- Affichage dans profil utilisateur</w:t>
      </w:r>
      <w:r>
        <w:t xml:space="preserve"> </w:t>
      </w:r>
      <w:r>
        <w:t xml:space="preserve">- Partage sur réseau social d’entreprise</w:t>
      </w:r>
      <w:r>
        <w:t xml:space="preserve"> </w:t>
      </w:r>
      <w:r>
        <w:t xml:space="preserve">- Gamification positive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epic-5-intégration-openai"/>
    <w:p>
      <w:pPr>
        <w:pStyle w:val="Heading2"/>
      </w:pPr>
      <w:r>
        <w:t xml:space="preserve">Epic 5 : Intégration OpenAI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50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Intégrer l’IA pour analyse et recommandations</w:t>
      </w:r>
    </w:p>
    <w:bookmarkStart w:id="68" w:name="us-039-configuration-du-service-openai"/>
    <w:p>
      <w:pPr>
        <w:pStyle w:val="Heading3"/>
      </w:pPr>
      <w:r>
        <w:t xml:space="preserve">US-039 : Configuration du service OpenAI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 backend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service centralisé pour OpenAI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faciliter les appels à l’API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Service Spring avec injection de dépendances</w:t>
      </w:r>
      <w:r>
        <w:t xml:space="preserve"> </w:t>
      </w:r>
      <w:r>
        <w:t xml:space="preserve">- Configuration de l’API key (Secrets Manager)</w:t>
      </w:r>
      <w:r>
        <w:t xml:space="preserve"> </w:t>
      </w:r>
      <w:r>
        <w:t xml:space="preserve">- Gestion des timeouts et retry</w:t>
      </w:r>
      <w:r>
        <w:t xml:space="preserve"> </w:t>
      </w:r>
      <w:r>
        <w:t xml:space="preserve">- Logging des requêtes/réponses</w:t>
      </w:r>
      <w:r>
        <w:t xml:space="preserve"> </w:t>
      </w:r>
      <w:r>
        <w:t xml:space="preserve">- Tests unitaires avec mocks</w:t>
      </w:r>
    </w:p>
    <w:bookmarkEnd w:id="68"/>
    <w:bookmarkStart w:id="69" w:name="us-040-analyse-de-profil-pcm-par-ia"/>
    <w:p>
      <w:pPr>
        <w:pStyle w:val="Heading3"/>
      </w:pPr>
      <w:r>
        <w:t xml:space="preserve">US-040 : Analyse de profil PCM par IA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que l’IA analyse les résultats PCM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générer une interprétation riche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Prompt engineering pour analyse PCM</w:t>
      </w:r>
      <w:r>
        <w:t xml:space="preserve"> </w:t>
      </w:r>
      <w:r>
        <w:t xml:space="preserve">- Génération de description personnalisée</w:t>
      </w:r>
      <w:r>
        <w:t xml:space="preserve"> </w:t>
      </w:r>
      <w:r>
        <w:t xml:space="preserve">- Identification des forces/faiblesses</w:t>
      </w:r>
      <w:r>
        <w:t xml:space="preserve"> </w:t>
      </w:r>
      <w:r>
        <w:t xml:space="preserve">- Conseils de développement</w:t>
      </w:r>
      <w:r>
        <w:t xml:space="preserve"> </w:t>
      </w:r>
      <w:r>
        <w:t xml:space="preserve">- Validation de la qualité (review humaine)</w:t>
      </w:r>
    </w:p>
    <w:bookmarkEnd w:id="69"/>
    <w:bookmarkStart w:id="70" w:name="us-041-chat-contextuel-avec-assistant-ia"/>
    <w:p>
      <w:pPr>
        <w:pStyle w:val="Heading3"/>
      </w:pPr>
      <w:r>
        <w:t xml:space="preserve">US-041 : Chat contextuel avec assistant IA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poser des questions à un assistant IA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obtenir des clarifications sur mes résultats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Interface de chat intégrée au dashboard</w:t>
      </w:r>
      <w:r>
        <w:t xml:space="preserve"> </w:t>
      </w:r>
      <w:r>
        <w:t xml:space="preserve">- Contexte : profil PCM, formations, historique</w:t>
      </w:r>
      <w:r>
        <w:t xml:space="preserve"> </w:t>
      </w:r>
      <w:r>
        <w:t xml:space="preserve">- Réponses en temps réel (&lt; 5s)</w:t>
      </w:r>
      <w:r>
        <w:t xml:space="preserve"> </w:t>
      </w:r>
      <w:r>
        <w:t xml:space="preserve">- Historique de conversation sauvegardé</w:t>
      </w:r>
      <w:r>
        <w:t xml:space="preserve"> </w:t>
      </w:r>
      <w:r>
        <w:t xml:space="preserve">- Feedback sur qualité des réponses</w:t>
      </w:r>
    </w:p>
    <w:bookmarkEnd w:id="70"/>
    <w:bookmarkStart w:id="71" w:name="X8ec6f8831718e833e8b142a3d7867002d67e2b4"/>
    <w:p>
      <w:pPr>
        <w:pStyle w:val="Heading3"/>
      </w:pPr>
      <w:r>
        <w:t xml:space="preserve">US-042 : Prédiction de formations basée sur IA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que l’IA prédise les meilleures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personnaliser les recommandations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13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Prompt incluant : profil PCM, skills, objectifs, historique</w:t>
      </w:r>
      <w:r>
        <w:t xml:space="preserve"> </w:t>
      </w:r>
      <w:r>
        <w:t xml:space="preserve">- Analyse du catalogue de formations</w:t>
      </w:r>
      <w:r>
        <w:t xml:space="preserve"> </w:t>
      </w:r>
      <w:r>
        <w:t xml:space="preserve">- Scoring de pertinence pour chaque formation</w:t>
      </w:r>
      <w:r>
        <w:t xml:space="preserve"> </w:t>
      </w:r>
      <w:r>
        <w:t xml:space="preserve">- Justification des recommandations</w:t>
      </w:r>
      <w:r>
        <w:t xml:space="preserve"> </w:t>
      </w:r>
      <w:r>
        <w:t xml:space="preserve">- Validation par Product Owner</w:t>
      </w:r>
    </w:p>
    <w:bookmarkEnd w:id="71"/>
    <w:bookmarkStart w:id="72" w:name="X3fa44c133438e0bd2f6e8e992e8a6bede26b079"/>
    <w:p>
      <w:pPr>
        <w:pStyle w:val="Heading3"/>
      </w:pPr>
      <w:r>
        <w:t xml:space="preserve">US-043 : Génération de plans de développement individuels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plan de développement généré par IA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avoir une feuille de route claire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Document structuré : objectifs, étapes, formations</w:t>
      </w:r>
      <w:r>
        <w:t xml:space="preserve"> </w:t>
      </w:r>
      <w:r>
        <w:t xml:space="preserve">- Timeline réaliste (6-12 mois)</w:t>
      </w:r>
      <w:r>
        <w:t xml:space="preserve"> </w:t>
      </w:r>
      <w:r>
        <w:t xml:space="preserve">- Format PDF téléchargeable</w:t>
      </w:r>
      <w:r>
        <w:t xml:space="preserve"> </w:t>
      </w:r>
      <w:r>
        <w:t xml:space="preserve">- Éditable par le manager</w:t>
      </w:r>
      <w:r>
        <w:t xml:space="preserve"> </w:t>
      </w:r>
      <w:r>
        <w:t xml:space="preserve">- Suivi de progression intégré</w:t>
      </w:r>
    </w:p>
    <w:bookmarkEnd w:id="72"/>
    <w:bookmarkStart w:id="73" w:name="X7786697d64d4907cd3a68ad93dba8f81d15a8c9"/>
    <w:p>
      <w:pPr>
        <w:pStyle w:val="Heading3"/>
      </w:pPr>
      <w:r>
        <w:t xml:space="preserve">US-044 : Génération automatique de feedback constructif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manager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générer un feedback assisté par IA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gagner du temps et être constructif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Génération basée sur résultats d’évaluation</w:t>
      </w:r>
      <w:r>
        <w:t xml:space="preserve"> </w:t>
      </w:r>
      <w:r>
        <w:t xml:space="preserve">- Ton positif et encourageant</w:t>
      </w:r>
      <w:r>
        <w:t xml:space="preserve"> </w:t>
      </w:r>
      <w:r>
        <w:t xml:space="preserve">- Suggestions concrètes d’amélioration</w:t>
      </w:r>
      <w:r>
        <w:t xml:space="preserve"> </w:t>
      </w:r>
      <w:r>
        <w:t xml:space="preserve">- Éditable avant envoi</w:t>
      </w:r>
      <w:r>
        <w:t xml:space="preserve"> </w:t>
      </w:r>
      <w:r>
        <w:t xml:space="preserve">- Historique des feedbacks</w:t>
      </w:r>
    </w:p>
    <w:bookmarkEnd w:id="73"/>
    <w:bookmarkStart w:id="74" w:name="us-045-cache-des-réponses-ia"/>
    <w:p>
      <w:pPr>
        <w:pStyle w:val="Heading3"/>
      </w:pPr>
      <w:r>
        <w:t xml:space="preserve">US-045 : Cache des réponses IA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cacher les réponses similaires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réduire les coûts et améliorer la performance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Cache Redis pour réponses IA</w:t>
      </w:r>
      <w:r>
        <w:t xml:space="preserve"> </w:t>
      </w:r>
      <w:r>
        <w:t xml:space="preserve">- TTL configurables par type de requête</w:t>
      </w:r>
      <w:r>
        <w:t xml:space="preserve"> </w:t>
      </w:r>
      <w:r>
        <w:t xml:space="preserve">- Invalidation intelligente du cache</w:t>
      </w:r>
      <w:r>
        <w:t xml:space="preserve"> </w:t>
      </w:r>
      <w:r>
        <w:t xml:space="preserve">- Métriques de hit rate</w:t>
      </w:r>
      <w:r>
        <w:t xml:space="preserve"> </w:t>
      </w:r>
      <w:r>
        <w:t xml:space="preserve">- Monitoring des économies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7" w:name="epic-6-module-prédiction-formation"/>
    <w:p>
      <w:pPr>
        <w:pStyle w:val="Heading2"/>
      </w:pPr>
      <w:r>
        <w:t xml:space="preserve">Epic 6 : Module Prédiction &amp; Formation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60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Recommander et gérer les parcours de formation</w:t>
      </w:r>
    </w:p>
    <w:bookmarkStart w:id="76" w:name="X1679e8f8db0f030ecd4f57ea2ecfc17a3649d30"/>
    <w:p>
      <w:pPr>
        <w:pStyle w:val="Heading3"/>
      </w:pPr>
      <w:r>
        <w:t xml:space="preserve">US-046 : Modélisation du catalogue de formations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modèle de données pour les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les gérer efficacement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Table formations avec champs : titre, description, durée, niveau, etc.</w:t>
      </w:r>
      <w:r>
        <w:t xml:space="preserve"> </w:t>
      </w:r>
      <w:r>
        <w:t xml:space="preserve">- Catégorisation (soft/hard skills)</w:t>
      </w:r>
      <w:r>
        <w:t xml:space="preserve"> </w:t>
      </w:r>
      <w:r>
        <w:t xml:space="preserve">- Prérequis et dépendances</w:t>
      </w:r>
      <w:r>
        <w:t xml:space="preserve"> </w:t>
      </w:r>
      <w:r>
        <w:t xml:space="preserve">- Modalités (présentiel, distanciel, hybride)</w:t>
      </w:r>
      <w:r>
        <w:t xml:space="preserve"> </w:t>
      </w:r>
      <w:r>
        <w:t xml:space="preserve">- Statut actif/inactif</w:t>
      </w:r>
    </w:p>
    <w:bookmarkEnd w:id="76"/>
    <w:bookmarkStart w:id="77" w:name="us-047-crud-des-formations-admin"/>
    <w:p>
      <w:pPr>
        <w:pStyle w:val="Heading3"/>
      </w:pPr>
      <w:r>
        <w:t xml:space="preserve">US-047 : CRUD des formations (admin)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gérer le catalogue de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le maintenir à jour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Interface admin pour créer/modifier/supprimer</w:t>
      </w:r>
      <w:r>
        <w:t xml:space="preserve"> </w:t>
      </w:r>
      <w:r>
        <w:t xml:space="preserve">- Formulaire de création complet</w:t>
      </w:r>
      <w:r>
        <w:t xml:space="preserve"> </w:t>
      </w:r>
      <w:r>
        <w:t xml:space="preserve">- Upload d’image/syllabus</w:t>
      </w:r>
      <w:r>
        <w:t xml:space="preserve"> </w:t>
      </w:r>
      <w:r>
        <w:t xml:space="preserve">- Validation des données</w:t>
      </w:r>
      <w:r>
        <w:t xml:space="preserve"> </w:t>
      </w:r>
      <w:r>
        <w:t xml:space="preserve">- Logs des modifications</w:t>
      </w:r>
    </w:p>
    <w:bookmarkEnd w:id="77"/>
    <w:bookmarkStart w:id="78" w:name="Xda8a08d4863ca3c0ad046c82c7f686ec1b5c8b5"/>
    <w:p>
      <w:pPr>
        <w:pStyle w:val="Heading3"/>
      </w:pPr>
      <w:r>
        <w:t xml:space="preserve">US-048 : Algorithme de recommandation de formations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recommander les formations les plus pertinentes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aider les utilisateurs à progresser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13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Algorithme combinant : PCM, skills gap, objectifs carrière</w:t>
      </w:r>
      <w:r>
        <w:t xml:space="preserve"> </w:t>
      </w:r>
      <w:r>
        <w:t xml:space="preserve">- Scoring de pertinence (0-100)</w:t>
      </w:r>
      <w:r>
        <w:t xml:space="preserve"> </w:t>
      </w:r>
      <w:r>
        <w:t xml:space="preserve">- Pondération configurable des critères</w:t>
      </w:r>
      <w:r>
        <w:t xml:space="preserve"> </w:t>
      </w:r>
      <w:r>
        <w:t xml:space="preserve">- Prise en compte des formations déjà suivies</w:t>
      </w:r>
      <w:r>
        <w:t xml:space="preserve"> </w:t>
      </w:r>
      <w:r>
        <w:t xml:space="preserve">- Tests avec jeux de données réels</w:t>
      </w:r>
    </w:p>
    <w:bookmarkEnd w:id="78"/>
    <w:bookmarkStart w:id="79" w:name="Xef14533db65673ea17fafac61bd92acbf03c107"/>
    <w:p>
      <w:pPr>
        <w:pStyle w:val="Heading3"/>
      </w:pPr>
      <w:r>
        <w:t xml:space="preserve">US-049 : Interface de recommandations personnalisées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mes formations recommandées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choisir celles qui m’intéressent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Liste triée par pertinence</w:t>
      </w:r>
      <w:r>
        <w:t xml:space="preserve"> </w:t>
      </w:r>
      <w:r>
        <w:t xml:space="preserve">- Carte par formation avec détails</w:t>
      </w:r>
      <w:r>
        <w:t xml:space="preserve"> </w:t>
      </w:r>
      <w:r>
        <w:t xml:space="preserve">- Filtres : catégorie, durée, modalité</w:t>
      </w:r>
      <w:r>
        <w:t xml:space="preserve"> </w:t>
      </w:r>
      <w:r>
        <w:t xml:space="preserve">- Bouton d’inscription direct</w:t>
      </w:r>
      <w:r>
        <w:t xml:space="preserve"> </w:t>
      </w:r>
      <w:r>
        <w:t xml:space="preserve">- Explication de la recommandation</w:t>
      </w:r>
    </w:p>
    <w:bookmarkEnd w:id="79"/>
    <w:bookmarkStart w:id="80" w:name="us-050-inscription-à-une-formation"/>
    <w:p>
      <w:pPr>
        <w:pStyle w:val="Heading3"/>
      </w:pPr>
      <w:r>
        <w:t xml:space="preserve">US-050 : Inscription à une formation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m’inscrire à une formation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commencer mon parcours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Formulaire d’inscription</w:t>
      </w:r>
      <w:r>
        <w:t xml:space="preserve"> </w:t>
      </w:r>
      <w:r>
        <w:t xml:space="preserve">- Validation des prérequis</w:t>
      </w:r>
      <w:r>
        <w:t xml:space="preserve"> </w:t>
      </w:r>
      <w:r>
        <w:t xml:space="preserve">- Création d’enrollment en base</w:t>
      </w:r>
      <w:r>
        <w:t xml:space="preserve"> </w:t>
      </w:r>
      <w:r>
        <w:t xml:space="preserve">- Notification au manager (si validation requise)</w:t>
      </w:r>
      <w:r>
        <w:t xml:space="preserve"> </w:t>
      </w:r>
      <w:r>
        <w:t xml:space="preserve">- Confirmation par email</w:t>
      </w:r>
    </w:p>
    <w:bookmarkEnd w:id="80"/>
    <w:bookmarkStart w:id="81" w:name="Xcba7772c34613faf2af5e72ed9e85e93331b640"/>
    <w:p>
      <w:pPr>
        <w:pStyle w:val="Heading3"/>
      </w:pPr>
      <w:r>
        <w:t xml:space="preserve">US-051 : Workflow de validation des inscriptions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manager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valider les demandes de formation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contrôler le budget et la pertinence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Notification de demande au manager</w:t>
      </w:r>
      <w:r>
        <w:t xml:space="preserve"> </w:t>
      </w:r>
      <w:r>
        <w:t xml:space="preserve">- Interface de validation (accepter/rejeter)</w:t>
      </w:r>
      <w:r>
        <w:t xml:space="preserve"> </w:t>
      </w:r>
      <w:r>
        <w:t xml:space="preserve">- Champ de commentaire</w:t>
      </w:r>
      <w:r>
        <w:t xml:space="preserve"> </w:t>
      </w:r>
      <w:r>
        <w:t xml:space="preserve">- Notification de décision à l’utilisateur</w:t>
      </w:r>
      <w:r>
        <w:t xml:space="preserve"> </w:t>
      </w:r>
      <w:r>
        <w:t xml:space="preserve">- Historique des décisions</w:t>
      </w:r>
    </w:p>
    <w:bookmarkEnd w:id="81"/>
    <w:bookmarkStart w:id="82" w:name="Xc54b45925682ab2586e661ab42e310996f1074f"/>
    <w:p>
      <w:pPr>
        <w:pStyle w:val="Heading3"/>
      </w:pPr>
      <w:r>
        <w:t xml:space="preserve">US-052 : Suivi de progression des formations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suivre l’avancement de mes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me motiver et voir ma progression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Pourcentage d’avancement visible</w:t>
      </w:r>
      <w:r>
        <w:t xml:space="preserve"> </w:t>
      </w:r>
      <w:r>
        <w:t xml:space="preserve">- Jalons/étapes franchis</w:t>
      </w:r>
      <w:r>
        <w:t xml:space="preserve"> </w:t>
      </w:r>
      <w:r>
        <w:t xml:space="preserve">- Estimation du temps restant</w:t>
      </w:r>
      <w:r>
        <w:t xml:space="preserve"> </w:t>
      </w:r>
      <w:r>
        <w:t xml:space="preserve">- Mise à jour manuelle ou automatique</w:t>
      </w:r>
      <w:r>
        <w:t xml:space="preserve"> </w:t>
      </w:r>
      <w:r>
        <w:t xml:space="preserve">- Graphique de progression</w:t>
      </w:r>
    </w:p>
    <w:bookmarkEnd w:id="82"/>
    <w:bookmarkStart w:id="83" w:name="X3b766c6f4362279a9c12258ed34cd9af785e7f3"/>
    <w:p>
      <w:pPr>
        <w:pStyle w:val="Heading3"/>
      </w:pPr>
      <w:r>
        <w:t xml:space="preserve">US-053 : Statuts de formation (en cours, complétée, etc.)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gérer les différents statuts de formation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refléter la réalité du parcours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Statuts : non_demarrée, en_cours, en_pause, complétée, certifiée, abandonnée</w:t>
      </w:r>
      <w:r>
        <w:t xml:space="preserve"> </w:t>
      </w:r>
      <w:r>
        <w:t xml:space="preserve">- Workflow de transition entre statuts</w:t>
      </w:r>
      <w:r>
        <w:t xml:space="preserve"> </w:t>
      </w:r>
      <w:r>
        <w:t xml:space="preserve">- Règles métier (ex: pas de pause si non démarrée)</w:t>
      </w:r>
      <w:r>
        <w:t xml:space="preserve"> </w:t>
      </w:r>
      <w:r>
        <w:t xml:space="preserve">- Historique des changements de statut</w:t>
      </w:r>
      <w:r>
        <w:t xml:space="preserve"> </w:t>
      </w:r>
      <w:r>
        <w:t xml:space="preserve">- Notifications selon statut</w:t>
      </w:r>
    </w:p>
    <w:bookmarkEnd w:id="83"/>
    <w:bookmarkStart w:id="84" w:name="us-054-évaluation-post-formation"/>
    <w:p>
      <w:pPr>
        <w:pStyle w:val="Heading3"/>
      </w:pPr>
      <w:r>
        <w:t xml:space="preserve">US-054 : Évaluation post-formation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évaluer une formation terminée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donner mon feedback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Formulaire d’évaluation (note + commentaire)</w:t>
      </w:r>
      <w:r>
        <w:t xml:space="preserve"> </w:t>
      </w:r>
      <w:r>
        <w:t xml:space="preserve">- Déclenchement automatique à complétion</w:t>
      </w:r>
      <w:r>
        <w:t xml:space="preserve"> </w:t>
      </w:r>
      <w:r>
        <w:t xml:space="preserve">- Stockage anonymisé des évaluations</w:t>
      </w:r>
      <w:r>
        <w:t xml:space="preserve"> </w:t>
      </w:r>
      <w:r>
        <w:t xml:space="preserve">- Agrégation des notes par formation</w:t>
      </w:r>
      <w:r>
        <w:t xml:space="preserve"> </w:t>
      </w:r>
      <w:r>
        <w:t xml:space="preserve">- Affichage de la note moyenne</w:t>
      </w:r>
    </w:p>
    <w:bookmarkEnd w:id="84"/>
    <w:bookmarkStart w:id="85" w:name="X01749fd240790333cc413b1b7c9c1251bbaf4f2"/>
    <w:p>
      <w:pPr>
        <w:pStyle w:val="Heading3"/>
      </w:pPr>
      <w:r>
        <w:t xml:space="preserve">US-055 : Certification et badges de complétion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obtenir une certification après une formation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valoriser ma réussite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Génération automatique de certificat PDF</w:t>
      </w:r>
      <w:r>
        <w:t xml:space="preserve"> </w:t>
      </w:r>
      <w:r>
        <w:t xml:space="preserve">- Personnalisation avec nom, date, formation</w:t>
      </w:r>
      <w:r>
        <w:t xml:space="preserve"> </w:t>
      </w:r>
      <w:r>
        <w:t xml:space="preserve">- Stockage sécurisé dans profil</w:t>
      </w:r>
      <w:r>
        <w:t xml:space="preserve"> </w:t>
      </w:r>
      <w:r>
        <w:t xml:space="preserve">- Badge visuel dans dashboard</w:t>
      </w:r>
      <w:r>
        <w:t xml:space="preserve"> </w:t>
      </w:r>
      <w:r>
        <w:t xml:space="preserve">- Partage sur LinkedIn (optionnel)</w:t>
      </w:r>
    </w:p>
    <w:bookmarkEnd w:id="85"/>
    <w:bookmarkStart w:id="86" w:name="us-056-calendrier-des-formations"/>
    <w:p>
      <w:pPr>
        <w:pStyle w:val="Heading3"/>
      </w:pPr>
      <w:r>
        <w:t xml:space="preserve">US-056 : Calendrier des formations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un calendrier de mes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planifier mon temps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Vue calendrier mensuel</w:t>
      </w:r>
      <w:r>
        <w:t xml:space="preserve"> </w:t>
      </w:r>
      <w:r>
        <w:t xml:space="preserve">- Affichage des sessions planifiées</w:t>
      </w:r>
      <w:r>
        <w:t xml:space="preserve"> </w:t>
      </w:r>
      <w:r>
        <w:t xml:space="preserve">- Rappels avant les sessions</w:t>
      </w:r>
      <w:r>
        <w:t xml:space="preserve"> </w:t>
      </w:r>
      <w:r>
        <w:t xml:space="preserve">- Intégration avec Google Calendar/Outlook</w:t>
      </w:r>
      <w:r>
        <w:t xml:space="preserve"> </w:t>
      </w:r>
      <w:r>
        <w:t xml:space="preserve">- Vue liste alternative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epic-7-workflow-camunda-operaton"/>
    <w:p>
      <w:pPr>
        <w:pStyle w:val="Heading2"/>
      </w:pPr>
      <w:r>
        <w:t xml:space="preserve">Epic 7 : Workflow Camunda (Operaton)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45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Automatiser les processus métier</w:t>
      </w:r>
    </w:p>
    <w:bookmarkStart w:id="88" w:name="us-057-configuration-de-camunda-platform"/>
    <w:p>
      <w:pPr>
        <w:pStyle w:val="Heading3"/>
      </w:pPr>
      <w:r>
        <w:t xml:space="preserve">US-057 : Configuration de Camunda Platform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intégrer Camunda à Spring Boot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exécuter des workflows BPMN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Camunda BPM Spring Boot Starter configuré</w:t>
      </w:r>
      <w:r>
        <w:t xml:space="preserve"> </w:t>
      </w:r>
      <w:r>
        <w:t xml:space="preserve">- Base de données Camunda initialisée</w:t>
      </w:r>
      <w:r>
        <w:t xml:space="preserve"> </w:t>
      </w:r>
      <w:r>
        <w:t xml:space="preserve">- Camunda Cockpit accessible</w:t>
      </w:r>
      <w:r>
        <w:t xml:space="preserve"> </w:t>
      </w:r>
      <w:r>
        <w:t xml:space="preserve">- Camunda Tasklist fonctionnelle</w:t>
      </w:r>
      <w:r>
        <w:t xml:space="preserve"> </w:t>
      </w:r>
      <w:r>
        <w:t xml:space="preserve">- Documentation de configuration</w:t>
      </w:r>
    </w:p>
    <w:bookmarkEnd w:id="88"/>
    <w:bookmarkStart w:id="89" w:name="X79e887e0513db6221fdff25d16c71a9f6a2323f"/>
    <w:p>
      <w:pPr>
        <w:pStyle w:val="Heading3"/>
      </w:pPr>
      <w:r>
        <w:t xml:space="preserve">US-058 : Processus BPMN - Évaluation complète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modéliser le processus d’évaluation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automatiser le workflow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Diagramme BPMN complet</w:t>
      </w:r>
      <w:r>
        <w:t xml:space="preserve"> </w:t>
      </w:r>
      <w:r>
        <w:t xml:space="preserve">- Tâches utilisateur et automatiques définies</w:t>
      </w:r>
      <w:r>
        <w:t xml:space="preserve"> </w:t>
      </w:r>
      <w:r>
        <w:t xml:space="preserve">- Délégués Java pour tâches automatiques</w:t>
      </w:r>
      <w:r>
        <w:t xml:space="preserve"> </w:t>
      </w:r>
      <w:r>
        <w:t xml:space="preserve">- Gestion d’erreurs et timeouts</w:t>
      </w:r>
      <w:r>
        <w:t xml:space="preserve"> </w:t>
      </w:r>
      <w:r>
        <w:t xml:space="preserve">- Tests de bout en bout du processus</w:t>
      </w:r>
    </w:p>
    <w:bookmarkEnd w:id="89"/>
    <w:bookmarkStart w:id="90" w:name="X0c34c34fa99923980fb27843f282b239bad951c"/>
    <w:p>
      <w:pPr>
        <w:pStyle w:val="Heading3"/>
      </w:pPr>
      <w:r>
        <w:t xml:space="preserve">US-059 : Processus BPMN - Proposition de formation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modéliser le processus de recommandation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orchestrer l’analyse IA et la validation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Diagramme BPMN avec gateways conditionnels</w:t>
      </w:r>
      <w:r>
        <w:t xml:space="preserve"> </w:t>
      </w:r>
      <w:r>
        <w:t xml:space="preserve">- Intégration OpenAI via délégué Java</w:t>
      </w:r>
      <w:r>
        <w:t xml:space="preserve"> </w:t>
      </w:r>
      <w:r>
        <w:t xml:space="preserve">- Validation managériale (tâche utilisateur)</w:t>
      </w:r>
      <w:r>
        <w:t xml:space="preserve"> </w:t>
      </w:r>
      <w:r>
        <w:t xml:space="preserve">- Branchements : acceptée/modifiée/rejetée</w:t>
      </w:r>
      <w:r>
        <w:t xml:space="preserve"> </w:t>
      </w:r>
      <w:r>
        <w:t xml:space="preserve">- Notifications automatiques</w:t>
      </w:r>
    </w:p>
    <w:bookmarkEnd w:id="90"/>
    <w:bookmarkStart w:id="91" w:name="X2051a874cedfe38dfe1ede62cd8049ae05845b3"/>
    <w:p>
      <w:pPr>
        <w:pStyle w:val="Heading3"/>
      </w:pPr>
      <w:r>
        <w:t xml:space="preserve">US-060 : Processus BPMN - Suivi de formation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automatiser le suivi de formation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garantir la conformité du processus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Processus avec sous-processus intégré</w:t>
      </w:r>
      <w:r>
        <w:t xml:space="preserve"> </w:t>
      </w:r>
      <w:r>
        <w:t xml:space="preserve">- Points de contrôle réguliers</w:t>
      </w:r>
      <w:r>
        <w:t xml:space="preserve"> </w:t>
      </w:r>
      <w:r>
        <w:t xml:space="preserve">- Alertes en cas de retard</w:t>
      </w:r>
      <w:r>
        <w:t xml:space="preserve"> </w:t>
      </w:r>
      <w:r>
        <w:t xml:space="preserve">- Création de ticket Jira automatique</w:t>
      </w:r>
      <w:r>
        <w:t xml:space="preserve"> </w:t>
      </w:r>
      <w:r>
        <w:t xml:space="preserve">- Mise à jour de compétences à complétion</w:t>
      </w:r>
    </w:p>
    <w:bookmarkEnd w:id="91"/>
    <w:bookmarkStart w:id="92" w:name="X1e0f2b8995f3ba957a9c596427b1662f68916e7"/>
    <w:p>
      <w:pPr>
        <w:pStyle w:val="Heading3"/>
      </w:pPr>
      <w:r>
        <w:t xml:space="preserve">US-061 : Délégués Java pour appels externes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créer des délégués réutilisables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intégrer des services externes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Délégué pour OpenAI</w:t>
      </w:r>
      <w:r>
        <w:t xml:space="preserve"> </w:t>
      </w:r>
      <w:r>
        <w:t xml:space="preserve">- Délégué pour envoi d’emails</w:t>
      </w:r>
      <w:r>
        <w:t xml:space="preserve"> </w:t>
      </w:r>
      <w:r>
        <w:t xml:space="preserve">- Délégué pour création ticket Jira</w:t>
      </w:r>
      <w:r>
        <w:t xml:space="preserve"> </w:t>
      </w:r>
      <w:r>
        <w:t xml:space="preserve">- Gestion d’erreurs avec retry</w:t>
      </w:r>
      <w:r>
        <w:t xml:space="preserve"> </w:t>
      </w:r>
      <w:r>
        <w:t xml:space="preserve">- Tests unitaires des délégués</w:t>
      </w:r>
    </w:p>
    <w:bookmarkEnd w:id="92"/>
    <w:bookmarkStart w:id="93" w:name="us-062-interface-tasklist-personnalisée"/>
    <w:p>
      <w:pPr>
        <w:pStyle w:val="Heading3"/>
      </w:pPr>
      <w:r>
        <w:t xml:space="preserve">US-062 : Interface Tasklist personnalisée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gérer mes tâches de workflow dans l’app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ne pas sortir de l’interface principale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Intégration Camunda Tasklist API</w:t>
      </w:r>
      <w:r>
        <w:t xml:space="preserve"> </w:t>
      </w:r>
      <w:r>
        <w:t xml:space="preserve">- Liste des tâches assignées</w:t>
      </w:r>
      <w:r>
        <w:t xml:space="preserve"> </w:t>
      </w:r>
      <w:r>
        <w:t xml:space="preserve">- Formulaires de tâches intégrés</w:t>
      </w:r>
      <w:r>
        <w:t xml:space="preserve"> </w:t>
      </w:r>
      <w:r>
        <w:t xml:space="preserve">- Actions : claim, complete, delegate</w:t>
      </w:r>
      <w:r>
        <w:t xml:space="preserve"> </w:t>
      </w:r>
      <w:r>
        <w:t xml:space="preserve">- Notifications de nouvelles tâches</w:t>
      </w:r>
    </w:p>
    <w:bookmarkEnd w:id="93"/>
    <w:bookmarkStart w:id="94" w:name="X8869ca1b042ee0b66752137ad20db3c8a9ef0b0"/>
    <w:p>
      <w:pPr>
        <w:pStyle w:val="Heading3"/>
      </w:pPr>
      <w:r>
        <w:t xml:space="preserve">US-063 : Monitoring des processus via Cockpit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monitorer les instances de processus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détecter et résoudre les problèmes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Accès sécurisé à Camunda Cockpit</w:t>
      </w:r>
      <w:r>
        <w:t xml:space="preserve"> </w:t>
      </w:r>
      <w:r>
        <w:t xml:space="preserve">- Vue des instances actives</w:t>
      </w:r>
      <w:r>
        <w:t xml:space="preserve"> </w:t>
      </w:r>
      <w:r>
        <w:t xml:space="preserve">- Historique des exécutions</w:t>
      </w:r>
      <w:r>
        <w:t xml:space="preserve"> </w:t>
      </w:r>
      <w:r>
        <w:t xml:space="preserve">- Incidents et erreurs visibles</w:t>
      </w:r>
      <w:r>
        <w:t xml:space="preserve"> </w:t>
      </w:r>
      <w:r>
        <w:t xml:space="preserve">- Actions d’administration (retry, cancel)</w:t>
      </w:r>
    </w:p>
    <w:bookmarkEnd w:id="94"/>
    <w:bookmarkStart w:id="95" w:name="us-064-métriques-et-kpis-des-workflows"/>
    <w:p>
      <w:pPr>
        <w:pStyle w:val="Heading3"/>
      </w:pPr>
      <w:r>
        <w:t xml:space="preserve">US-064 : Métriques et KPIs des workflows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des métriques sur les workflows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optimiser les processus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Temps moyen par processus</w:t>
      </w:r>
      <w:r>
        <w:t xml:space="preserve"> </w:t>
      </w:r>
      <w:r>
        <w:t xml:space="preserve">- Taux de complétion</w:t>
      </w:r>
      <w:r>
        <w:t xml:space="preserve"> </w:t>
      </w:r>
      <w:r>
        <w:t xml:space="preserve">- Goulots d’étranglement identifiés</w:t>
      </w:r>
      <w:r>
        <w:t xml:space="preserve"> </w:t>
      </w:r>
      <w:r>
        <w:t xml:space="preserve">- Dashboard de métriques Camunda</w:t>
      </w:r>
      <w:r>
        <w:t xml:space="preserve"> </w:t>
      </w:r>
      <w:r>
        <w:t xml:space="preserve">- Export de rapports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epic-8-microservice-jira"/>
    <w:p>
      <w:pPr>
        <w:pStyle w:val="Heading2"/>
      </w:pPr>
      <w:r>
        <w:t xml:space="preserve">Epic 8 : Microservice Jira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30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Intégrer automatiquement avec Jira</w:t>
      </w:r>
    </w:p>
    <w:bookmarkStart w:id="97" w:name="us-065-setup-du-microservice-spring-boot"/>
    <w:p>
      <w:pPr>
        <w:pStyle w:val="Heading3"/>
      </w:pPr>
      <w:r>
        <w:t xml:space="preserve">US-065 : Setup du microservice Spring Boot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créer un microservice autonome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gérer l’intégration Jira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Projet Spring Boot indépendant</w:t>
      </w:r>
      <w:r>
        <w:t xml:space="preserve"> </w:t>
      </w:r>
      <w:r>
        <w:t xml:space="preserve">- API REST interne pour communication</w:t>
      </w:r>
      <w:r>
        <w:t xml:space="preserve"> </w:t>
      </w:r>
      <w:r>
        <w:t xml:space="preserve">- Configuration externalisée</w:t>
      </w:r>
      <w:r>
        <w:t xml:space="preserve"> </w:t>
      </w:r>
      <w:r>
        <w:t xml:space="preserve">- Dockerfile créé</w:t>
      </w:r>
      <w:r>
        <w:t xml:space="preserve"> </w:t>
      </w:r>
      <w:r>
        <w:t xml:space="preserve">- Documentation README</w:t>
      </w:r>
    </w:p>
    <w:bookmarkEnd w:id="97"/>
    <w:bookmarkStart w:id="98" w:name="us-066-configuration-de-lapi-jira"/>
    <w:p>
      <w:pPr>
        <w:pStyle w:val="Heading3"/>
      </w:pPr>
      <w:r>
        <w:t xml:space="preserve">US-066 : Configuration de l’API Jira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configurer l’accès à Jira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créer des tickets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Credentials Jira dans Secrets Manager</w:t>
      </w:r>
      <w:r>
        <w:t xml:space="preserve"> </w:t>
      </w:r>
      <w:r>
        <w:t xml:space="preserve">- RestTemplate ou WebClient configuré</w:t>
      </w:r>
      <w:r>
        <w:t xml:space="preserve"> </w:t>
      </w:r>
      <w:r>
        <w:t xml:space="preserve">- Tests de connexion</w:t>
      </w:r>
      <w:r>
        <w:t xml:space="preserve"> </w:t>
      </w:r>
      <w:r>
        <w:t xml:space="preserve">- Gestion des erreurs d’authentification</w:t>
      </w:r>
      <w:r>
        <w:t xml:space="preserve"> </w:t>
      </w:r>
      <w:r>
        <w:t xml:space="preserve">- Documentation de configuration</w:t>
      </w:r>
    </w:p>
    <w:bookmarkEnd w:id="98"/>
    <w:bookmarkStart w:id="99" w:name="Xf0df413c6b78602e3512f5b7f4fd8f830b0c1de"/>
    <w:p>
      <w:pPr>
        <w:pStyle w:val="Heading3"/>
      </w:pPr>
      <w:r>
        <w:t xml:space="preserve">US-067 : Création automatique de ticket Jira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créer un ticket Jira à validation de formation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assurer le suivi dans l’outil existant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POST /jira/create-ticket</w:t>
      </w:r>
      <w:r>
        <w:t xml:space="preserve"> </w:t>
      </w:r>
      <w:r>
        <w:t xml:space="preserve">- Mapping : formation → Epic/Story</w:t>
      </w:r>
      <w:r>
        <w:t xml:space="preserve"> </w:t>
      </w:r>
      <w:r>
        <w:t xml:space="preserve">- Enrichissement avec métadonnées</w:t>
      </w:r>
      <w:r>
        <w:t xml:space="preserve"> </w:t>
      </w:r>
      <w:r>
        <w:t xml:space="preserve">- Retour de l’ID Jira créé</w:t>
      </w:r>
      <w:r>
        <w:t xml:space="preserve"> </w:t>
      </w:r>
      <w:r>
        <w:t xml:space="preserve">- Tests d’intégration avec Jira de test</w:t>
      </w:r>
    </w:p>
    <w:bookmarkEnd w:id="99"/>
    <w:bookmarkStart w:id="100" w:name="X8c3029a03419b4b5f59f5e006e319e200b3cb81"/>
    <w:p>
      <w:pPr>
        <w:pStyle w:val="Heading3"/>
      </w:pPr>
      <w:r>
        <w:t xml:space="preserve">US-068 : Synchronisation bidirectionnelle des statuts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système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synchroniser les statuts entre l’app et Jira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maintenir la cohérence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Webhook Jira configuré</w:t>
      </w:r>
      <w:r>
        <w:t xml:space="preserve"> </w:t>
      </w:r>
      <w:r>
        <w:t xml:space="preserve">- Endpoint pour recevoir webhooks</w:t>
      </w:r>
      <w:r>
        <w:t xml:space="preserve"> </w:t>
      </w:r>
      <w:r>
        <w:t xml:space="preserve">- Mise à jour du statut de formation</w:t>
      </w:r>
      <w:r>
        <w:t xml:space="preserve"> </w:t>
      </w:r>
      <w:r>
        <w:t xml:space="preserve">- Gestion des conflits de synchronisation</w:t>
      </w:r>
      <w:r>
        <w:t xml:space="preserve"> </w:t>
      </w:r>
      <w:r>
        <w:t xml:space="preserve">- Logs de synchronisation</w:t>
      </w:r>
    </w:p>
    <w:bookmarkEnd w:id="100"/>
    <w:bookmarkStart w:id="101" w:name="us-069-gestion-des-webhooks-jira"/>
    <w:p>
      <w:pPr>
        <w:pStyle w:val="Heading3"/>
      </w:pPr>
      <w:r>
        <w:t xml:space="preserve">US-069 : Gestion des webhooks Jira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traiter les événements Jira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réagir aux changements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Endpoint POST /jira/webhook</w:t>
      </w:r>
      <w:r>
        <w:t xml:space="preserve"> </w:t>
      </w:r>
      <w:r>
        <w:t xml:space="preserve">- Validation de signature webhook</w:t>
      </w:r>
      <w:r>
        <w:t xml:space="preserve"> </w:t>
      </w:r>
      <w:r>
        <w:t xml:space="preserve">- Traitement asynchrone (queue)</w:t>
      </w:r>
      <w:r>
        <w:t xml:space="preserve"> </w:t>
      </w:r>
      <w:r>
        <w:t xml:space="preserve">- Retry en cas d’échec</w:t>
      </w:r>
      <w:r>
        <w:t xml:space="preserve"> </w:t>
      </w:r>
      <w:r>
        <w:t xml:space="preserve">- Logs détaillés</w:t>
      </w:r>
    </w:p>
    <w:bookmarkEnd w:id="101"/>
    <w:bookmarkStart w:id="102" w:name="us-070-résilience-et-circuit-breaker"/>
    <w:p>
      <w:pPr>
        <w:pStyle w:val="Heading3"/>
      </w:pPr>
      <w:r>
        <w:t xml:space="preserve">US-070 : Résilience et circuit breaker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gérer l’indisponibilité de Jira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ne pas bloquer l’application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Circuit breaker (Resilience4j)</w:t>
      </w:r>
      <w:r>
        <w:t xml:space="preserve"> </w:t>
      </w:r>
      <w:r>
        <w:t xml:space="preserve">- Retry avec backoff exponentiel</w:t>
      </w:r>
      <w:r>
        <w:t xml:space="preserve"> </w:t>
      </w:r>
      <w:r>
        <w:t xml:space="preserve">- Queue de messages pour requêtes différées</w:t>
      </w:r>
      <w:r>
        <w:t xml:space="preserve"> </w:t>
      </w:r>
      <w:r>
        <w:t xml:space="preserve">- Fallback : mode dégradé</w:t>
      </w:r>
      <w:r>
        <w:t xml:space="preserve"> </w:t>
      </w:r>
      <w:r>
        <w:t xml:space="preserve">- Monitoring de l’état du circuit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epic-9-administration"/>
    <w:p>
      <w:pPr>
        <w:pStyle w:val="Heading2"/>
      </w:pPr>
      <w:r>
        <w:t xml:space="preserve">Epic 9 : Administration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35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Fournir des outils d’administration</w:t>
      </w:r>
    </w:p>
    <w:bookmarkStart w:id="104" w:name="us-071-interface-dadministration"/>
    <w:p>
      <w:pPr>
        <w:pStyle w:val="Heading3"/>
      </w:pPr>
      <w:r>
        <w:t xml:space="preserve">US-071 : Interface d’administration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espace d’administration dédié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gérer la plateforme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Section admin dans le menu (si rôle ADMIN)</w:t>
      </w:r>
      <w:r>
        <w:t xml:space="preserve"> </w:t>
      </w:r>
      <w:r>
        <w:t xml:space="preserve">- Navigation vers sous-modules</w:t>
      </w:r>
      <w:r>
        <w:t xml:space="preserve"> </w:t>
      </w:r>
      <w:r>
        <w:t xml:space="preserve">- Design cohérent avec l’app</w:t>
      </w:r>
      <w:r>
        <w:t xml:space="preserve"> </w:t>
      </w:r>
      <w:r>
        <w:t xml:space="preserve">- Audit des actions admin</w:t>
      </w:r>
      <w:r>
        <w:t xml:space="preserve"> </w:t>
      </w:r>
      <w:r>
        <w:t xml:space="preserve">- Sécurité renforcée</w:t>
      </w:r>
    </w:p>
    <w:bookmarkEnd w:id="104"/>
    <w:bookmarkStart w:id="105" w:name="us-072-gestion-des-utilisateurs"/>
    <w:p>
      <w:pPr>
        <w:pStyle w:val="Heading3"/>
      </w:pPr>
      <w:r>
        <w:t xml:space="preserve">US-072 : Gestion des utilisateurs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gérer les comptes utilisateurs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contrôler les accès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Liste de tous les utilisateurs</w:t>
      </w:r>
      <w:r>
        <w:t xml:space="preserve"> </w:t>
      </w:r>
      <w:r>
        <w:t xml:space="preserve">- Création/modification/désactivation</w:t>
      </w:r>
      <w:r>
        <w:t xml:space="preserve"> </w:t>
      </w:r>
      <w:r>
        <w:t xml:space="preserve">- Attribution des rôles</w:t>
      </w:r>
      <w:r>
        <w:t xml:space="preserve"> </w:t>
      </w:r>
      <w:r>
        <w:t xml:space="preserve">- Recherche et filtrage</w:t>
      </w:r>
      <w:r>
        <w:t xml:space="preserve"> </w:t>
      </w:r>
      <w:r>
        <w:t xml:space="preserve">- Export de la liste</w:t>
      </w:r>
    </w:p>
    <w:bookmarkEnd w:id="105"/>
    <w:bookmarkStart w:id="106" w:name="us-073-gestion-des-rôles-et-permissions"/>
    <w:p>
      <w:pPr>
        <w:pStyle w:val="Heading3"/>
      </w:pPr>
      <w:r>
        <w:t xml:space="preserve">US-073 : Gestion des rôles et permissions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configurer les rôles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adapter les permissions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Interface de configuration des rôles</w:t>
      </w:r>
      <w:r>
        <w:t xml:space="preserve"> </w:t>
      </w:r>
      <w:r>
        <w:t xml:space="preserve">- Assignation de permissions granulaires</w:t>
      </w:r>
      <w:r>
        <w:t xml:space="preserve"> </w:t>
      </w:r>
      <w:r>
        <w:t xml:space="preserve">- Prévisualisation des accès par rôle</w:t>
      </w:r>
      <w:r>
        <w:t xml:space="preserve"> </w:t>
      </w:r>
      <w:r>
        <w:t xml:space="preserve">- Sauvegarde et rollback</w:t>
      </w:r>
      <w:r>
        <w:t xml:space="preserve"> </w:t>
      </w:r>
      <w:r>
        <w:t xml:space="preserve">- Documentation des permissions</w:t>
      </w:r>
    </w:p>
    <w:bookmarkEnd w:id="106"/>
    <w:bookmarkStart w:id="107" w:name="us-074-logs-et-audit-trail"/>
    <w:p>
      <w:pPr>
        <w:pStyle w:val="Heading3"/>
      </w:pPr>
      <w:r>
        <w:t xml:space="preserve">US-074 : Logs et audit trail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consulter les logs d’activité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détecter les anomalies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Logs centralisés accessibles dans l’app</w:t>
      </w:r>
      <w:r>
        <w:t xml:space="preserve"> </w:t>
      </w:r>
      <w:r>
        <w:t xml:space="preserve">- Filtres : utilisateur, action, date</w:t>
      </w:r>
      <w:r>
        <w:t xml:space="preserve"> </w:t>
      </w:r>
      <w:r>
        <w:t xml:space="preserve">- Export des logs</w:t>
      </w:r>
      <w:r>
        <w:t xml:space="preserve"> </w:t>
      </w:r>
      <w:r>
        <w:t xml:space="preserve">- Conformité RGPD (anonymisation si besoin)</w:t>
      </w:r>
      <w:r>
        <w:t xml:space="preserve"> </w:t>
      </w:r>
      <w:r>
        <w:t xml:space="preserve">- Retention configurée (90 jours par défaut)</w:t>
      </w:r>
    </w:p>
    <w:bookmarkEnd w:id="107"/>
    <w:bookmarkStart w:id="108" w:name="us-075-configuration-système"/>
    <w:p>
      <w:pPr>
        <w:pStyle w:val="Heading3"/>
      </w:pPr>
      <w:r>
        <w:t xml:space="preserve">US-075 : Configuration système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configurer les paramètres de l’application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adapter le comportement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Paramètres éditables : emails, quotas, timeouts</w:t>
      </w:r>
      <w:r>
        <w:t xml:space="preserve"> </w:t>
      </w:r>
      <w:r>
        <w:t xml:space="preserve">- Interface de configuration</w:t>
      </w:r>
      <w:r>
        <w:t xml:space="preserve"> </w:t>
      </w:r>
      <w:r>
        <w:t xml:space="preserve">- Validation des valeurs</w:t>
      </w:r>
      <w:r>
        <w:t xml:space="preserve"> </w:t>
      </w:r>
      <w:r>
        <w:t xml:space="preserve">- Rechargement à chaud (si possible)</w:t>
      </w:r>
      <w:r>
        <w:t xml:space="preserve"> </w:t>
      </w:r>
      <w:r>
        <w:t xml:space="preserve">- Historique des changements</w:t>
      </w:r>
    </w:p>
    <w:bookmarkEnd w:id="108"/>
    <w:bookmarkStart w:id="109" w:name="us-076-dashboard-de-santé-système"/>
    <w:p>
      <w:pPr>
        <w:pStyle w:val="Heading3"/>
      </w:pPr>
      <w:r>
        <w:t xml:space="preserve">US-076 : Dashboard de santé système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voir l’état de santé du système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prévenir les incidents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Métriques : CPU, mémoire, requêtes/s</w:t>
      </w:r>
      <w:r>
        <w:t xml:space="preserve"> </w:t>
      </w:r>
      <w:r>
        <w:t xml:space="preserve">- Status des services externes (OpenAI, Jira)</w:t>
      </w:r>
      <w:r>
        <w:t xml:space="preserve"> </w:t>
      </w:r>
      <w:r>
        <w:t xml:space="preserve">- Alertes visuelles si problème</w:t>
      </w:r>
      <w:r>
        <w:t xml:space="preserve"> </w:t>
      </w:r>
      <w:r>
        <w:t xml:space="preserve">- Intégration Spring Boot Actuator</w:t>
      </w:r>
      <w:r>
        <w:t xml:space="preserve"> </w:t>
      </w:r>
      <w:r>
        <w:t xml:space="preserve">- Rafraîchissement automatique</w:t>
      </w:r>
    </w:p>
    <w:bookmarkEnd w:id="109"/>
    <w:bookmarkStart w:id="110" w:name="us-077-importexport-de-données"/>
    <w:p>
      <w:pPr>
        <w:pStyle w:val="Heading3"/>
      </w:pPr>
      <w:r>
        <w:t xml:space="preserve">US-077 : Import/Export de données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importer/exporter des données en masse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faciliter les migrations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Import CSV : utilisateurs, formations</w:t>
      </w:r>
      <w:r>
        <w:t xml:space="preserve"> </w:t>
      </w:r>
      <w:r>
        <w:t xml:space="preserve">- Export : toutes les données en JSON/CSV</w:t>
      </w:r>
      <w:r>
        <w:t xml:space="preserve"> </w:t>
      </w:r>
      <w:r>
        <w:t xml:space="preserve">- Validation des données importées</w:t>
      </w:r>
      <w:r>
        <w:t xml:space="preserve"> </w:t>
      </w:r>
      <w:r>
        <w:t xml:space="preserve">- Rapport d’import (succès/erreurs)</w:t>
      </w:r>
      <w:r>
        <w:t xml:space="preserve"> </w:t>
      </w:r>
      <w:r>
        <w:t xml:space="preserve">- Rollback en cas d’échec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epic-10-reporting-analytics"/>
    <w:p>
      <w:pPr>
        <w:pStyle w:val="Heading2"/>
      </w:pPr>
      <w:r>
        <w:t xml:space="preserve">Epic 10 : Reporting &amp; Analytics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25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Fournir des analyses avancées</w:t>
      </w:r>
    </w:p>
    <w:bookmarkStart w:id="112" w:name="us-078-rapports-prédéfinis"/>
    <w:p>
      <w:pPr>
        <w:pStyle w:val="Heading3"/>
      </w:pPr>
      <w:r>
        <w:t xml:space="preserve">US-078 : Rapports prédéfinis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accéder à des rapports standards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analyser rapidement les données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Rapports : taux de participation, ROI formations, gaps de compétences</w:t>
      </w:r>
      <w:r>
        <w:t xml:space="preserve"> </w:t>
      </w:r>
      <w:r>
        <w:t xml:space="preserve">- Génération automatique</w:t>
      </w:r>
      <w:r>
        <w:t xml:space="preserve"> </w:t>
      </w:r>
      <w:r>
        <w:t xml:space="preserve">- Export PDF/Excel</w:t>
      </w:r>
      <w:r>
        <w:t xml:space="preserve"> </w:t>
      </w:r>
      <w:r>
        <w:t xml:space="preserve">- Planification de rapports récurrents</w:t>
      </w:r>
      <w:r>
        <w:t xml:space="preserve"> </w:t>
      </w:r>
      <w:r>
        <w:t xml:space="preserve">- Envoi par email</w:t>
      </w:r>
    </w:p>
    <w:bookmarkEnd w:id="112"/>
    <w:bookmarkStart w:id="113" w:name="X0fe79e44937aed1304e3ae6c7bac4ae04f45ccb"/>
    <w:p>
      <w:pPr>
        <w:pStyle w:val="Heading3"/>
      </w:pPr>
      <w:r>
        <w:t xml:space="preserve">US-079 : Cartographie des compétences de l’organisation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 RH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visualiser les compétences globales</w:t>
      </w:r>
      <w:r>
        <w:br/>
      </w:r>
      <w:r>
        <w:rPr>
          <w:b/>
          <w:bCs/>
        </w:rPr>
        <w:t xml:space="preserve">Afin d’</w:t>
      </w:r>
      <w:r>
        <w:t xml:space="preserve"> </w:t>
      </w:r>
      <w:r>
        <w:t xml:space="preserve">identifier les forces et faiblesses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Visualisation type heatmap ou matrix</w:t>
      </w:r>
      <w:r>
        <w:t xml:space="preserve"> </w:t>
      </w:r>
      <w:r>
        <w:t xml:space="preserve">- Agrégation par département/poste</w:t>
      </w:r>
      <w:r>
        <w:t xml:space="preserve"> </w:t>
      </w:r>
      <w:r>
        <w:t xml:space="preserve">- Identification des compétences rares</w:t>
      </w:r>
      <w:r>
        <w:t xml:space="preserve"> </w:t>
      </w:r>
      <w:r>
        <w:t xml:space="preserve">- Détection des gaps critiques</w:t>
      </w:r>
      <w:r>
        <w:t xml:space="preserve"> </w:t>
      </w:r>
      <w:r>
        <w:t xml:space="preserve">- Export pour présentation</w:t>
      </w:r>
    </w:p>
    <w:bookmarkEnd w:id="113"/>
    <w:bookmarkStart w:id="114" w:name="Xc86f8490aea64ac91ff0f869dca64ab9c43054b"/>
    <w:p>
      <w:pPr>
        <w:pStyle w:val="Heading3"/>
      </w:pPr>
      <w:r>
        <w:t xml:space="preserve">US-080 : Prévisions de besoins en formation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administrateur RH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anticiper les besoins futurs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planifier le budget et les ressources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Modèle prédictif (IA ou statistique)</w:t>
      </w:r>
      <w:r>
        <w:t xml:space="preserve"> </w:t>
      </w:r>
      <w:r>
        <w:t xml:space="preserve">- Projection à 6 et 12 mois</w:t>
      </w:r>
      <w:r>
        <w:t xml:space="preserve"> </w:t>
      </w:r>
      <w:r>
        <w:t xml:space="preserve">- Prise en compte des turnover prévus</w:t>
      </w:r>
      <w:r>
        <w:t xml:space="preserve"> </w:t>
      </w:r>
      <w:r>
        <w:t xml:space="preserve">- Recommandations budgétaires</w:t>
      </w:r>
      <w:r>
        <w:t xml:space="preserve"> </w:t>
      </w:r>
      <w:r>
        <w:t xml:space="preserve">- Validation avec historique</w:t>
      </w:r>
    </w:p>
    <w:bookmarkEnd w:id="114"/>
    <w:bookmarkStart w:id="115" w:name="us-081-roi-des-programmes-de-formation"/>
    <w:p>
      <w:pPr>
        <w:pStyle w:val="Heading3"/>
      </w:pPr>
      <w:r>
        <w:t xml:space="preserve">US-081 : ROI des programmes de formation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directeur RH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mesurer le ROI des formations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justifier les investissements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Could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Calcul : bénéfices / coûts</w:t>
      </w:r>
      <w:r>
        <w:t xml:space="preserve"> </w:t>
      </w:r>
      <w:r>
        <w:t xml:space="preserve">- Indicateurs : rétention, productivité, promotions</w:t>
      </w:r>
      <w:r>
        <w:t xml:space="preserve"> </w:t>
      </w:r>
      <w:r>
        <w:t xml:space="preserve">- Corrélation formation ↔ performance</w:t>
      </w:r>
      <w:r>
        <w:t xml:space="preserve"> </w:t>
      </w:r>
      <w:r>
        <w:t xml:space="preserve">- Dashboard de ROI</w:t>
      </w:r>
      <w:r>
        <w:t xml:space="preserve"> </w:t>
      </w:r>
      <w:r>
        <w:t xml:space="preserve">- Benchmark avec standards industrie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epic-11-qualité-tests"/>
    <w:p>
      <w:pPr>
        <w:pStyle w:val="Heading2"/>
      </w:pPr>
      <w:r>
        <w:t xml:space="preserve">Epic 11 : Qualité &amp; Tests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15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Garantir la qualité du code et de l’application</w:t>
      </w:r>
    </w:p>
    <w:bookmarkStart w:id="117" w:name="us-082-mise-en-place-de-tests-unitaires"/>
    <w:p>
      <w:pPr>
        <w:pStyle w:val="Heading3"/>
      </w:pPr>
      <w:r>
        <w:t xml:space="preserve">US-082 : Mise en place de tests unitaires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des tests unitaires automatisés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garantir la non-régression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Tests JUnit pour backend</w:t>
      </w:r>
      <w:r>
        <w:t xml:space="preserve"> </w:t>
      </w:r>
      <w:r>
        <w:t xml:space="preserve">- Tests Jasmine/Karma pour frontend</w:t>
      </w:r>
      <w:r>
        <w:t xml:space="preserve"> </w:t>
      </w:r>
      <w:r>
        <w:t xml:space="preserve">- Coverage &gt; 80%</w:t>
      </w:r>
      <w:r>
        <w:t xml:space="preserve"> </w:t>
      </w:r>
      <w:r>
        <w:t xml:space="preserve">- Exécution dans CI/CD</w:t>
      </w:r>
      <w:r>
        <w:t xml:space="preserve"> </w:t>
      </w:r>
      <w:r>
        <w:t xml:space="preserve">- Rapports de coverage</w:t>
      </w:r>
    </w:p>
    <w:bookmarkEnd w:id="117"/>
    <w:bookmarkStart w:id="118" w:name="us-083-tests-dintégration"/>
    <w:p>
      <w:pPr>
        <w:pStyle w:val="Heading3"/>
      </w:pPr>
      <w:r>
        <w:t xml:space="preserve">US-083 : Tests d’intégration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tester les intégrations entre services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valider les interactions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Tests Spring Boot avec</w:t>
      </w:r>
      <w:r>
        <w:t xml:space="preserve"> </w:t>
      </w:r>
      <w:r>
        <w:t xml:space="preserve">@SpringBootTest</w:t>
      </w:r>
      <w:r>
        <w:t xml:space="preserve"> </w:t>
      </w:r>
      <w:r>
        <w:t xml:space="preserve">- Tests d’API avec RestAssured ou similaire</w:t>
      </w:r>
      <w:r>
        <w:t xml:space="preserve"> </w:t>
      </w:r>
      <w:r>
        <w:t xml:space="preserve">- Tests de workflows Camunda</w:t>
      </w:r>
      <w:r>
        <w:t xml:space="preserve"> </w:t>
      </w:r>
      <w:r>
        <w:t xml:space="preserve">- Tests d’intégration OpenAI (mocks)</w:t>
      </w:r>
      <w:r>
        <w:t xml:space="preserve"> </w:t>
      </w:r>
      <w:r>
        <w:t xml:space="preserve">- Exécution quotidienne automatique</w:t>
      </w:r>
    </w:p>
    <w:bookmarkEnd w:id="118"/>
    <w:bookmarkStart w:id="119" w:name="us-084-tests-e2e-avec-cypress"/>
    <w:p>
      <w:pPr>
        <w:pStyle w:val="Heading3"/>
      </w:pPr>
      <w:r>
        <w:t xml:space="preserve">US-084 : Tests E2E avec Cypress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QA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automatiser les tests de bout en bout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valider les parcours utilisateurs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Should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Scénarios critiques automatisés</w:t>
      </w:r>
      <w:r>
        <w:t xml:space="preserve"> </w:t>
      </w:r>
      <w:r>
        <w:t xml:space="preserve">- Tests sur environnement staging</w:t>
      </w:r>
      <w:r>
        <w:t xml:space="preserve"> </w:t>
      </w:r>
      <w:r>
        <w:t xml:space="preserve">- Rapports avec screenshots</w:t>
      </w:r>
      <w:r>
        <w:t xml:space="preserve"> </w:t>
      </w:r>
      <w:r>
        <w:t xml:space="preserve">- Exécution avant déploiement production</w:t>
      </w:r>
      <w:r>
        <w:t xml:space="preserve"> </w:t>
      </w:r>
      <w:r>
        <w:t xml:space="preserve">- Maintenance régulière des tests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epic-12-documentation"/>
    <w:p>
      <w:pPr>
        <w:pStyle w:val="Heading2"/>
      </w:pPr>
      <w:r>
        <w:t xml:space="preserve">Epic 12 : Documentation</w:t>
      </w:r>
    </w:p>
    <w:p>
      <w:pPr>
        <w:pStyle w:val="FirstParagraph"/>
      </w:pP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Documenter le projet</w:t>
      </w:r>
    </w:p>
    <w:bookmarkStart w:id="121" w:name="us-085-documentation-technique"/>
    <w:p>
      <w:pPr>
        <w:pStyle w:val="Heading3"/>
      </w:pPr>
      <w:r>
        <w:t xml:space="preserve">US-085 : Documentation technique</w:t>
      </w:r>
    </w:p>
    <w:p>
      <w:pPr>
        <w:pStyle w:val="FirstParagraph"/>
      </w:pPr>
      <w:r>
        <w:rPr>
          <w:b/>
          <w:bCs/>
        </w:rPr>
        <w:t xml:space="preserve">En tant que</w:t>
      </w:r>
      <w:r>
        <w:t xml:space="preserve"> </w:t>
      </w:r>
      <w:r>
        <w:t xml:space="preserve">développeur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une documentation technique complète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faciliter la maintenance future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Documentation d’architecture (diagrammes)</w:t>
      </w:r>
      <w:r>
        <w:t xml:space="preserve"> </w:t>
      </w:r>
      <w:r>
        <w:t xml:space="preserve">- Guide de déploiement</w:t>
      </w:r>
      <w:r>
        <w:t xml:space="preserve"> </w:t>
      </w:r>
      <w:r>
        <w:t xml:space="preserve">- Documentation des APIs (Swagger)</w:t>
      </w:r>
      <w:r>
        <w:t xml:space="preserve"> </w:t>
      </w:r>
      <w:r>
        <w:t xml:space="preserve">- Guide du développeur</w:t>
      </w:r>
      <w:r>
        <w:t xml:space="preserve"> </w:t>
      </w:r>
      <w:r>
        <w:t xml:space="preserve">- README à jour</w:t>
      </w:r>
    </w:p>
    <w:bookmarkEnd w:id="121"/>
    <w:bookmarkStart w:id="122" w:name="us-086-documentation-utilisateur"/>
    <w:p>
      <w:pPr>
        <w:pStyle w:val="Heading3"/>
      </w:pPr>
      <w:r>
        <w:t xml:space="preserve">US-086 : Documentation utilisateur</w:t>
      </w:r>
    </w:p>
    <w:p>
      <w:pPr>
        <w:pStyle w:val="FirstParagraph"/>
      </w:pPr>
      <w:r>
        <w:rPr>
          <w:b/>
          <w:bCs/>
        </w:rPr>
        <w:t xml:space="preserve">En tant qu’</w:t>
      </w:r>
      <w:r>
        <w:t xml:space="preserve"> </w:t>
      </w:r>
      <w:r>
        <w:t xml:space="preserve">utilisateur</w:t>
      </w:r>
      <w:r>
        <w:br/>
      </w:r>
      <w:r>
        <w:rPr>
          <w:b/>
          <w:bCs/>
        </w:rPr>
        <w:t xml:space="preserve">Je veux</w:t>
      </w:r>
      <w:r>
        <w:t xml:space="preserve"> </w:t>
      </w:r>
      <w:r>
        <w:t xml:space="preserve">un guide d’utilisation</w:t>
      </w:r>
      <w:r>
        <w:br/>
      </w:r>
      <w:r>
        <w:rPr>
          <w:b/>
          <w:bCs/>
        </w:rPr>
        <w:t xml:space="preserve">Afin de</w:t>
      </w:r>
      <w:r>
        <w:t xml:space="preserve"> </w:t>
      </w:r>
      <w:r>
        <w:t xml:space="preserve">maîtriser la plateforme</w:t>
      </w:r>
      <w:r>
        <w:br/>
      </w:r>
      <w:r>
        <w:rPr>
          <w:b/>
          <w:bCs/>
        </w:rPr>
        <w:t xml:space="preserve">Priorité :</w:t>
      </w:r>
      <w:r>
        <w:t xml:space="preserve"> </w:t>
      </w:r>
      <w:r>
        <w:t xml:space="preserve">Must Have</w:t>
      </w:r>
      <w:r>
        <w:br/>
      </w:r>
      <w:r>
        <w:rPr>
          <w:b/>
          <w:bCs/>
        </w:rPr>
        <w:t xml:space="preserve">Points 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Critères d’acceptance :</w:t>
      </w:r>
      <w:r>
        <w:t xml:space="preserve"> </w:t>
      </w:r>
      <w:r>
        <w:t xml:space="preserve">- Guide utilisateur par rôle</w:t>
      </w:r>
      <w:r>
        <w:t xml:space="preserve"> </w:t>
      </w:r>
      <w:r>
        <w:t xml:space="preserve">- FAQ interactive</w:t>
      </w:r>
      <w:r>
        <w:t xml:space="preserve"> </w:t>
      </w:r>
      <w:r>
        <w:t xml:space="preserve">- Tutoriels vidéo (optionnel)</w:t>
      </w:r>
      <w:r>
        <w:t xml:space="preserve"> </w:t>
      </w:r>
      <w:r>
        <w:t xml:space="preserve">- Aide contextuelle dans l’app</w:t>
      </w:r>
      <w:r>
        <w:t xml:space="preserve"> </w:t>
      </w:r>
      <w:r>
        <w:t xml:space="preserve">- Support multilingue (FR/EN)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priorisation-globale-par-sprint"/>
    <w:p>
      <w:pPr>
        <w:pStyle w:val="Heading2"/>
      </w:pPr>
      <w:r>
        <w:t xml:space="preserve">Priorisation Globale par Sprint</w:t>
      </w:r>
    </w:p>
    <w:bookmarkStart w:id="124" w:name="sprint-1-fondations-et-mvp-semaines-1-6"/>
    <w:p>
      <w:pPr>
        <w:pStyle w:val="Heading3"/>
      </w:pPr>
      <w:r>
        <w:t xml:space="preserve">Sprint 1 : Fondations et MVP (Semaines 1-6)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Infrastructure + Module Évaluation fonctionnel</w:t>
      </w:r>
    </w:p>
    <w:p>
      <w:pPr>
        <w:pStyle w:val="BodyText"/>
      </w:pPr>
      <w:r>
        <w:rPr>
          <w:b/>
          <w:bCs/>
        </w:rPr>
        <w:t xml:space="preserve">User Stories incluses (150 points) :</w:t>
      </w:r>
      <w:r>
        <w:t xml:space="preserve"> </w:t>
      </w:r>
      <w:r>
        <w:t xml:space="preserve">- Epic 1 : Infrastructure complète (US-001 à US-008)</w:t>
      </w:r>
      <w:r>
        <w:t xml:space="preserve"> </w:t>
      </w:r>
      <w:r>
        <w:t xml:space="preserve">- Epic 2 : Authentification (US-009 à US-014)</w:t>
      </w:r>
      <w:r>
        <w:t xml:space="preserve"> </w:t>
      </w:r>
      <w:r>
        <w:t xml:space="preserve">- Epic 3 : Module Évaluation (US-015 à US-025)</w:t>
      </w:r>
      <w:r>
        <w:t xml:space="preserve"> </w:t>
      </w:r>
      <w:r>
        <w:t xml:space="preserve">- Epic 9 : Administration de base (US-071, US-072)</w:t>
      </w:r>
      <w:r>
        <w:t xml:space="preserve"> </w:t>
      </w:r>
      <w:r>
        <w:t xml:space="preserve">- Epic 11 : Tests unitaires (US-082)</w:t>
      </w:r>
    </w:p>
    <w:bookmarkEnd w:id="124"/>
    <w:bookmarkStart w:id="125" w:name="Xe11561e15f4302fe48fbca52237cd0c11397146"/>
    <w:p>
      <w:pPr>
        <w:pStyle w:val="Heading3"/>
      </w:pPr>
      <w:r>
        <w:t xml:space="preserve">Sprint 2 : Intelligence et Dashboards (Semaines 7-11)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IA + Dashboards + Workflow</w:t>
      </w:r>
    </w:p>
    <w:p>
      <w:pPr>
        <w:pStyle w:val="BodyText"/>
      </w:pPr>
      <w:r>
        <w:rPr>
          <w:b/>
          <w:bCs/>
        </w:rPr>
        <w:t xml:space="preserve">User Stories incluses (155 points) :</w:t>
      </w:r>
      <w:r>
        <w:t xml:space="preserve"> </w:t>
      </w:r>
      <w:r>
        <w:t xml:space="preserve">- Epic 4 : Dashboard complet (US-028 à US-036)</w:t>
      </w:r>
      <w:r>
        <w:t xml:space="preserve"> </w:t>
      </w:r>
      <w:r>
        <w:t xml:space="preserve">- Epic 5 : Intégration OpenAI (US-039 à US-044)</w:t>
      </w:r>
      <w:r>
        <w:t xml:space="preserve"> </w:t>
      </w:r>
      <w:r>
        <w:t xml:space="preserve">- Epic 6 : Prédiction &amp; Formation (US-046 à US-053)</w:t>
      </w:r>
      <w:r>
        <w:t xml:space="preserve"> </w:t>
      </w:r>
      <w:r>
        <w:t xml:space="preserve">- Epic 7 : Workflow Camunda (US-057 à US-061)</w:t>
      </w:r>
      <w:r>
        <w:t xml:space="preserve"> </w:t>
      </w:r>
      <w:r>
        <w:t xml:space="preserve">- Epic 11 : Tests d’intégration (US-083)</w:t>
      </w:r>
    </w:p>
    <w:bookmarkEnd w:id="125"/>
    <w:bookmarkStart w:id="126" w:name="Xf8dc0059759a07cde19ce0cdf4706cd6180e3a3"/>
    <w:p>
      <w:pPr>
        <w:pStyle w:val="Heading3"/>
      </w:pPr>
      <w:r>
        <w:t xml:space="preserve">Sprint 3 : Intégrations et Finalisation (Semaines 12-16)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Intégration Jira + Optimisations + Production</w:t>
      </w:r>
    </w:p>
    <w:p>
      <w:pPr>
        <w:pStyle w:val="BodyText"/>
      </w:pPr>
      <w:r>
        <w:rPr>
          <w:b/>
          <w:bCs/>
        </w:rPr>
        <w:t xml:space="preserve">User Stories incluses (145 points) :</w:t>
      </w:r>
      <w:r>
        <w:t xml:space="preserve"> </w:t>
      </w:r>
      <w:r>
        <w:t xml:space="preserve">- Epic 6 : Suite Formation (US-054 à US-056)</w:t>
      </w:r>
      <w:r>
        <w:t xml:space="preserve"> </w:t>
      </w:r>
      <w:r>
        <w:t xml:space="preserve">- Epic 7 : Suite Camunda (US-062 à US-064)</w:t>
      </w:r>
      <w:r>
        <w:t xml:space="preserve"> </w:t>
      </w:r>
      <w:r>
        <w:t xml:space="preserve">- Epic 8 : Microservice Jira complet (US-065 à US-070)</w:t>
      </w:r>
      <w:r>
        <w:t xml:space="preserve"> </w:t>
      </w:r>
      <w:r>
        <w:t xml:space="preserve">- Epic 9 : Suite Administration (US-073 à US-077)</w:t>
      </w:r>
      <w:r>
        <w:t xml:space="preserve"> </w:t>
      </w:r>
      <w:r>
        <w:t xml:space="preserve">- Epic 10 : Reporting (US-078 à US-080)</w:t>
      </w:r>
      <w:r>
        <w:t xml:space="preserve"> </w:t>
      </w:r>
      <w:r>
        <w:t xml:space="preserve">- Epic 11 : Tests E2E (US-084)</w:t>
      </w:r>
      <w:r>
        <w:t xml:space="preserve"> </w:t>
      </w:r>
      <w:r>
        <w:t xml:space="preserve">- Epic 12 : Documentation (US-085, US-086)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critères-de-priorité"/>
    <w:p>
      <w:pPr>
        <w:pStyle w:val="Heading2"/>
      </w:pPr>
      <w:r>
        <w:t xml:space="preserve">Critères de Priorité</w:t>
      </w:r>
    </w:p>
    <w:bookmarkStart w:id="128" w:name="must-have-critique-pour-mvp"/>
    <w:p>
      <w:pPr>
        <w:pStyle w:val="Heading3"/>
      </w:pPr>
      <w:r>
        <w:t xml:space="preserve">Must Have (Critique pour MVP)</w:t>
      </w:r>
    </w:p>
    <w:p>
      <w:pPr>
        <w:pStyle w:val="Compact"/>
        <w:numPr>
          <w:ilvl w:val="0"/>
          <w:numId w:val="1002"/>
        </w:numPr>
      </w:pPr>
      <w:r>
        <w:t xml:space="preserve">Infrastructure et déploiement</w:t>
      </w:r>
    </w:p>
    <w:p>
      <w:pPr>
        <w:pStyle w:val="Compact"/>
        <w:numPr>
          <w:ilvl w:val="0"/>
          <w:numId w:val="1002"/>
        </w:numPr>
      </w:pPr>
      <w:r>
        <w:t xml:space="preserve">Authentification et sécurité</w:t>
      </w:r>
    </w:p>
    <w:p>
      <w:pPr>
        <w:pStyle w:val="Compact"/>
        <w:numPr>
          <w:ilvl w:val="0"/>
          <w:numId w:val="1002"/>
        </w:numPr>
      </w:pPr>
      <w:r>
        <w:t xml:space="preserve">Test PCM fonctionnel</w:t>
      </w:r>
    </w:p>
    <w:p>
      <w:pPr>
        <w:pStyle w:val="Compact"/>
        <w:numPr>
          <w:ilvl w:val="0"/>
          <w:numId w:val="1002"/>
        </w:numPr>
      </w:pPr>
      <w:r>
        <w:t xml:space="preserve">Calcul et affichage des résultats</w:t>
      </w:r>
    </w:p>
    <w:p>
      <w:pPr>
        <w:pStyle w:val="Compact"/>
        <w:numPr>
          <w:ilvl w:val="0"/>
          <w:numId w:val="1002"/>
        </w:numPr>
      </w:pPr>
      <w:r>
        <w:t xml:space="preserve">Dashboards de base</w:t>
      </w:r>
    </w:p>
    <w:p>
      <w:pPr>
        <w:pStyle w:val="Compact"/>
        <w:numPr>
          <w:ilvl w:val="0"/>
          <w:numId w:val="1002"/>
        </w:numPr>
      </w:pPr>
      <w:r>
        <w:t xml:space="preserve">Intégration OpenAI pour recommandations</w:t>
      </w:r>
    </w:p>
    <w:p>
      <w:pPr>
        <w:pStyle w:val="Compact"/>
        <w:numPr>
          <w:ilvl w:val="0"/>
          <w:numId w:val="1002"/>
        </w:numPr>
      </w:pPr>
      <w:r>
        <w:t xml:space="preserve">Workflow de validation basique</w:t>
      </w:r>
    </w:p>
    <w:p>
      <w:pPr>
        <w:pStyle w:val="Compact"/>
        <w:numPr>
          <w:ilvl w:val="0"/>
          <w:numId w:val="1002"/>
        </w:numPr>
      </w:pPr>
      <w:r>
        <w:t xml:space="preserve">Administration utilisateurs</w:t>
      </w:r>
    </w:p>
    <w:bookmarkEnd w:id="128"/>
    <w:bookmarkStart w:id="129" w:name="should-have-important-pour-v1.0"/>
    <w:p>
      <w:pPr>
        <w:pStyle w:val="Heading3"/>
      </w:pPr>
      <w:r>
        <w:t xml:space="preserve">Should Have (Important pour v1.0)</w:t>
      </w:r>
    </w:p>
    <w:p>
      <w:pPr>
        <w:pStyle w:val="Compact"/>
        <w:numPr>
          <w:ilvl w:val="0"/>
          <w:numId w:val="1003"/>
        </w:numPr>
      </w:pPr>
      <w:r>
        <w:t xml:space="preserve">Dashboards avancés</w:t>
      </w:r>
    </w:p>
    <w:p>
      <w:pPr>
        <w:pStyle w:val="Compact"/>
        <w:numPr>
          <w:ilvl w:val="0"/>
          <w:numId w:val="1003"/>
        </w:numPr>
      </w:pPr>
      <w:r>
        <w:t xml:space="preserve">Chat IA contextuel</w:t>
      </w:r>
    </w:p>
    <w:p>
      <w:pPr>
        <w:pStyle w:val="Compact"/>
        <w:numPr>
          <w:ilvl w:val="0"/>
          <w:numId w:val="1003"/>
        </w:numPr>
      </w:pPr>
      <w:r>
        <w:t xml:space="preserve">Workflow Camunda complet</w:t>
      </w:r>
    </w:p>
    <w:p>
      <w:pPr>
        <w:pStyle w:val="Compact"/>
        <w:numPr>
          <w:ilvl w:val="0"/>
          <w:numId w:val="1003"/>
        </w:numPr>
      </w:pPr>
      <w:r>
        <w:t xml:space="preserve">Intégration Jira bidirectionnelle</w:t>
      </w:r>
    </w:p>
    <w:p>
      <w:pPr>
        <w:pStyle w:val="Compact"/>
        <w:numPr>
          <w:ilvl w:val="0"/>
          <w:numId w:val="1003"/>
        </w:numPr>
      </w:pPr>
      <w:r>
        <w:t xml:space="preserve">Reporting de base</w:t>
      </w:r>
    </w:p>
    <w:bookmarkEnd w:id="129"/>
    <w:bookmarkStart w:id="130" w:name="could-have-nice-to-have"/>
    <w:p>
      <w:pPr>
        <w:pStyle w:val="Heading3"/>
      </w:pPr>
      <w:r>
        <w:t xml:space="preserve">Could Have (Nice to have)</w:t>
      </w:r>
    </w:p>
    <w:p>
      <w:pPr>
        <w:pStyle w:val="Compact"/>
        <w:numPr>
          <w:ilvl w:val="0"/>
          <w:numId w:val="1004"/>
        </w:numPr>
      </w:pPr>
      <w:r>
        <w:t xml:space="preserve">Gamification</w:t>
      </w:r>
    </w:p>
    <w:p>
      <w:pPr>
        <w:pStyle w:val="Compact"/>
        <w:numPr>
          <w:ilvl w:val="0"/>
          <w:numId w:val="1004"/>
        </w:numPr>
      </w:pPr>
      <w:r>
        <w:t xml:space="preserve">Analytics avancés</w:t>
      </w:r>
    </w:p>
    <w:p>
      <w:pPr>
        <w:pStyle w:val="Compact"/>
        <w:numPr>
          <w:ilvl w:val="0"/>
          <w:numId w:val="1004"/>
        </w:numPr>
      </w:pPr>
      <w:r>
        <w:t xml:space="preserve">ROI des formations</w:t>
      </w:r>
    </w:p>
    <w:p>
      <w:pPr>
        <w:pStyle w:val="Compact"/>
        <w:numPr>
          <w:ilvl w:val="0"/>
          <w:numId w:val="1004"/>
        </w:numPr>
      </w:pPr>
      <w:r>
        <w:t xml:space="preserve">Features d’engagement</w:t>
      </w:r>
    </w:p>
    <w:bookmarkEnd w:id="130"/>
    <w:bookmarkStart w:id="131" w:name="wont-have-post-v1.0"/>
    <w:p>
      <w:pPr>
        <w:pStyle w:val="Heading3"/>
      </w:pPr>
      <w:r>
        <w:t xml:space="preserve">Won’t Have (Post-v1.0)</w:t>
      </w:r>
    </w:p>
    <w:p>
      <w:pPr>
        <w:pStyle w:val="Compact"/>
        <w:numPr>
          <w:ilvl w:val="0"/>
          <w:numId w:val="1005"/>
        </w:numPr>
      </w:pPr>
      <w:r>
        <w:t xml:space="preserve">Intégration SIRH externe</w:t>
      </w:r>
    </w:p>
    <w:p>
      <w:pPr>
        <w:pStyle w:val="Compact"/>
        <w:numPr>
          <w:ilvl w:val="0"/>
          <w:numId w:val="1005"/>
        </w:numPr>
      </w:pPr>
      <w:r>
        <w:t xml:space="preserve">Mobile app native</w:t>
      </w:r>
    </w:p>
    <w:p>
      <w:pPr>
        <w:pStyle w:val="Compact"/>
        <w:numPr>
          <w:ilvl w:val="0"/>
          <w:numId w:val="1005"/>
        </w:numPr>
      </w:pPr>
      <w:r>
        <w:t xml:space="preserve">Marketplace formations externes</w:t>
      </w:r>
    </w:p>
    <w:p>
      <w:pPr>
        <w:pStyle w:val="Compact"/>
        <w:numPr>
          <w:ilvl w:val="0"/>
          <w:numId w:val="1005"/>
        </w:numPr>
      </w:pPr>
      <w:r>
        <w:t xml:space="preserve">Features BI avancées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gestion-du-backlog"/>
    <w:p>
      <w:pPr>
        <w:pStyle w:val="Heading2"/>
      </w:pPr>
      <w:r>
        <w:t xml:space="preserve">Gestion du Backlog</w:t>
      </w:r>
    </w:p>
    <w:bookmarkStart w:id="133" w:name="refinement"/>
    <w:p>
      <w:pPr>
        <w:pStyle w:val="Heading3"/>
      </w:pPr>
      <w:r>
        <w:t xml:space="preserve">Refinement</w:t>
      </w:r>
    </w:p>
    <w:p>
      <w:pPr>
        <w:pStyle w:val="Compact"/>
        <w:numPr>
          <w:ilvl w:val="0"/>
          <w:numId w:val="1006"/>
        </w:numPr>
      </w:pPr>
      <w:r>
        <w:t xml:space="preserve">Réunions de refinement bi-hebdomadaires</w:t>
      </w:r>
    </w:p>
    <w:p>
      <w:pPr>
        <w:pStyle w:val="Compact"/>
        <w:numPr>
          <w:ilvl w:val="0"/>
          <w:numId w:val="1006"/>
        </w:numPr>
      </w:pPr>
      <w:r>
        <w:t xml:space="preserve">Décomposition des epics en user stories</w:t>
      </w:r>
    </w:p>
    <w:p>
      <w:pPr>
        <w:pStyle w:val="Compact"/>
        <w:numPr>
          <w:ilvl w:val="0"/>
          <w:numId w:val="1006"/>
        </w:numPr>
      </w:pPr>
      <w:r>
        <w:t xml:space="preserve">Estimation en planning poker</w:t>
      </w:r>
    </w:p>
    <w:p>
      <w:pPr>
        <w:pStyle w:val="Compact"/>
        <w:numPr>
          <w:ilvl w:val="0"/>
          <w:numId w:val="1006"/>
        </w:numPr>
      </w:pPr>
      <w:r>
        <w:t xml:space="preserve">Clarification des critères d’acceptance</w:t>
      </w:r>
    </w:p>
    <w:bookmarkEnd w:id="133"/>
    <w:bookmarkStart w:id="134" w:name="ajustements"/>
    <w:p>
      <w:pPr>
        <w:pStyle w:val="Heading3"/>
      </w:pPr>
      <w:r>
        <w:t xml:space="preserve">Ajustements</w:t>
      </w:r>
    </w:p>
    <w:p>
      <w:pPr>
        <w:pStyle w:val="Compact"/>
        <w:numPr>
          <w:ilvl w:val="0"/>
          <w:numId w:val="1007"/>
        </w:numPr>
      </w:pPr>
      <w:r>
        <w:t xml:space="preserve">Le backlog est un document vivant</w:t>
      </w:r>
    </w:p>
    <w:p>
      <w:pPr>
        <w:pStyle w:val="Compact"/>
        <w:numPr>
          <w:ilvl w:val="0"/>
          <w:numId w:val="1007"/>
        </w:numPr>
      </w:pPr>
      <w:r>
        <w:t xml:space="preserve">Priorisation revue à chaque sprint</w:t>
      </w:r>
    </w:p>
    <w:p>
      <w:pPr>
        <w:pStyle w:val="Compact"/>
        <w:numPr>
          <w:ilvl w:val="0"/>
          <w:numId w:val="1007"/>
        </w:numPr>
      </w:pPr>
      <w:r>
        <w:t xml:space="preserve">Nouvelles US ajoutées selon besoins</w:t>
      </w:r>
    </w:p>
    <w:p>
      <w:pPr>
        <w:pStyle w:val="Compact"/>
        <w:numPr>
          <w:ilvl w:val="0"/>
          <w:numId w:val="1007"/>
        </w:numPr>
      </w:pPr>
      <w:r>
        <w:t xml:space="preserve">Scope ajusté en fonction de la vélocité</w:t>
      </w:r>
    </w:p>
    <w:bookmarkEnd w:id="134"/>
    <w:bookmarkStart w:id="135" w:name="définition-de-done"/>
    <w:p>
      <w:pPr>
        <w:pStyle w:val="Heading3"/>
      </w:pPr>
      <w:r>
        <w:t xml:space="preserve">Définition de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Code reviewé et mergé</w:t>
      </w:r>
    </w:p>
    <w:p>
      <w:pPr>
        <w:pStyle w:val="Compact"/>
        <w:numPr>
          <w:ilvl w:val="0"/>
          <w:numId w:val="1008"/>
        </w:numPr>
      </w:pPr>
      <w:r>
        <w:t xml:space="preserve">Tests unitaires passés (&gt; 80% coverage)</w:t>
      </w:r>
    </w:p>
    <w:p>
      <w:pPr>
        <w:pStyle w:val="Compact"/>
        <w:numPr>
          <w:ilvl w:val="0"/>
          <w:numId w:val="1008"/>
        </w:numPr>
      </w:pPr>
      <w:r>
        <w:t xml:space="preserve">Tests d’intégration passés</w:t>
      </w:r>
    </w:p>
    <w:p>
      <w:pPr>
        <w:pStyle w:val="Compact"/>
        <w:numPr>
          <w:ilvl w:val="0"/>
          <w:numId w:val="1008"/>
        </w:numPr>
      </w:pPr>
      <w:r>
        <w:t xml:space="preserve">Documentation technique à jour</w:t>
      </w:r>
    </w:p>
    <w:p>
      <w:pPr>
        <w:pStyle w:val="Compact"/>
        <w:numPr>
          <w:ilvl w:val="0"/>
          <w:numId w:val="1008"/>
        </w:numPr>
      </w:pPr>
      <w:r>
        <w:t xml:space="preserve">Déployé sur environnement de test</w:t>
      </w:r>
    </w:p>
    <w:p>
      <w:pPr>
        <w:pStyle w:val="Compact"/>
        <w:numPr>
          <w:ilvl w:val="0"/>
          <w:numId w:val="1008"/>
        </w:numPr>
      </w:pPr>
      <w:r>
        <w:t xml:space="preserve">Validé par le Product Owner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risques-et-dépendances"/>
    <w:p>
      <w:pPr>
        <w:pStyle w:val="Heading2"/>
      </w:pPr>
      <w:r>
        <w:t xml:space="preserve">Risques et Dépendances</w:t>
      </w:r>
    </w:p>
    <w:bookmarkStart w:id="137" w:name="dépendances-critiques"/>
    <w:p>
      <w:pPr>
        <w:pStyle w:val="Heading3"/>
      </w:pPr>
      <w:r>
        <w:t xml:space="preserve">Dépendances Critiques</w:t>
      </w:r>
    </w:p>
    <w:p>
      <w:pPr>
        <w:pStyle w:val="Compact"/>
        <w:numPr>
          <w:ilvl w:val="0"/>
          <w:numId w:val="1009"/>
        </w:numPr>
      </w:pPr>
      <w:r>
        <w:t xml:space="preserve">US-004 (EKS) bloque tous les déploiements</w:t>
      </w:r>
    </w:p>
    <w:p>
      <w:pPr>
        <w:pStyle w:val="Compact"/>
        <w:numPr>
          <w:ilvl w:val="0"/>
          <w:numId w:val="1009"/>
        </w:numPr>
      </w:pPr>
      <w:r>
        <w:t xml:space="preserve">US-009 (Auth) bloque toutes les features utilisateur</w:t>
      </w:r>
    </w:p>
    <w:p>
      <w:pPr>
        <w:pStyle w:val="Compact"/>
        <w:numPr>
          <w:ilvl w:val="0"/>
          <w:numId w:val="1009"/>
        </w:numPr>
      </w:pPr>
      <w:r>
        <w:t xml:space="preserve">US-039 (OpenAI config) bloque Epic 5 et 6</w:t>
      </w:r>
    </w:p>
    <w:p>
      <w:pPr>
        <w:pStyle w:val="Compact"/>
        <w:numPr>
          <w:ilvl w:val="0"/>
          <w:numId w:val="1009"/>
        </w:numPr>
      </w:pPr>
      <w:r>
        <w:t xml:space="preserve">US-057 (Camunda) bloque Epic 7</w:t>
      </w:r>
    </w:p>
    <w:p>
      <w:pPr>
        <w:pStyle w:val="Compact"/>
        <w:numPr>
          <w:ilvl w:val="0"/>
          <w:numId w:val="1009"/>
        </w:numPr>
      </w:pPr>
      <w:r>
        <w:t xml:space="preserve">US-065 (Microservice Jira) bloque Epic 8</w:t>
      </w:r>
    </w:p>
    <w:bookmarkEnd w:id="137"/>
    <w:bookmarkStart w:id="138" w:name="risques-identifiés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Complexité OpenAI</w:t>
      </w:r>
      <w:r>
        <w:t xml:space="preserve"> </w:t>
      </w:r>
      <w:r>
        <w:t xml:space="preserve">: Mitigation par prototypage précoce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Courbe d’apprentissage Camunda</w:t>
      </w:r>
      <w:r>
        <w:t xml:space="preserve"> </w:t>
      </w:r>
      <w:r>
        <w:t xml:space="preserve">: Formation équipe + support expert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Intégration Jira</w:t>
      </w:r>
      <w:r>
        <w:t xml:space="preserve"> </w:t>
      </w:r>
      <w:r>
        <w:t xml:space="preserve">: Tests d’intégration continus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IA</w:t>
      </w:r>
      <w:r>
        <w:t xml:space="preserve"> </w:t>
      </w:r>
      <w:r>
        <w:t xml:space="preserve">: Cache + traitement asynchrone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annexes"/>
    <w:p>
      <w:pPr>
        <w:pStyle w:val="Heading2"/>
      </w:pPr>
      <w:r>
        <w:t xml:space="preserve">Annexes</w:t>
      </w:r>
    </w:p>
    <w:bookmarkStart w:id="140" w:name="légende-des-points-de-story"/>
    <w:p>
      <w:pPr>
        <w:pStyle w:val="Heading3"/>
      </w:pPr>
      <w:r>
        <w:t xml:space="preserve">Légende des Points de Story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point</w:t>
      </w:r>
      <w:r>
        <w:t xml:space="preserve"> </w:t>
      </w:r>
      <w:r>
        <w:t xml:space="preserve">: Tâche triviale (&lt; 2h)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 points</w:t>
      </w:r>
      <w:r>
        <w:t xml:space="preserve"> </w:t>
      </w:r>
      <w:r>
        <w:t xml:space="preserve">: Tâche simple (2-4h)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 points</w:t>
      </w:r>
      <w:r>
        <w:t xml:space="preserve"> </w:t>
      </w:r>
      <w:r>
        <w:t xml:space="preserve">: Tâche moyenne (0.5-1 jour)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5 points</w:t>
      </w:r>
      <w:r>
        <w:t xml:space="preserve"> </w:t>
      </w:r>
      <w:r>
        <w:t xml:space="preserve">: Tâche complexe (1-2 jours)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 points</w:t>
      </w:r>
      <w:r>
        <w:t xml:space="preserve"> </w:t>
      </w:r>
      <w:r>
        <w:t xml:space="preserve">: Tâche très complexe (2-3 jours)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13 points</w:t>
      </w:r>
      <w:r>
        <w:t xml:space="preserve"> </w:t>
      </w:r>
      <w:r>
        <w:t xml:space="preserve">: Epic à décomposer ou feature majeure (3-5 jours)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21 points</w:t>
      </w:r>
      <w:r>
        <w:t xml:space="preserve"> </w:t>
      </w:r>
      <w:r>
        <w:t xml:space="preserve">: À décomposer obligatoirement</w:t>
      </w:r>
    </w:p>
    <w:bookmarkEnd w:id="140"/>
    <w:bookmarkStart w:id="141" w:name="contacts-projet"/>
    <w:p>
      <w:pPr>
        <w:pStyle w:val="Heading3"/>
      </w:pPr>
      <w:r>
        <w:t xml:space="preserve">Contacts Projet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Product Owner :</w:t>
      </w:r>
      <w:r>
        <w:t xml:space="preserve"> </w:t>
      </w:r>
      <w:r>
        <w:t xml:space="preserve">À définir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Scrum Master :</w:t>
      </w:r>
      <w:r>
        <w:t xml:space="preserve"> </w:t>
      </w:r>
      <w:r>
        <w:t xml:space="preserve">À définir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 Lead :</w:t>
      </w:r>
      <w:r>
        <w:t xml:space="preserve"> </w:t>
      </w:r>
      <w:r>
        <w:t xml:space="preserve">À définir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créé le :</w:t>
      </w:r>
      <w:r>
        <w:t xml:space="preserve"> </w:t>
      </w:r>
      <w:r>
        <w:t xml:space="preserve">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Prochaine révision :</w:t>
      </w:r>
      <w:r>
        <w:t xml:space="preserve"> </w:t>
      </w:r>
      <w:r>
        <w:t xml:space="preserve">Avant Sprint 1</w:t>
      </w:r>
    </w:p>
    <w:bookmarkEnd w:id="141"/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2026-02-06T08:58:39Z</dcterms:created>
  <dcterms:modified xsi:type="dcterms:W3CDTF">2026-02-06T08:58:39Z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