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print-backlog"/>
    <w:p>
      <w:pPr>
        <w:pStyle w:val="Heading1"/>
      </w:pPr>
      <w:r>
        <w:t xml:space="preserve">Sprint Backlog</w:t>
      </w:r>
    </w:p>
    <w:bookmarkStart w:id="20" w:name="X97bceeca759294a34f0a6139bae5cc95bc3220b"/>
    <w:p>
      <w:pPr>
        <w:pStyle w:val="Heading2"/>
      </w:pPr>
      <w:r>
        <w:t xml:space="preserve">Application IA d’Évaluation des Compétences et de Prédiction de Formation</w:t>
      </w:r>
    </w:p>
    <w:p>
      <w:r>
        <w:pict>
          <v:rect style="width:0;height:1.5pt" o:hralign="center" o:hrstd="t" o:hr="t"/>
        </w:pict>
      </w:r>
    </w:p>
    <w:bookmarkEnd w:id="20"/>
    <w:bookmarkStart w:id="21" w:name="vue-densemble"/>
    <w:p>
      <w:pPr>
        <w:pStyle w:val="Heading2"/>
      </w:pPr>
      <w:r>
        <w:t xml:space="preserve">Vue d’Ensemble</w:t>
      </w:r>
    </w:p>
    <w:p>
      <w:pPr>
        <w:pStyle w:val="FirstParagraph"/>
      </w:pPr>
      <w:r>
        <w:rPr>
          <w:b/>
          <w:bCs/>
        </w:rPr>
        <w:t xml:space="preserve">Durée totale :</w:t>
      </w:r>
      <w:r>
        <w:t xml:space="preserve"> </w:t>
      </w:r>
      <w:r>
        <w:t xml:space="preserve">4 mois (16 semaines)</w:t>
      </w:r>
      <w:r>
        <w:br/>
      </w:r>
      <w:r>
        <w:rPr>
          <w:b/>
          <w:bCs/>
        </w:rPr>
        <w:t xml:space="preserve">Nombre de sprints :</w:t>
      </w:r>
      <w:r>
        <w:t xml:space="preserve"> </w:t>
      </w:r>
      <w:r>
        <w:t xml:space="preserve">3 sprints majeurs</w:t>
      </w:r>
      <w:r>
        <w:br/>
      </w:r>
      <w:r>
        <w:rPr>
          <w:b/>
          <w:bCs/>
        </w:rPr>
        <w:t xml:space="preserve">Vélocité estimée :</w:t>
      </w:r>
      <w:r>
        <w:t xml:space="preserve"> </w:t>
      </w:r>
      <w:r>
        <w:t xml:space="preserve">150 points par sprint</w:t>
      </w:r>
      <w:r>
        <w:br/>
      </w:r>
      <w:r>
        <w:rPr>
          <w:b/>
          <w:bCs/>
        </w:rPr>
        <w:t xml:space="preserve">Équipe :</w:t>
      </w:r>
      <w:r>
        <w:t xml:space="preserve"> </w:t>
      </w:r>
      <w:r>
        <w:t xml:space="preserve">7 développeurs + support</w:t>
      </w:r>
    </w:p>
    <w:p>
      <w:r>
        <w:pict>
          <v:rect style="width:0;height:1.5pt" o:hralign="center" o:hrstd="t" o:hr="t"/>
        </w:pict>
      </w:r>
    </w:p>
    <w:bookmarkEnd w:id="21"/>
    <w:bookmarkStart w:id="24" w:name="équipe-projet"/>
    <w:p>
      <w:pPr>
        <w:pStyle w:val="Heading2"/>
      </w:pPr>
      <w:r>
        <w:t xml:space="preserve">Équipe Projet</w:t>
      </w:r>
    </w:p>
    <w:bookmarkStart w:id="22" w:name="composition"/>
    <w:p>
      <w:pPr>
        <w:pStyle w:val="Heading3"/>
      </w:pPr>
      <w:r>
        <w:t xml:space="preserve">Composition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Scrum Master / Chef de Projet</w:t>
      </w:r>
      <w:r>
        <w:t xml:space="preserve"> </w:t>
      </w:r>
      <w:r>
        <w:t xml:space="preserve">: Coordination et facilitation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Architecte Technique</w:t>
      </w:r>
      <w:r>
        <w:t xml:space="preserve"> </w:t>
      </w:r>
      <w:r>
        <w:t xml:space="preserve">: Décisions architecture et revue technique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Développeurs Frontend (2)</w:t>
      </w:r>
      <w:r>
        <w:t xml:space="preserve"> </w:t>
      </w:r>
      <w:r>
        <w:t xml:space="preserve">: Angular, UX/UI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Développeurs Backend (2)</w:t>
      </w:r>
      <w:r>
        <w:t xml:space="preserve"> </w:t>
      </w:r>
      <w:r>
        <w:t xml:space="preserve">: Java/Spring Boot, APIs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DevOps Engineer (1)</w:t>
      </w:r>
      <w:r>
        <w:t xml:space="preserve"> </w:t>
      </w:r>
      <w:r>
        <w:t xml:space="preserve">: Infrastructure, CI/CD, Kubernetes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QA Engineer (1)</w:t>
      </w:r>
      <w:r>
        <w:t xml:space="preserve"> </w:t>
      </w:r>
      <w:r>
        <w:t xml:space="preserve">: Tests, qualité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temps partiel :</w:t>
      </w:r>
    </w:p>
    <w:p>
      <w:pPr>
        <w:pStyle w:val="Compact"/>
        <w:numPr>
          <w:ilvl w:val="1"/>
          <w:numId w:val="1002"/>
        </w:numPr>
      </w:pPr>
      <w:r>
        <w:t xml:space="preserve">Expert IA/Data Scientist</w:t>
      </w:r>
    </w:p>
    <w:p>
      <w:pPr>
        <w:pStyle w:val="Compact"/>
        <w:numPr>
          <w:ilvl w:val="1"/>
          <w:numId w:val="1002"/>
        </w:numPr>
      </w:pPr>
      <w:r>
        <w:t xml:space="preserve">Expert BPMN/Camunda</w:t>
      </w:r>
    </w:p>
    <w:p>
      <w:pPr>
        <w:pStyle w:val="Compact"/>
        <w:numPr>
          <w:ilvl w:val="1"/>
          <w:numId w:val="1002"/>
        </w:numPr>
      </w:pPr>
      <w:r>
        <w:t xml:space="preserve">UX/UI Designer</w:t>
      </w:r>
    </w:p>
    <w:bookmarkEnd w:id="22"/>
    <w:bookmarkStart w:id="23" w:name="capacité-de-léquipe"/>
    <w:p>
      <w:pPr>
        <w:pStyle w:val="Heading3"/>
      </w:pPr>
      <w:r>
        <w:t xml:space="preserve">Capacité de l’Équipe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Capacité théorique :</w:t>
      </w:r>
      <w:r>
        <w:t xml:space="preserve"> </w:t>
      </w:r>
      <w:r>
        <w:t xml:space="preserve">7 dev × 6 semaines × 5 jours = 210 jours-homme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Capacité réelle</w:t>
      </w:r>
      <w:r>
        <w:t xml:space="preserve"> </w:t>
      </w:r>
      <w:r>
        <w:t xml:space="preserve">(avec meetings, imprévus, vacances) : ~150 points de story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Buffer de risque :</w:t>
      </w:r>
      <w:r>
        <w:t xml:space="preserve"> </w:t>
      </w:r>
      <w:r>
        <w:t xml:space="preserve">10% pour imprévus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47" w:name="sprint-1-fondations-et-mvp"/>
    <w:p>
      <w:pPr>
        <w:pStyle w:val="Heading1"/>
      </w:pPr>
      <w:r>
        <w:t xml:space="preserve">SPRINT 1 : Fondations et MVP</w:t>
      </w:r>
    </w:p>
    <w:p>
      <w:pPr>
        <w:pStyle w:val="FirstParagraph"/>
      </w:pPr>
      <w:r>
        <w:rPr>
          <w:b/>
          <w:bCs/>
        </w:rPr>
        <w:t xml:space="preserve">Dates :</w:t>
      </w:r>
      <w:r>
        <w:t xml:space="preserve"> </w:t>
      </w:r>
      <w:r>
        <w:t xml:space="preserve">Semaines 1-6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Infrastructure opérationnelle + Module Évaluation PCM fonctionnel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150 points</w:t>
      </w:r>
    </w:p>
    <w:p>
      <w:r>
        <w:pict>
          <v:rect style="width:0;height:1.5pt" o:hralign="center" o:hrstd="t" o:hr="t"/>
        </w:pict>
      </w:r>
    </w:p>
    <w:bookmarkStart w:id="28" w:name="sprint-1---objectifs-smart"/>
    <w:p>
      <w:pPr>
        <w:pStyle w:val="Heading2"/>
      </w:pPr>
      <w:r>
        <w:t xml:space="preserve">Sprint 1 - Objectifs SMART</w:t>
      </w:r>
    </w:p>
    <w:bookmarkStart w:id="26" w:name="objectif-principal"/>
    <w:p>
      <w:pPr>
        <w:pStyle w:val="Heading3"/>
      </w:pPr>
      <w:r>
        <w:t xml:space="preserve">Objectif Principal</w:t>
      </w:r>
    </w:p>
    <w:p>
      <w:pPr>
        <w:pStyle w:val="FirstParagraph"/>
      </w:pPr>
      <w:r>
        <w:t xml:space="preserve">Déployer un MVP fonctionnel permettant aux utilisateurs de :</w:t>
      </w:r>
      <w:r>
        <w:t xml:space="preserve"> </w:t>
      </w:r>
      <w:r>
        <w:t xml:space="preserve">- Se connecter de manière sécurisée</w:t>
      </w:r>
      <w:r>
        <w:t xml:space="preserve"> </w:t>
      </w:r>
      <w:r>
        <w:t xml:space="preserve">- Passer le test PCM complet</w:t>
      </w:r>
      <w:r>
        <w:t xml:space="preserve"> </w:t>
      </w:r>
      <w:r>
        <w:t xml:space="preserve">- Consulter leurs résultats dans un dashboard basique</w:t>
      </w:r>
    </w:p>
    <w:bookmarkEnd w:id="26"/>
    <w:bookmarkStart w:id="27" w:name="critères-de-succès"/>
    <w:p>
      <w:pPr>
        <w:pStyle w:val="Heading3"/>
      </w:pPr>
      <w:r>
        <w:t xml:space="preserve">Critères de Succès</w:t>
      </w:r>
    </w:p>
    <w:p>
      <w:pPr>
        <w:pStyle w:val="Compact"/>
        <w:numPr>
          <w:ilvl w:val="0"/>
          <w:numId w:val="1004"/>
        </w:numPr>
      </w:pPr>
      <w:r>
        <w:t xml:space="preserve">✓ Application déployée sur AWS EKS (environnement dev)</w:t>
      </w:r>
    </w:p>
    <w:p>
      <w:pPr>
        <w:pStyle w:val="Compact"/>
        <w:numPr>
          <w:ilvl w:val="0"/>
          <w:numId w:val="1004"/>
        </w:numPr>
      </w:pPr>
      <w:r>
        <w:t xml:space="preserve">✓ 50 utilisateurs de test peuvent passer le test PCM</w:t>
      </w:r>
    </w:p>
    <w:p>
      <w:pPr>
        <w:pStyle w:val="Compact"/>
        <w:numPr>
          <w:ilvl w:val="0"/>
          <w:numId w:val="1004"/>
        </w:numPr>
      </w:pPr>
      <w:r>
        <w:t xml:space="preserve">✓ Pipeline CI/CD fonctionnel avec déploiement automatique</w:t>
      </w:r>
    </w:p>
    <w:p>
      <w:pPr>
        <w:pStyle w:val="Compact"/>
        <w:numPr>
          <w:ilvl w:val="0"/>
          <w:numId w:val="1004"/>
        </w:numPr>
      </w:pPr>
      <w:r>
        <w:t xml:space="preserve">✓ Résultats PCM affichés avec graphique radar</w:t>
      </w:r>
    </w:p>
    <w:p>
      <w:pPr>
        <w:pStyle w:val="Compact"/>
        <w:numPr>
          <w:ilvl w:val="0"/>
          <w:numId w:val="1004"/>
        </w:numPr>
      </w:pPr>
      <w:r>
        <w:t xml:space="preserve">✓ Tests unitaires &gt; 80% de coverage</w:t>
      </w:r>
    </w:p>
    <w:p>
      <w:pPr>
        <w:pStyle w:val="Compact"/>
        <w:numPr>
          <w:ilvl w:val="0"/>
          <w:numId w:val="1004"/>
        </w:numPr>
      </w:pPr>
      <w:r>
        <w:t xml:space="preserve">✓ Démonstration réussie au Product Owner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sprint-1---planning-détaillé"/>
    <w:p>
      <w:pPr>
        <w:pStyle w:val="Heading2"/>
      </w:pPr>
      <w:r>
        <w:t xml:space="preserve">Sprint 1 - Planning Détaillé</w:t>
      </w:r>
    </w:p>
    <w:bookmarkStart w:id="31" w:name="semaine-1-setup-infrastructure"/>
    <w:p>
      <w:pPr>
        <w:pStyle w:val="Heading3"/>
      </w:pPr>
      <w:r>
        <w:t xml:space="preserve">Semaine 1 : Setup Infrastructure</w:t>
      </w:r>
    </w:p>
    <w:bookmarkStart w:id="29" w:name="objectifs-de-la-semaine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05"/>
        </w:numPr>
      </w:pPr>
      <w:r>
        <w:t xml:space="preserve">Repository Git opérationnel</w:t>
      </w:r>
    </w:p>
    <w:p>
      <w:pPr>
        <w:pStyle w:val="Compact"/>
        <w:numPr>
          <w:ilvl w:val="0"/>
          <w:numId w:val="1005"/>
        </w:numPr>
      </w:pPr>
      <w:r>
        <w:t xml:space="preserve">Environnement local dockerisé</w:t>
      </w:r>
    </w:p>
    <w:p>
      <w:pPr>
        <w:pStyle w:val="Compact"/>
        <w:numPr>
          <w:ilvl w:val="0"/>
          <w:numId w:val="1005"/>
        </w:numPr>
      </w:pPr>
      <w:r>
        <w:t xml:space="preserve">Cluster AWS EKS provisionné</w:t>
      </w:r>
    </w:p>
    <w:bookmarkEnd w:id="29"/>
    <w:bookmarkStart w:id="30" w:name="tâches-par-us"/>
    <w:p>
      <w:pPr>
        <w:pStyle w:val="Heading4"/>
      </w:pPr>
      <w:r>
        <w:t xml:space="preserve">Tâches par US</w:t>
      </w:r>
    </w:p>
    <w:p>
      <w:pPr>
        <w:pStyle w:val="FirstParagraph"/>
      </w:pPr>
      <w:r>
        <w:rPr>
          <w:b/>
          <w:bCs/>
        </w:rPr>
        <w:t xml:space="preserve">US-001 : Configuration du repository Git (2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DevOps Lead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Créer repository sur GitLab/GitHub</w:t>
      </w:r>
      <w:r>
        <w:t xml:space="preserve"> </w:t>
      </w:r>
      <w:r>
        <w:t xml:space="preserve">2. Définir structure des branches (main, develop, feature/*)</w:t>
      </w:r>
      <w:r>
        <w:t xml:space="preserve"> </w:t>
      </w:r>
      <w:r>
        <w:t xml:space="preserve">3. Configurer .gitignore pour Java et Angular</w:t>
      </w:r>
      <w:r>
        <w:t xml:space="preserve"> </w:t>
      </w:r>
      <w:r>
        <w:t xml:space="preserve">4. Créer README avec instructions de setup</w:t>
      </w:r>
      <w:r>
        <w:t xml:space="preserve"> </w:t>
      </w:r>
      <w:r>
        <w:t xml:space="preserve">5. Définir conventions de commit (Conventional Commits)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Repository accessible à l’équipe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Tous les dev peuvent cloner et committer</w:t>
      </w:r>
    </w:p>
    <w:p>
      <w:pPr>
        <w:pStyle w:val="BodyText"/>
      </w:pPr>
      <w:r>
        <w:rPr>
          <w:b/>
          <w:bCs/>
        </w:rPr>
        <w:t xml:space="preserve">US-002 : Setup environnement développement local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DevOps + 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Créer docker-compose.yml</w:t>
      </w:r>
      <w:r>
        <w:t xml:space="preserve"> </w:t>
      </w:r>
      <w:r>
        <w:t xml:space="preserve">2. Configurer service PostgreSQL avec init scripts</w:t>
      </w:r>
      <w:r>
        <w:t xml:space="preserve"> </w:t>
      </w:r>
      <w:r>
        <w:t xml:space="preserve">3. Créer squelette Spring Boot avec dépendances</w:t>
      </w:r>
      <w:r>
        <w:t xml:space="preserve"> </w:t>
      </w:r>
      <w:r>
        <w:t xml:space="preserve">4. Créer projet Angular avec Angular CLI</w:t>
      </w:r>
      <w:r>
        <w:t xml:space="preserve"> </w:t>
      </w:r>
      <w:r>
        <w:t xml:space="preserve">5. Documenter procédure de démarrage</w:t>
      </w:r>
      <w:r>
        <w:t xml:space="preserve"> </w:t>
      </w:r>
      <w:r>
        <w:t xml:space="preserve">6. Créer scripts shell de démarrage rapide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docker-compose up lance toute la stack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Équipe peut développer localement</w:t>
      </w:r>
    </w:p>
    <w:p>
      <w:pPr>
        <w:pStyle w:val="BodyText"/>
      </w:pPr>
      <w:r>
        <w:rPr>
          <w:b/>
          <w:bCs/>
        </w:rPr>
        <w:t xml:space="preserve">US-003 : Création des Dockerfiles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DevOps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Dockerfile multi-stage pour Spring Boot (Maven build + OpenJDK runtime)</w:t>
      </w:r>
      <w:r>
        <w:t xml:space="preserve"> </w:t>
      </w:r>
      <w:r>
        <w:t xml:space="preserve">2. Dockerfile pour Angular (npm build + Nginx)</w:t>
      </w:r>
      <w:r>
        <w:t xml:space="preserve"> </w:t>
      </w:r>
      <w:r>
        <w:t xml:space="preserve">3. Optimisation des images (Alpine Linux)</w:t>
      </w:r>
      <w:r>
        <w:t xml:space="preserve"> </w:t>
      </w:r>
      <w:r>
        <w:t xml:space="preserve">4. Configuration Nginx pour SPA Angular</w:t>
      </w:r>
      <w:r>
        <w:t xml:space="preserve"> </w:t>
      </w:r>
      <w:r>
        <w:t xml:space="preserve">5. Tests de build et d’exécution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Images Docker fonctionnelles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Images &lt; 300MB, démarrent correctement</w:t>
      </w:r>
    </w:p>
    <w:p>
      <w:pPr>
        <w:pStyle w:val="BodyText"/>
      </w:pPr>
      <w:r>
        <w:rPr>
          <w:b/>
          <w:bCs/>
        </w:rPr>
        <w:t xml:space="preserve">US-004 : Configuration cluster Kubernetes AWS EKS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DevOps + Architecte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Provisionner cluster EKS dans région EU-West-1</w:t>
      </w:r>
      <w:r>
        <w:t xml:space="preserve"> </w:t>
      </w:r>
      <w:r>
        <w:t xml:space="preserve">2. Configurer node groups avec t3.medium (2-5 nœuds)</w:t>
      </w:r>
      <w:r>
        <w:t xml:space="preserve"> </w:t>
      </w:r>
      <w:r>
        <w:t xml:space="preserve">3. Installer Ingress controller (Nginx)</w:t>
      </w:r>
      <w:r>
        <w:t xml:space="preserve"> </w:t>
      </w:r>
      <w:r>
        <w:t xml:space="preserve">4. Installer cert-manager pour TLS</w:t>
      </w:r>
      <w:r>
        <w:t xml:space="preserve"> </w:t>
      </w:r>
      <w:r>
        <w:t xml:space="preserve">5. Créer namespaces : dev, staging, prod</w:t>
      </w:r>
      <w:r>
        <w:t xml:space="preserve"> </w:t>
      </w:r>
      <w:r>
        <w:t xml:space="preserve">6. Configurer kubectl et contextes</w:t>
      </w:r>
      <w:r>
        <w:t xml:space="preserve"> </w:t>
      </w:r>
      <w:r>
        <w:t xml:space="preserve">7. Tester déploiement d’une app simple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Cluster EKS opérationnel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Deployment de test réussi</w:t>
      </w:r>
    </w:p>
    <w:p>
      <w:pPr>
        <w:pStyle w:val="BodyText"/>
      </w:pPr>
      <w:r>
        <w:rPr>
          <w:b/>
          <w:bCs/>
        </w:rPr>
        <w:t xml:space="preserve">US-005 : Configuration PostgreSQL RDS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DevOps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Provisionner RDS PostgreSQL 14 (db.t3.small)</w:t>
      </w:r>
      <w:r>
        <w:t xml:space="preserve"> </w:t>
      </w:r>
      <w:r>
        <w:t xml:space="preserve">2. Activer Multi-AZ</w:t>
      </w:r>
      <w:r>
        <w:t xml:space="preserve"> </w:t>
      </w:r>
      <w:r>
        <w:t xml:space="preserve">3. Configurer security groups</w:t>
      </w:r>
      <w:r>
        <w:t xml:space="preserve"> </w:t>
      </w:r>
      <w:r>
        <w:t xml:space="preserve">4. Activer chiffrement et backups</w:t>
      </w:r>
      <w:r>
        <w:t xml:space="preserve"> </w:t>
      </w:r>
      <w:r>
        <w:t xml:space="preserve">5. Créer database initiale</w:t>
      </w:r>
      <w:r>
        <w:t xml:space="preserve"> </w:t>
      </w:r>
      <w:r>
        <w:t xml:space="preserve">6. Tester connexion depuis cluster 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Base de données accessible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Spring Boot se connecte avec succès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emaine-2-cicd-et-authentification"/>
    <w:p>
      <w:pPr>
        <w:pStyle w:val="Heading3"/>
      </w:pPr>
      <w:r>
        <w:t xml:space="preserve">Semaine 2 : CI/CD et Authentification</w:t>
      </w:r>
    </w:p>
    <w:bookmarkStart w:id="32" w:name="objectifs-de-la-semaine-1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06"/>
        </w:numPr>
      </w:pPr>
      <w:r>
        <w:t xml:space="preserve">Pipeline CI/CD fonctionnel</w:t>
      </w:r>
    </w:p>
    <w:p>
      <w:pPr>
        <w:pStyle w:val="Compact"/>
        <w:numPr>
          <w:ilvl w:val="0"/>
          <w:numId w:val="1006"/>
        </w:numPr>
      </w:pPr>
      <w:r>
        <w:t xml:space="preserve">Authentification JWT opérationnelle</w:t>
      </w:r>
    </w:p>
    <w:p>
      <w:pPr>
        <w:pStyle w:val="Compact"/>
        <w:numPr>
          <w:ilvl w:val="0"/>
          <w:numId w:val="1006"/>
        </w:numPr>
      </w:pPr>
      <w:r>
        <w:t xml:space="preserve">Login frontend fonctionnel</w:t>
      </w:r>
    </w:p>
    <w:p>
      <w:pPr>
        <w:pStyle w:val="FirstParagraph"/>
      </w:pPr>
      <w:r>
        <w:rPr>
          <w:b/>
          <w:bCs/>
        </w:rPr>
        <w:t xml:space="preserve">US-006 : Setup pipeline CI/CD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DevOps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Configurer GitLab CI ou GitHub Actions</w:t>
      </w:r>
      <w:r>
        <w:t xml:space="preserve"> </w:t>
      </w:r>
      <w:r>
        <w:t xml:space="preserve">2. Stages : build, test, security-scan, deploy</w:t>
      </w:r>
      <w:r>
        <w:t xml:space="preserve"> </w:t>
      </w:r>
      <w:r>
        <w:t xml:space="preserve">3. Build backend : Maven, tests, JAR</w:t>
      </w:r>
      <w:r>
        <w:t xml:space="preserve"> </w:t>
      </w:r>
      <w:r>
        <w:t xml:space="preserve">4. Build frontend : npm, tests, dist</w:t>
      </w:r>
      <w:r>
        <w:t xml:space="preserve"> </w:t>
      </w:r>
      <w:r>
        <w:t xml:space="preserve">5. Push images vers ECR</w:t>
      </w:r>
      <w:r>
        <w:t xml:space="preserve"> </w:t>
      </w:r>
      <w:r>
        <w:t xml:space="preserve">6. Déploiement K8s via Helm ou kubectl</w:t>
      </w:r>
      <w:r>
        <w:t xml:space="preserve"> </w:t>
      </w:r>
      <w:r>
        <w:t xml:space="preserve">7. Notifications Slack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Pipeline exécute sur chaque commit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Déploiement automatique sur dev</w:t>
      </w:r>
    </w:p>
    <w:p>
      <w:pPr>
        <w:pStyle w:val="BodyText"/>
      </w:pPr>
      <w:r>
        <w:rPr>
          <w:b/>
          <w:bCs/>
        </w:rPr>
        <w:t xml:space="preserve">US-007 : Configuration AWS ECR (2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DevOps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Créer repositories ECR (backend, frontend, jira-ms)</w:t>
      </w:r>
      <w:r>
        <w:t xml:space="preserve"> </w:t>
      </w:r>
      <w:r>
        <w:t xml:space="preserve">2. Configurer lifecycle policies</w:t>
      </w:r>
      <w:r>
        <w:t xml:space="preserve"> </w:t>
      </w:r>
      <w:r>
        <w:t xml:space="preserve">3. Activer scan de vulnérabilités</w:t>
      </w:r>
      <w:r>
        <w:t xml:space="preserve"> </w:t>
      </w:r>
      <w:r>
        <w:t xml:space="preserve">4. Authentifier pipeline CI/CD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Registries prêts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Images pushées avec succès</w:t>
      </w:r>
    </w:p>
    <w:p>
      <w:pPr>
        <w:pStyle w:val="BodyText"/>
      </w:pPr>
      <w:r>
        <w:rPr>
          <w:b/>
          <w:bCs/>
        </w:rPr>
        <w:t xml:space="preserve">US-009 : Implémentation authentification JWT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Configurer Spring Security</w:t>
      </w:r>
      <w:r>
        <w:t xml:space="preserve"> </w:t>
      </w:r>
      <w:r>
        <w:t xml:space="preserve">2. Créer entités User, Role</w:t>
      </w:r>
      <w:r>
        <w:t xml:space="preserve"> </w:t>
      </w:r>
      <w:r>
        <w:t xml:space="preserve">3. Endpoint POST /api/auth/login</w:t>
      </w:r>
      <w:r>
        <w:t xml:space="preserve"> </w:t>
      </w:r>
      <w:r>
        <w:t xml:space="preserve">4. Service JWT (génération, validation)</w:t>
      </w:r>
      <w:r>
        <w:t xml:space="preserve"> </w:t>
      </w:r>
      <w:r>
        <w:t xml:space="preserve">5. Implémentation refresh token</w:t>
      </w:r>
      <w:r>
        <w:t xml:space="preserve"> </w:t>
      </w:r>
      <w:r>
        <w:t xml:space="preserve">6. Tests unitaires (AuthService, JwtUtil)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API d’authentification fonctionnelle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Tests passent, Postman validé</w:t>
      </w:r>
    </w:p>
    <w:p>
      <w:pPr>
        <w:pStyle w:val="BodyText"/>
      </w:pPr>
      <w:r>
        <w:rPr>
          <w:b/>
          <w:bCs/>
        </w:rPr>
        <w:t xml:space="preserve">US-010 : Gestion des rôles RBAC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Définir rôles : COLLABORATEUR, MANAGER, RH, ADMIN</w:t>
      </w:r>
      <w:r>
        <w:t xml:space="preserve"> </w:t>
      </w:r>
      <w:r>
        <w:t xml:space="preserve">2. Annotations</w:t>
      </w:r>
      <w:r>
        <w:t xml:space="preserve"> </w:t>
      </w:r>
      <w:r>
        <w:t xml:space="preserve">@PreAuthorize</w:t>
      </w:r>
      <w:r>
        <w:t xml:space="preserve"> </w:t>
      </w:r>
      <w:r>
        <w:t xml:space="preserve">sur endpoints</w:t>
      </w:r>
      <w:r>
        <w:t xml:space="preserve"> </w:t>
      </w:r>
      <w:r>
        <w:t xml:space="preserve">3. Méthode hasRole() et hasAuthority()</w:t>
      </w:r>
      <w:r>
        <w:t xml:space="preserve"> </w:t>
      </w:r>
      <w:r>
        <w:t xml:space="preserve">4. Scripts de données de test avec utilisateurs de chaque rôle</w:t>
      </w:r>
      <w:r>
        <w:t xml:space="preserve"> </w:t>
      </w:r>
      <w:r>
        <w:t xml:space="preserve">5. Tests d’autorisation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Contrôle d’accès par rôle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Tests RBAC passent</w:t>
      </w:r>
    </w:p>
    <w:p>
      <w:pPr>
        <w:pStyle w:val="BodyText"/>
      </w:pPr>
      <w:r>
        <w:rPr>
          <w:b/>
          <w:bCs/>
        </w:rPr>
        <w:t xml:space="preserve">US-011 : Page de connexion Angular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Créer LoginComponent</w:t>
      </w:r>
      <w:r>
        <w:t xml:space="preserve"> </w:t>
      </w:r>
      <w:r>
        <w:t xml:space="preserve">2. Formulaire réactif avec validation</w:t>
      </w:r>
      <w:r>
        <w:t xml:space="preserve"> </w:t>
      </w:r>
      <w:r>
        <w:t xml:space="preserve">3. Design avec Angular Material</w:t>
      </w:r>
      <w:r>
        <w:t xml:space="preserve"> </w:t>
      </w:r>
      <w:r>
        <w:t xml:space="preserve">4. Gestion des erreurs (mauvais credentials)</w:t>
      </w:r>
      <w:r>
        <w:t xml:space="preserve"> </w:t>
      </w:r>
      <w:r>
        <w:t xml:space="preserve">5. Redirection après login réussi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Page de login accessible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Login fonctionnel end-to-end</w:t>
      </w:r>
    </w:p>
    <w:p>
      <w:pPr>
        <w:pStyle w:val="BodyText"/>
      </w:pPr>
      <w:r>
        <w:rPr>
          <w:b/>
          <w:bCs/>
        </w:rPr>
        <w:t xml:space="preserve">US-012 : Intercepteur HTTP JWT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Créer AuthInterceptor</w:t>
      </w:r>
      <w:r>
        <w:t xml:space="preserve"> </w:t>
      </w:r>
      <w:r>
        <w:t xml:space="preserve">2. Ajout automatique du header Authorization</w:t>
      </w:r>
      <w:r>
        <w:t xml:space="preserve"> </w:t>
      </w:r>
      <w:r>
        <w:t xml:space="preserve">3. Gestion du refresh token</w:t>
      </w:r>
      <w:r>
        <w:t xml:space="preserve"> </w:t>
      </w:r>
      <w:r>
        <w:t xml:space="preserve">4. Redirection vers /login si 401</w:t>
      </w:r>
      <w:r>
        <w:t xml:space="preserve"> </w:t>
      </w:r>
      <w:r>
        <w:t xml:space="preserve">5. Tests unitaires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Toutes les requêtes authentifiées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API secured fonctionne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43e4ea03942e231224662be53d46fbdd5d6dd7a"/>
    <w:p>
      <w:pPr>
        <w:pStyle w:val="Heading3"/>
      </w:pPr>
      <w:r>
        <w:t xml:space="preserve">Semaine 3 : Modèle de Données et API Évaluation</w:t>
      </w:r>
    </w:p>
    <w:bookmarkStart w:id="34" w:name="objectifs-de-la-semaine-2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07"/>
        </w:numPr>
      </w:pPr>
      <w:r>
        <w:t xml:space="preserve">Modèle de données PCM complet</w:t>
      </w:r>
    </w:p>
    <w:p>
      <w:pPr>
        <w:pStyle w:val="Compact"/>
        <w:numPr>
          <w:ilvl w:val="0"/>
          <w:numId w:val="1007"/>
        </w:numPr>
      </w:pPr>
      <w:r>
        <w:t xml:space="preserve">APIs de gestion des tests</w:t>
      </w:r>
    </w:p>
    <w:p>
      <w:pPr>
        <w:pStyle w:val="Compact"/>
        <w:numPr>
          <w:ilvl w:val="0"/>
          <w:numId w:val="1007"/>
        </w:numPr>
      </w:pPr>
      <w:r>
        <w:t xml:space="preserve">Import des questions PCM</w:t>
      </w:r>
    </w:p>
    <w:p>
      <w:pPr>
        <w:pStyle w:val="FirstParagraph"/>
      </w:pPr>
      <w:r>
        <w:rPr>
          <w:b/>
          <w:bCs/>
        </w:rPr>
        <w:t xml:space="preserve">US-015 : Modélisation base de données PCM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Design du schéma relationnel</w:t>
      </w:r>
      <w:r>
        <w:t xml:space="preserve"> </w:t>
      </w:r>
      <w:r>
        <w:t xml:space="preserve">2. Entités JPA : Question, Answer, UserResponse, PcmProfile</w:t>
      </w:r>
      <w:r>
        <w:t xml:space="preserve"> </w:t>
      </w:r>
      <w:r>
        <w:t xml:space="preserve">3. Relations et contraintes</w:t>
      </w:r>
      <w:r>
        <w:t xml:space="preserve"> </w:t>
      </w:r>
      <w:r>
        <w:t xml:space="preserve">4. Scripts Flyway V1__init_pcm_schema.sql</w:t>
      </w:r>
      <w:r>
        <w:t xml:space="preserve"> </w:t>
      </w:r>
      <w:r>
        <w:t xml:space="preserve">5. Documentation du modèle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Schéma de base créé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Migrations appliquées avec succès</w:t>
      </w:r>
    </w:p>
    <w:p>
      <w:pPr>
        <w:pStyle w:val="BodyText"/>
      </w:pPr>
      <w:r>
        <w:rPr>
          <w:b/>
          <w:bCs/>
        </w:rPr>
        <w:t xml:space="preserve">US-016 : Import des questions PCM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Endpoint POST /api/admin/questions/import</w:t>
      </w:r>
      <w:r>
        <w:t xml:space="preserve"> </w:t>
      </w:r>
      <w:r>
        <w:t xml:space="preserve">2. Parsing de fichier CSV/JSON</w:t>
      </w:r>
      <w:r>
        <w:t xml:space="preserve"> </w:t>
      </w:r>
      <w:r>
        <w:t xml:space="preserve">3. Validation du format</w:t>
      </w:r>
      <w:r>
        <w:t xml:space="preserve"> </w:t>
      </w:r>
      <w:r>
        <w:t xml:space="preserve">4. Insertion en base</w:t>
      </w:r>
      <w:r>
        <w:t xml:space="preserve"> </w:t>
      </w:r>
      <w:r>
        <w:t xml:space="preserve">5. Rollback si erreur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Import de questions fonctionnel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100 questions importées</w:t>
      </w:r>
    </w:p>
    <w:p>
      <w:pPr>
        <w:pStyle w:val="BodyText"/>
      </w:pPr>
      <w:r>
        <w:rPr>
          <w:b/>
          <w:bCs/>
        </w:rPr>
        <w:t xml:space="preserve">US-017 : API récupération questions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Endpoint GET /api/assessments/questions</w:t>
      </w:r>
      <w:r>
        <w:t xml:space="preserve"> </w:t>
      </w:r>
      <w:r>
        <w:t xml:space="preserve">2. Pagination avec Pageable</w:t>
      </w:r>
      <w:r>
        <w:t xml:space="preserve"> </w:t>
      </w:r>
      <w:r>
        <w:t xml:space="preserve">3. Filtrage par catégorie (optionnel)</w:t>
      </w:r>
      <w:r>
        <w:t xml:space="preserve"> </w:t>
      </w:r>
      <w:r>
        <w:t xml:space="preserve">4. DTO QuestionDTO</w:t>
      </w:r>
      <w:r>
        <w:t xml:space="preserve"> </w:t>
      </w:r>
      <w:r>
        <w:t xml:space="preserve">5. Documentation Swagger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API accessible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Frontend peut récupérer les questions</w:t>
      </w:r>
    </w:p>
    <w:p>
      <w:pPr>
        <w:pStyle w:val="BodyText"/>
      </w:pPr>
      <w:r>
        <w:rPr>
          <w:b/>
          <w:bCs/>
        </w:rPr>
        <w:t xml:space="preserve">US-020 : Calcul des scores PCM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 + Expert PCM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Recherche de l’algorithme de scoring officiel</w:t>
      </w:r>
      <w:r>
        <w:t xml:space="preserve"> </w:t>
      </w:r>
      <w:r>
        <w:t xml:space="preserve">2. Implémentation PcmScoringService</w:t>
      </w:r>
      <w:r>
        <w:t xml:space="preserve"> </w:t>
      </w:r>
      <w:r>
        <w:t xml:space="preserve">3. Calcul des 6 types de personnalité</w:t>
      </w:r>
      <w:r>
        <w:t xml:space="preserve"> </w:t>
      </w:r>
      <w:r>
        <w:t xml:space="preserve">4. Pondération selon profil</w:t>
      </w:r>
      <w:r>
        <w:t xml:space="preserve"> </w:t>
      </w:r>
      <w:r>
        <w:t xml:space="preserve">5. Tests unitaires avec cas connus</w:t>
      </w:r>
      <w:r>
        <w:t xml:space="preserve"> </w:t>
      </w:r>
      <w:r>
        <w:t xml:space="preserve">6. Validation avec expert PCM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Algorithme de scoring fiable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Validation expert + tests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emaine-4-interface-de-test-pcm"/>
    <w:p>
      <w:pPr>
        <w:pStyle w:val="Heading3"/>
      </w:pPr>
      <w:r>
        <w:t xml:space="preserve">Semaine 4 : Interface de Test PCM</w:t>
      </w:r>
    </w:p>
    <w:bookmarkStart w:id="36" w:name="objectifs-de-la-semaine-3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08"/>
        </w:numPr>
      </w:pPr>
      <w:r>
        <w:t xml:space="preserve">Formulaire de test PCM complet</w:t>
      </w:r>
    </w:p>
    <w:p>
      <w:pPr>
        <w:pStyle w:val="Compact"/>
        <w:numPr>
          <w:ilvl w:val="0"/>
          <w:numId w:val="1008"/>
        </w:numPr>
      </w:pPr>
      <w:r>
        <w:t xml:space="preserve">Sauvegarde progressive</w:t>
      </w:r>
    </w:p>
    <w:p>
      <w:pPr>
        <w:pStyle w:val="Compact"/>
        <w:numPr>
          <w:ilvl w:val="0"/>
          <w:numId w:val="1008"/>
        </w:numPr>
      </w:pPr>
      <w:r>
        <w:t xml:space="preserve">Soumission et enregistrement</w:t>
      </w:r>
    </w:p>
    <w:p>
      <w:pPr>
        <w:pStyle w:val="FirstParagraph"/>
      </w:pPr>
      <w:r>
        <w:rPr>
          <w:b/>
          <w:bCs/>
        </w:rPr>
        <w:t xml:space="preserve">US-018 : Formulaire de test PCM Angular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1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Créer AssessmentComponent avec stepper</w:t>
      </w:r>
      <w:r>
        <w:t xml:space="preserve"> </w:t>
      </w:r>
      <w:r>
        <w:t xml:space="preserve">2. FormGroup réactif pour toutes les questions</w:t>
      </w:r>
      <w:r>
        <w:t xml:space="preserve"> </w:t>
      </w:r>
      <w:r>
        <w:t xml:space="preserve">3. Barre de progression</w:t>
      </w:r>
      <w:r>
        <w:t xml:space="preserve"> </w:t>
      </w:r>
      <w:r>
        <w:t xml:space="preserve">4. Validation des réponses obligatoires</w:t>
      </w:r>
      <w:r>
        <w:t xml:space="preserve"> </w:t>
      </w:r>
      <w:r>
        <w:t xml:space="preserve">5. Navigation entre questions</w:t>
      </w:r>
      <w:r>
        <w:t xml:space="preserve"> </w:t>
      </w:r>
      <w:r>
        <w:t xml:space="preserve">6. Design responsive</w:t>
      </w:r>
      <w:r>
        <w:t xml:space="preserve"> </w:t>
      </w:r>
      <w:r>
        <w:t xml:space="preserve">7. Accessibility (ARIA labels)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Formulaire multi-étapes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Utilisateur peut répondre à toutes les questions</w:t>
      </w:r>
    </w:p>
    <w:p>
      <w:pPr>
        <w:pStyle w:val="BodyText"/>
      </w:pPr>
      <w:r>
        <w:rPr>
          <w:b/>
          <w:bCs/>
        </w:rPr>
        <w:t xml:space="preserve">US-019 : Sauvegarde progressive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2 + 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Backend :</w:t>
      </w:r>
      <w:r>
        <w:t xml:space="preserve"> </w:t>
      </w:r>
      <w:r>
        <w:t xml:space="preserve">1. Endpoint POST /api/assessments/save-progress</w:t>
      </w:r>
      <w:r>
        <w:t xml:space="preserve"> </w:t>
      </w:r>
      <w:r>
        <w:t xml:space="preserve">2. Stockage en base (état brouillon)</w:t>
      </w:r>
      <w:r>
        <w:t xml:space="preserve"> </w:t>
      </w:r>
      <w:r>
        <w:t xml:space="preserve">3. Restauration de 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Frontend :</w:t>
      </w:r>
      <w:r>
        <w:t xml:space="preserve"> </w:t>
      </w:r>
      <w:r>
        <w:t xml:space="preserve">1. Auto-save toutes les 30s</w:t>
      </w:r>
      <w:r>
        <w:t xml:space="preserve"> </w:t>
      </w:r>
      <w:r>
        <w:t xml:space="preserve">2. Indicateur visuel de sauvegarde</w:t>
      </w:r>
      <w:r>
        <w:t xml:space="preserve"> </w:t>
      </w:r>
      <w:r>
        <w:t xml:space="preserve">3. Récupération au retour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Auto-save fonctionnel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Pas de perte de données</w:t>
      </w:r>
    </w:p>
    <w:p>
      <w:pPr>
        <w:pStyle w:val="BodyText"/>
      </w:pPr>
      <w:r>
        <w:rPr>
          <w:b/>
          <w:bCs/>
        </w:rPr>
        <w:t xml:space="preserve">US-024 : Évaluation soft skills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Modèle de données SoftSkillAssessment</w:t>
      </w:r>
      <w:r>
        <w:t xml:space="preserve"> </w:t>
      </w:r>
      <w:r>
        <w:t xml:space="preserve">2. Questions soft skills (communication, leadership, etc.)</w:t>
      </w:r>
      <w:r>
        <w:t xml:space="preserve"> </w:t>
      </w:r>
      <w:r>
        <w:t xml:space="preserve">3. Échelle 1-5</w:t>
      </w:r>
      <w:r>
        <w:t xml:space="preserve"> </w:t>
      </w:r>
      <w:r>
        <w:t xml:space="preserve">4. API CRUD</w:t>
      </w:r>
      <w:r>
        <w:t xml:space="preserve"> </w:t>
      </w:r>
      <w:r>
        <w:t xml:space="preserve">5. Intégration au formulaire Angular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Section soft skills dans le 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Scores soft skills calculés</w:t>
      </w:r>
    </w:p>
    <w:p>
      <w:pPr>
        <w:pStyle w:val="BodyText"/>
      </w:pPr>
      <w:r>
        <w:rPr>
          <w:b/>
          <w:bCs/>
        </w:rPr>
        <w:t xml:space="preserve">US-025 : Évaluation hard skills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Modèle de données TechnicalSkill</w:t>
      </w:r>
      <w:r>
        <w:t xml:space="preserve"> </w:t>
      </w:r>
      <w:r>
        <w:t xml:space="preserve">2. Catalogue de compétences techniques</w:t>
      </w:r>
      <w:r>
        <w:t xml:space="preserve"> </w:t>
      </w:r>
      <w:r>
        <w:t xml:space="preserve">3. Auto-évaluation + évaluation managériale</w:t>
      </w:r>
      <w:r>
        <w:t xml:space="preserve"> </w:t>
      </w:r>
      <w:r>
        <w:t xml:space="preserve">4. API CRUD</w:t>
      </w:r>
      <w:r>
        <w:t xml:space="preserve"> </w:t>
      </w:r>
      <w:r>
        <w:t xml:space="preserve">5. Interface d’évaluation Angular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Évaluation technique intégrée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Profil complet de compétences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emaine-5-dashboard-et-visualisation"/>
    <w:p>
      <w:pPr>
        <w:pStyle w:val="Heading3"/>
      </w:pPr>
      <w:r>
        <w:t xml:space="preserve">Semaine 5 : Dashboard et Visualisation</w:t>
      </w:r>
    </w:p>
    <w:bookmarkStart w:id="38" w:name="objectifs-de-la-semaine-4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09"/>
        </w:numPr>
      </w:pPr>
      <w:r>
        <w:t xml:space="preserve">Dashboard utilisateur basique</w:t>
      </w:r>
    </w:p>
    <w:p>
      <w:pPr>
        <w:pStyle w:val="Compact"/>
        <w:numPr>
          <w:ilvl w:val="0"/>
          <w:numId w:val="1009"/>
        </w:numPr>
      </w:pPr>
      <w:r>
        <w:t xml:space="preserve">Visualisation des résultats PCM</w:t>
      </w:r>
    </w:p>
    <w:p>
      <w:pPr>
        <w:pStyle w:val="Compact"/>
        <w:numPr>
          <w:ilvl w:val="0"/>
          <w:numId w:val="1009"/>
        </w:numPr>
      </w:pPr>
      <w:r>
        <w:t xml:space="preserve">Graphiques et statistiques</w:t>
      </w:r>
    </w:p>
    <w:p>
      <w:pPr>
        <w:pStyle w:val="FirstParagraph"/>
      </w:pPr>
      <w:r>
        <w:rPr>
          <w:b/>
          <w:bCs/>
        </w:rPr>
        <w:t xml:space="preserve">US-021 : Visualisation profil PCM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Intégration Chart.js</w:t>
      </w:r>
      <w:r>
        <w:t xml:space="preserve"> </w:t>
      </w:r>
      <w:r>
        <w:t xml:space="preserve">2. Composant RadarChartComponent</w:t>
      </w:r>
      <w:r>
        <w:t xml:space="preserve"> </w:t>
      </w:r>
      <w:r>
        <w:t xml:space="preserve">3. Mapping des données PCM</w:t>
      </w:r>
      <w:r>
        <w:t xml:space="preserve"> </w:t>
      </w:r>
      <w:r>
        <w:t xml:space="preserve">4. Couleurs par type de personnalité</w:t>
      </w:r>
      <w:r>
        <w:t xml:space="preserve"> </w:t>
      </w:r>
      <w:r>
        <w:t xml:space="preserve">5. Responsive chart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Graphique radar fonctionnel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Profil visuellement clair</w:t>
      </w:r>
    </w:p>
    <w:p>
      <w:pPr>
        <w:pStyle w:val="BodyText"/>
      </w:pPr>
      <w:r>
        <w:rPr>
          <w:b/>
          <w:bCs/>
        </w:rPr>
        <w:t xml:space="preserve">US-022 : Description textuelle profil PCM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Templates de description par type</w:t>
      </w:r>
      <w:r>
        <w:t xml:space="preserve"> </w:t>
      </w:r>
      <w:r>
        <w:t xml:space="preserve">2. Service de génération de texte</w:t>
      </w:r>
      <w:r>
        <w:t xml:space="preserve"> </w:t>
      </w:r>
      <w:r>
        <w:t xml:space="preserve">3. Identification du type dominant</w:t>
      </w:r>
      <w:r>
        <w:t xml:space="preserve"> </w:t>
      </w:r>
      <w:r>
        <w:t xml:space="preserve">4. Forces et axes d’amélioration</w:t>
      </w:r>
      <w:r>
        <w:t xml:space="preserve"> </w:t>
      </w:r>
      <w:r>
        <w:t xml:space="preserve">5. API GET /api/assessments/{id}/description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Description personnalisée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Texte pertinent généré</w:t>
      </w:r>
    </w:p>
    <w:p>
      <w:pPr>
        <w:pStyle w:val="BodyText"/>
      </w:pPr>
      <w:r>
        <w:rPr>
          <w:b/>
          <w:bCs/>
        </w:rPr>
        <w:t xml:space="preserve">US-028 : Dashboard utilisateur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1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Composant DashboardComponent</w:t>
      </w:r>
      <w:r>
        <w:t xml:space="preserve"> </w:t>
      </w:r>
      <w:r>
        <w:t xml:space="preserve">2. Layout avec widgets (Material Grid)</w:t>
      </w:r>
      <w:r>
        <w:t xml:space="preserve"> </w:t>
      </w:r>
      <w:r>
        <w:t xml:space="preserve">3. Widget profil PCM</w:t>
      </w:r>
      <w:r>
        <w:t xml:space="preserve"> </w:t>
      </w:r>
      <w:r>
        <w:t xml:space="preserve">4. Widget formations (placeholder)</w:t>
      </w:r>
      <w:r>
        <w:t xml:space="preserve"> </w:t>
      </w:r>
      <w:r>
        <w:t xml:space="preserve">5. Widget statistiques personnelles</w:t>
      </w:r>
      <w:r>
        <w:t xml:space="preserve"> </w:t>
      </w:r>
      <w:r>
        <w:t xml:space="preserve">6. Navigation et routing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Dashboard accessible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Interface cohérente et rapide</w:t>
      </w:r>
    </w:p>
    <w:p>
      <w:pPr>
        <w:pStyle w:val="BodyText"/>
      </w:pPr>
      <w:r>
        <w:rPr>
          <w:b/>
          <w:bCs/>
        </w:rPr>
        <w:t xml:space="preserve">US-030 : Widget nombre de formations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Compteurs : en cours, complétées</w:t>
      </w:r>
      <w:r>
        <w:t xml:space="preserve"> </w:t>
      </w:r>
      <w:r>
        <w:t xml:space="preserve">2. API backend pour stats</w:t>
      </w:r>
      <w:r>
        <w:t xml:space="preserve"> </w:t>
      </w:r>
      <w:r>
        <w:t xml:space="preserve">3. Graphique camembert simple</w:t>
      </w:r>
      <w:r>
        <w:t xml:space="preserve"> </w:t>
      </w:r>
      <w:r>
        <w:t xml:space="preserve">4. Drill-down vers liste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Widget formations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Données affichées correctement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ba2c5e0fc40d273730334c3cbc071cc572a8308"/>
    <w:p>
      <w:pPr>
        <w:pStyle w:val="Heading3"/>
      </w:pPr>
      <w:r>
        <w:t xml:space="preserve">Semaine 6 : Tests, Administration et Finalisation Sprint 1</w:t>
      </w:r>
    </w:p>
    <w:bookmarkStart w:id="40" w:name="objectifs-de-la-semaine-5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10"/>
        </w:numPr>
      </w:pPr>
      <w:r>
        <w:t xml:space="preserve">Interface d’administration basique</w:t>
      </w:r>
    </w:p>
    <w:p>
      <w:pPr>
        <w:pStyle w:val="Compact"/>
        <w:numPr>
          <w:ilvl w:val="0"/>
          <w:numId w:val="1010"/>
        </w:numPr>
      </w:pPr>
      <w:r>
        <w:t xml:space="preserve">Tests complets</w:t>
      </w:r>
    </w:p>
    <w:p>
      <w:pPr>
        <w:pStyle w:val="Compact"/>
        <w:numPr>
          <w:ilvl w:val="0"/>
          <w:numId w:val="1010"/>
        </w:numPr>
      </w:pPr>
      <w:r>
        <w:t xml:space="preserve">Corrections de bugs</w:t>
      </w:r>
    </w:p>
    <w:p>
      <w:pPr>
        <w:pStyle w:val="Compact"/>
        <w:numPr>
          <w:ilvl w:val="0"/>
          <w:numId w:val="1010"/>
        </w:numPr>
      </w:pPr>
      <w:r>
        <w:t xml:space="preserve">Démonstration</w:t>
      </w:r>
    </w:p>
    <w:p>
      <w:pPr>
        <w:pStyle w:val="FirstParagraph"/>
      </w:pPr>
      <w:r>
        <w:rPr>
          <w:b/>
          <w:bCs/>
        </w:rPr>
        <w:t xml:space="preserve">US-071 : Interface d’administration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Route /admin (guard ADMIN)</w:t>
      </w:r>
      <w:r>
        <w:t xml:space="preserve"> </w:t>
      </w:r>
      <w:r>
        <w:t xml:space="preserve">2. Menu d’administration</w:t>
      </w:r>
      <w:r>
        <w:t xml:space="preserve"> </w:t>
      </w:r>
      <w:r>
        <w:t xml:space="preserve">3. Navigation vers sous-modules</w:t>
      </w:r>
      <w:r>
        <w:t xml:space="preserve"> </w:t>
      </w:r>
      <w:r>
        <w:t xml:space="preserve">4. Design cohérent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Espace admin accessible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Admin peut naviguer</w:t>
      </w:r>
    </w:p>
    <w:p>
      <w:pPr>
        <w:pStyle w:val="BodyText"/>
      </w:pPr>
      <w:r>
        <w:rPr>
          <w:b/>
          <w:bCs/>
        </w:rPr>
        <w:t xml:space="preserve">US-072 : Gestion des utilisateurs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Backend :</w:t>
      </w:r>
      <w:r>
        <w:t xml:space="preserve"> </w:t>
      </w:r>
      <w:r>
        <w:t xml:space="preserve">1. CRUD utilisateurs</w:t>
      </w:r>
      <w:r>
        <w:t xml:space="preserve"> </w:t>
      </w:r>
      <w:r>
        <w:t xml:space="preserve">2. API REST complète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Frontend :</w:t>
      </w:r>
      <w:r>
        <w:t xml:space="preserve"> </w:t>
      </w:r>
      <w:r>
        <w:t xml:space="preserve">1. Liste des utilisateurs</w:t>
      </w:r>
      <w:r>
        <w:t xml:space="preserve"> </w:t>
      </w:r>
      <w:r>
        <w:t xml:space="preserve">2. Formulaires création/édition</w:t>
      </w:r>
      <w:r>
        <w:t xml:space="preserve"> </w:t>
      </w:r>
      <w:r>
        <w:t xml:space="preserve">3. Attribution de rôles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Gestion utilisateurs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Admin peut créer/modifier users</w:t>
      </w:r>
    </w:p>
    <w:p>
      <w:pPr>
        <w:pStyle w:val="BodyText"/>
      </w:pPr>
      <w:r>
        <w:rPr>
          <w:b/>
          <w:bCs/>
        </w:rPr>
        <w:t xml:space="preserve">US-082 : Tests unitaires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Toute l’équipe + QA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Tests JUnit backend (services, repositories)</w:t>
      </w:r>
      <w:r>
        <w:t xml:space="preserve"> </w:t>
      </w:r>
      <w:r>
        <w:t xml:space="preserve">2. Tests Jasmine/Karma frontend (composants, services)</w:t>
      </w:r>
      <w:r>
        <w:t xml:space="preserve"> </w:t>
      </w:r>
      <w:r>
        <w:t xml:space="preserve">3. Coverage &gt; 80%</w:t>
      </w:r>
      <w:r>
        <w:t xml:space="preserve"> </w:t>
      </w:r>
      <w:r>
        <w:t xml:space="preserve">4. Intégration dans pipeline CI/CD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Suite de tests complète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CI/CD avec tests verts</w:t>
      </w:r>
    </w:p>
    <w:p>
      <w:pPr>
        <w:pStyle w:val="BodyText"/>
      </w:pPr>
      <w:r>
        <w:rPr>
          <w:b/>
          <w:bCs/>
        </w:rPr>
        <w:t xml:space="preserve">US-014 : Protection CSRF et sécurité (4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Activer protection CSRF Spring Security</w:t>
      </w:r>
      <w:r>
        <w:t xml:space="preserve"> </w:t>
      </w:r>
      <w:r>
        <w:t xml:space="preserve">2. Configurer CORS strictement</w:t>
      </w:r>
      <w:r>
        <w:t xml:space="preserve"> </w:t>
      </w:r>
      <w:r>
        <w:t xml:space="preserve">3. Headers de sécurité (CSP, HSTS)</w:t>
      </w:r>
      <w:r>
        <w:t xml:space="preserve"> </w:t>
      </w:r>
      <w:r>
        <w:t xml:space="preserve">4. Rate limiting avec Bucket4j</w:t>
      </w:r>
      <w:r>
        <w:t xml:space="preserve"> </w:t>
      </w:r>
      <w:r>
        <w:t xml:space="preserve">5. Audit OWASP ZAP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Application sécurisée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Scan sécurité sans critical</w:t>
      </w:r>
    </w:p>
    <w:p>
      <w:pPr>
        <w:pStyle w:val="BodyText"/>
      </w:pPr>
      <w:r>
        <w:rPr>
          <w:b/>
          <w:bCs/>
        </w:rPr>
        <w:t xml:space="preserve">Tâches de Finalisation Sprint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review</w:t>
      </w:r>
      <w:r>
        <w:t xml:space="preserve"> </w:t>
      </w:r>
      <w:r>
        <w:t xml:space="preserve">de toutes les PRs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des APIs avec Swagger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Préparation démo</w:t>
      </w:r>
      <w:r>
        <w:t xml:space="preserve"> </w:t>
      </w:r>
      <w:r>
        <w:t xml:space="preserve">pour Product 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Rétrospective</w:t>
      </w:r>
      <w:r>
        <w:t xml:space="preserve"> </w:t>
      </w:r>
      <w:r>
        <w:t xml:space="preserve">d’équipe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Planning</w:t>
      </w:r>
      <w:r>
        <w:t xml:space="preserve"> </w:t>
      </w:r>
      <w:r>
        <w:t xml:space="preserve">Sprint 2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sprint-1---résumé-des-livrables"/>
    <w:p>
      <w:pPr>
        <w:pStyle w:val="Heading2"/>
      </w:pPr>
      <w:r>
        <w:t xml:space="preserve">Sprint 1 - Résumé des Livrables</w:t>
      </w:r>
    </w:p>
    <w:bookmarkStart w:id="43" w:name="livrables-techniques"/>
    <w:p>
      <w:pPr>
        <w:pStyle w:val="Heading3"/>
      </w:pPr>
      <w:r>
        <w:t xml:space="preserve">Livrables Techniques</w:t>
      </w:r>
    </w:p>
    <w:p>
      <w:pPr>
        <w:pStyle w:val="Compact"/>
        <w:numPr>
          <w:ilvl w:val="0"/>
          <w:numId w:val="1011"/>
        </w:numPr>
      </w:pPr>
      <w:r>
        <w:t xml:space="preserve">✓ Cluster AWS EKS opérationnel</w:t>
      </w:r>
    </w:p>
    <w:p>
      <w:pPr>
        <w:pStyle w:val="Compact"/>
        <w:numPr>
          <w:ilvl w:val="0"/>
          <w:numId w:val="1011"/>
        </w:numPr>
      </w:pPr>
      <w:r>
        <w:t xml:space="preserve">✓ Pipeline CI/CD déployant automatiquement</w:t>
      </w:r>
    </w:p>
    <w:p>
      <w:pPr>
        <w:pStyle w:val="Compact"/>
        <w:numPr>
          <w:ilvl w:val="0"/>
          <w:numId w:val="1011"/>
        </w:numPr>
      </w:pPr>
      <w:r>
        <w:t xml:space="preserve">✓ Application Spring Boot avec authentification JWT</w:t>
      </w:r>
    </w:p>
    <w:p>
      <w:pPr>
        <w:pStyle w:val="Compact"/>
        <w:numPr>
          <w:ilvl w:val="0"/>
          <w:numId w:val="1011"/>
        </w:numPr>
      </w:pPr>
      <w:r>
        <w:t xml:space="preserve">✓ Application Angular avec login et dashboard</w:t>
      </w:r>
    </w:p>
    <w:p>
      <w:pPr>
        <w:pStyle w:val="Compact"/>
        <w:numPr>
          <w:ilvl w:val="0"/>
          <w:numId w:val="1011"/>
        </w:numPr>
      </w:pPr>
      <w:r>
        <w:t xml:space="preserve">✓ Base PostgreSQL RDS avec schéma PCM</w:t>
      </w:r>
    </w:p>
    <w:bookmarkEnd w:id="43"/>
    <w:bookmarkStart w:id="44" w:name="fonctionnalités-utilisateur"/>
    <w:p>
      <w:pPr>
        <w:pStyle w:val="Heading3"/>
      </w:pPr>
      <w:r>
        <w:t xml:space="preserve">Fonctionnalités Utilisateur</w:t>
      </w:r>
    </w:p>
    <w:p>
      <w:pPr>
        <w:pStyle w:val="Compact"/>
        <w:numPr>
          <w:ilvl w:val="0"/>
          <w:numId w:val="1012"/>
        </w:numPr>
      </w:pPr>
      <w:r>
        <w:t xml:space="preserve">✓ Connexion sécurisée</w:t>
      </w:r>
    </w:p>
    <w:p>
      <w:pPr>
        <w:pStyle w:val="Compact"/>
        <w:numPr>
          <w:ilvl w:val="0"/>
          <w:numId w:val="1012"/>
        </w:numPr>
      </w:pPr>
      <w:r>
        <w:t xml:space="preserve">✓ Test PCM complet (personnalité + soft + hard skills)</w:t>
      </w:r>
    </w:p>
    <w:p>
      <w:pPr>
        <w:pStyle w:val="Compact"/>
        <w:numPr>
          <w:ilvl w:val="0"/>
          <w:numId w:val="1012"/>
        </w:numPr>
      </w:pPr>
      <w:r>
        <w:t xml:space="preserve">✓ Visualisation des résultats (graphique + description)</w:t>
      </w:r>
    </w:p>
    <w:p>
      <w:pPr>
        <w:pStyle w:val="Compact"/>
        <w:numPr>
          <w:ilvl w:val="0"/>
          <w:numId w:val="1012"/>
        </w:numPr>
      </w:pPr>
      <w:r>
        <w:t xml:space="preserve">✓ Dashboard utilisateur basique</w:t>
      </w:r>
    </w:p>
    <w:p>
      <w:pPr>
        <w:pStyle w:val="Compact"/>
        <w:numPr>
          <w:ilvl w:val="0"/>
          <w:numId w:val="1012"/>
        </w:numPr>
      </w:pPr>
      <w:r>
        <w:t xml:space="preserve">✓ Administration des utilisateurs</w:t>
      </w:r>
    </w:p>
    <w:bookmarkEnd w:id="44"/>
    <w:bookmarkStart w:id="45" w:name="métriques-de-qualité"/>
    <w:p>
      <w:pPr>
        <w:pStyle w:val="Heading3"/>
      </w:pPr>
      <w:r>
        <w:t xml:space="preserve">Métriques de Qualité</w:t>
      </w:r>
    </w:p>
    <w:p>
      <w:pPr>
        <w:pStyle w:val="Compact"/>
        <w:numPr>
          <w:ilvl w:val="0"/>
          <w:numId w:val="1013"/>
        </w:numPr>
      </w:pPr>
      <w:r>
        <w:t xml:space="preserve">✓ Tests unitaires &gt; 80% coverage</w:t>
      </w:r>
    </w:p>
    <w:p>
      <w:pPr>
        <w:pStyle w:val="Compact"/>
        <w:numPr>
          <w:ilvl w:val="0"/>
          <w:numId w:val="1013"/>
        </w:numPr>
      </w:pPr>
      <w:r>
        <w:t xml:space="preserve">✓ 0 vulnérabilités critiques</w:t>
      </w:r>
    </w:p>
    <w:p>
      <w:pPr>
        <w:pStyle w:val="Compact"/>
        <w:numPr>
          <w:ilvl w:val="0"/>
          <w:numId w:val="1013"/>
        </w:numPr>
      </w:pPr>
      <w:r>
        <w:t xml:space="preserve">✓ Performance : pages &lt; 2s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6" w:name="sprint-2-intelligence-et-dashboards"/>
    <w:p>
      <w:pPr>
        <w:pStyle w:val="Heading1"/>
      </w:pPr>
      <w:r>
        <w:t xml:space="preserve">SPRINT 2 : Intelligence et Dashboards</w:t>
      </w:r>
    </w:p>
    <w:p>
      <w:pPr>
        <w:pStyle w:val="FirstParagraph"/>
      </w:pPr>
      <w:r>
        <w:rPr>
          <w:b/>
          <w:bCs/>
        </w:rPr>
        <w:t xml:space="preserve">Dates :</w:t>
      </w:r>
      <w:r>
        <w:t xml:space="preserve"> </w:t>
      </w:r>
      <w:r>
        <w:t xml:space="preserve">Semaines 7-11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Intégration IA + Dashboards avancés + Workflow métier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155 points</w:t>
      </w:r>
    </w:p>
    <w:p>
      <w:r>
        <w:pict>
          <v:rect style="width:0;height:1.5pt" o:hralign="center" o:hrstd="t" o:hr="t"/>
        </w:pict>
      </w:r>
    </w:p>
    <w:bookmarkStart w:id="50" w:name="sprint-2---objectifs-smart"/>
    <w:p>
      <w:pPr>
        <w:pStyle w:val="Heading2"/>
      </w:pPr>
      <w:r>
        <w:t xml:space="preserve">Sprint 2 - Objectifs SMART</w:t>
      </w:r>
    </w:p>
    <w:bookmarkStart w:id="48" w:name="objectif-principal-1"/>
    <w:p>
      <w:pPr>
        <w:pStyle w:val="Heading3"/>
      </w:pPr>
      <w:r>
        <w:t xml:space="preserve">Objectif Principal</w:t>
      </w:r>
    </w:p>
    <w:p>
      <w:pPr>
        <w:pStyle w:val="FirstParagraph"/>
      </w:pPr>
      <w:r>
        <w:t xml:space="preserve">Ajouter l’intelligence artificielle pour :</w:t>
      </w:r>
      <w:r>
        <w:t xml:space="preserve"> </w:t>
      </w:r>
      <w:r>
        <w:t xml:space="preserve">- Recommander des formations personnalisées</w:t>
      </w:r>
      <w:r>
        <w:t xml:space="preserve"> </w:t>
      </w:r>
      <w:r>
        <w:t xml:space="preserve">- Fournir un assistant conversationnel</w:t>
      </w:r>
      <w:r>
        <w:t xml:space="preserve"> </w:t>
      </w:r>
      <w:r>
        <w:t xml:space="preserve">- Automatiser les workflows de validation</w:t>
      </w:r>
      <w:r>
        <w:t xml:space="preserve"> </w:t>
      </w:r>
      <w:r>
        <w:t xml:space="preserve">- Enrichir les dashboards avec analytics</w:t>
      </w:r>
    </w:p>
    <w:bookmarkEnd w:id="48"/>
    <w:bookmarkStart w:id="49" w:name="critères-de-succès-1"/>
    <w:p>
      <w:pPr>
        <w:pStyle w:val="Heading3"/>
      </w:pPr>
      <w:r>
        <w:t xml:space="preserve">Critères de Succès</w:t>
      </w:r>
    </w:p>
    <w:p>
      <w:pPr>
        <w:pStyle w:val="Compact"/>
        <w:numPr>
          <w:ilvl w:val="0"/>
          <w:numId w:val="1014"/>
        </w:numPr>
      </w:pPr>
      <w:r>
        <w:t xml:space="preserve">✓ OpenAI intégré et générant des recommandations</w:t>
      </w:r>
    </w:p>
    <w:p>
      <w:pPr>
        <w:pStyle w:val="Compact"/>
        <w:numPr>
          <w:ilvl w:val="0"/>
          <w:numId w:val="1014"/>
        </w:numPr>
      </w:pPr>
      <w:r>
        <w:t xml:space="preserve">✓ Workflow Camunda fonctionnel pour validation de formations</w:t>
      </w:r>
    </w:p>
    <w:p>
      <w:pPr>
        <w:pStyle w:val="Compact"/>
        <w:numPr>
          <w:ilvl w:val="0"/>
          <w:numId w:val="1014"/>
        </w:numPr>
      </w:pPr>
      <w:r>
        <w:t xml:space="preserve">✓ Dashboard administrateur avec statistiques d’équipe</w:t>
      </w:r>
    </w:p>
    <w:p>
      <w:pPr>
        <w:pStyle w:val="Compact"/>
        <w:numPr>
          <w:ilvl w:val="0"/>
          <w:numId w:val="1014"/>
        </w:numPr>
      </w:pPr>
      <w:r>
        <w:t xml:space="preserve">✓ Catalogue de 50 formations importées</w:t>
      </w:r>
    </w:p>
    <w:p>
      <w:pPr>
        <w:pStyle w:val="Compact"/>
        <w:numPr>
          <w:ilvl w:val="0"/>
          <w:numId w:val="1014"/>
        </w:numPr>
      </w:pPr>
      <w:r>
        <w:t xml:space="preserve">✓ Démonstration de bout en bout de la recommandation IA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1" w:name="sprint-2---planning-détaillé"/>
    <w:p>
      <w:pPr>
        <w:pStyle w:val="Heading2"/>
      </w:pPr>
      <w:r>
        <w:t xml:space="preserve">Sprint 2 - Planning Détaillé</w:t>
      </w:r>
    </w:p>
    <w:bookmarkStart w:id="52" w:name="semaine-7-openai-et-service-ia"/>
    <w:p>
      <w:pPr>
        <w:pStyle w:val="Heading3"/>
      </w:pPr>
      <w:r>
        <w:t xml:space="preserve">Semaine 7 : OpenAI et Service IA</w:t>
      </w:r>
    </w:p>
    <w:bookmarkStart w:id="51" w:name="objectifs-de-la-semaine-6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15"/>
        </w:numPr>
      </w:pPr>
      <w:r>
        <w:t xml:space="preserve">Configuration OpenAI</w:t>
      </w:r>
    </w:p>
    <w:p>
      <w:pPr>
        <w:pStyle w:val="Compact"/>
        <w:numPr>
          <w:ilvl w:val="0"/>
          <w:numId w:val="1015"/>
        </w:numPr>
      </w:pPr>
      <w:r>
        <w:t xml:space="preserve">Premiers appels à l’API</w:t>
      </w:r>
    </w:p>
    <w:p>
      <w:pPr>
        <w:pStyle w:val="Compact"/>
        <w:numPr>
          <w:ilvl w:val="0"/>
          <w:numId w:val="1015"/>
        </w:numPr>
      </w:pPr>
      <w:r>
        <w:t xml:space="preserve">Analyse de profil PCM par IA</w:t>
      </w:r>
    </w:p>
    <w:p>
      <w:pPr>
        <w:pStyle w:val="FirstParagraph"/>
      </w:pPr>
      <w:r>
        <w:rPr>
          <w:b/>
          <w:bCs/>
        </w:rPr>
        <w:t xml:space="preserve">US-039 : Configuration service OpenAI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Créer OpenAiService avec RestTemplate</w:t>
      </w:r>
      <w:r>
        <w:t xml:space="preserve"> </w:t>
      </w:r>
      <w:r>
        <w:t xml:space="preserve">2. Configuration API key dans AWS Secrets Manager</w:t>
      </w:r>
      <w:r>
        <w:t xml:space="preserve"> </w:t>
      </w:r>
      <w:r>
        <w:t xml:space="preserve">3. Gestion timeouts et retry (Resilience4j)</w:t>
      </w:r>
      <w:r>
        <w:t xml:space="preserve"> </w:t>
      </w:r>
      <w:r>
        <w:t xml:space="preserve">4. Logging des requêtes</w:t>
      </w:r>
      <w:r>
        <w:t xml:space="preserve"> </w:t>
      </w:r>
      <w:r>
        <w:t xml:space="preserve">5. Tests avec mocks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Service OpenAI opérationnel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Appel réussi à GPT-4</w:t>
      </w:r>
    </w:p>
    <w:p>
      <w:pPr>
        <w:pStyle w:val="BodyText"/>
      </w:pPr>
      <w:r>
        <w:rPr>
          <w:b/>
          <w:bCs/>
        </w:rPr>
        <w:t xml:space="preserve">US-040 : Analyse profil PCM par IA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Expert 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Prompt engineering pour analyse PCM</w:t>
      </w:r>
      <w:r>
        <w:t xml:space="preserve"> </w:t>
      </w:r>
      <w:r>
        <w:t xml:space="preserve">2. Mapping profil PCM → prompt contextuel</w:t>
      </w:r>
      <w:r>
        <w:t xml:space="preserve"> </w:t>
      </w:r>
      <w:r>
        <w:t xml:space="preserve">3. Appel OpenAI avec profil complet</w:t>
      </w:r>
      <w:r>
        <w:t xml:space="preserve"> </w:t>
      </w:r>
      <w:r>
        <w:t xml:space="preserve">4. Parsing de la réponse</w:t>
      </w:r>
      <w:r>
        <w:t xml:space="preserve"> </w:t>
      </w:r>
      <w:r>
        <w:t xml:space="preserve">5. Stockage de l’analyse</w:t>
      </w:r>
      <w:r>
        <w:t xml:space="preserve"> </w:t>
      </w:r>
      <w:r>
        <w:t xml:space="preserve">6. Tests avec plusieurs profils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Analyse IA enrichie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Descriptions pertinentes générées</w:t>
      </w:r>
    </w:p>
    <w:p>
      <w:pPr>
        <w:pStyle w:val="BodyText"/>
      </w:pPr>
      <w:r>
        <w:rPr>
          <w:b/>
          <w:bCs/>
        </w:rPr>
        <w:t xml:space="preserve">US-045 : Cache des réponses IA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Configuration Redis (local + K8s)</w:t>
      </w:r>
      <w:r>
        <w:t xml:space="preserve"> </w:t>
      </w:r>
      <w:r>
        <w:t xml:space="preserve">2. Cache des réponses par hash de prompt</w:t>
      </w:r>
      <w:r>
        <w:t xml:space="preserve"> </w:t>
      </w:r>
      <w:r>
        <w:t xml:space="preserve">3. TTL de 24h pour analyses</w:t>
      </w:r>
      <w:r>
        <w:t xml:space="preserve"> </w:t>
      </w:r>
      <w:r>
        <w:t xml:space="preserve">4. Métriques de hit 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Cache fonctionnel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Réduction de 30% des appels</w:t>
      </w:r>
    </w:p>
    <w:p>
      <w:pPr>
        <w:pStyle w:val="BodyText"/>
      </w:pPr>
      <w:r>
        <w:rPr>
          <w:b/>
          <w:bCs/>
        </w:rPr>
        <w:t xml:space="preserve">US-046 : Modélisation catalogue formations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Entité JPA Training</w:t>
      </w:r>
      <w:r>
        <w:t xml:space="preserve"> </w:t>
      </w:r>
      <w:r>
        <w:t xml:space="preserve">2. Champs : titre, description, durée, niveau, modalité, etc.</w:t>
      </w:r>
      <w:r>
        <w:t xml:space="preserve"> </w:t>
      </w:r>
      <w:r>
        <w:t xml:space="preserve">3. Catégorisation (soft/hard)</w:t>
      </w:r>
      <w:r>
        <w:t xml:space="preserve"> </w:t>
      </w:r>
      <w:r>
        <w:t xml:space="preserve">4. Prérequis et dépendances</w:t>
      </w:r>
      <w:r>
        <w:t xml:space="preserve"> </w:t>
      </w:r>
      <w:r>
        <w:t xml:space="preserve">5. Scripts Flyway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Modèle de données formations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Schema créé et documenté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Xbf17f26ba24b5170eb278d924beec0ff79b74f4"/>
    <w:p>
      <w:pPr>
        <w:pStyle w:val="Heading3"/>
      </w:pPr>
      <w:r>
        <w:t xml:space="preserve">Semaine 8 : Recommandations IA et Catalogue</w:t>
      </w:r>
    </w:p>
    <w:bookmarkStart w:id="53" w:name="objectifs-de-la-semaine-7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16"/>
        </w:numPr>
      </w:pPr>
      <w:r>
        <w:t xml:space="preserve">Algorithme de recommandation</w:t>
      </w:r>
    </w:p>
    <w:p>
      <w:pPr>
        <w:pStyle w:val="Compact"/>
        <w:numPr>
          <w:ilvl w:val="0"/>
          <w:numId w:val="1016"/>
        </w:numPr>
      </w:pPr>
      <w:r>
        <w:t xml:space="preserve">Interface de gestion des formations</w:t>
      </w:r>
    </w:p>
    <w:p>
      <w:pPr>
        <w:pStyle w:val="Compact"/>
        <w:numPr>
          <w:ilvl w:val="0"/>
          <w:numId w:val="1016"/>
        </w:numPr>
      </w:pPr>
      <w:r>
        <w:t xml:space="preserve">Prédiction IA de formations</w:t>
      </w:r>
    </w:p>
    <w:p>
      <w:pPr>
        <w:pStyle w:val="FirstParagraph"/>
      </w:pPr>
      <w:r>
        <w:rPr>
          <w:b/>
          <w:bCs/>
        </w:rPr>
        <w:t xml:space="preserve">US-047 : CRUD formations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Backend :</w:t>
      </w:r>
      <w:r>
        <w:t xml:space="preserve"> </w:t>
      </w:r>
      <w:r>
        <w:t xml:space="preserve">1. REST API CRUD /api/trainings</w:t>
      </w:r>
      <w:r>
        <w:t xml:space="preserve"> </w:t>
      </w:r>
      <w:r>
        <w:t xml:space="preserve">2. Validation des données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Frontend :</w:t>
      </w:r>
      <w:r>
        <w:t xml:space="preserve"> </w:t>
      </w:r>
      <w:r>
        <w:t xml:space="preserve">1. Interface admin de gestion</w:t>
      </w:r>
      <w:r>
        <w:t xml:space="preserve"> </w:t>
      </w:r>
      <w:r>
        <w:t xml:space="preserve">2. Formulaires création/édition</w:t>
      </w:r>
      <w:r>
        <w:t xml:space="preserve"> </w:t>
      </w:r>
      <w:r>
        <w:t xml:space="preserve">3. Upload de syllabus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Gestion formations complète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Admin peut gérer catalogue</w:t>
      </w:r>
    </w:p>
    <w:p>
      <w:pPr>
        <w:pStyle w:val="BodyText"/>
      </w:pPr>
      <w:r>
        <w:rPr>
          <w:b/>
          <w:bCs/>
        </w:rPr>
        <w:t xml:space="preserve">US-042 : Prédiction formations par IA (13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Expert 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Prompt engineering complexe</w:t>
      </w:r>
      <w:r>
        <w:t xml:space="preserve"> </w:t>
      </w:r>
      <w:r>
        <w:t xml:space="preserve">2. Contexte : PCM + skills + objectifs + catalogue</w:t>
      </w:r>
      <w:r>
        <w:t xml:space="preserve"> </w:t>
      </w:r>
      <w:r>
        <w:t xml:space="preserve">3. Demande de scoring et justification</w:t>
      </w:r>
      <w:r>
        <w:t xml:space="preserve"> </w:t>
      </w:r>
      <w:r>
        <w:t xml:space="preserve">4. Parsing de la réponse JSON</w:t>
      </w:r>
      <w:r>
        <w:t xml:space="preserve"> </w:t>
      </w:r>
      <w:r>
        <w:t xml:space="preserve">5. Stockage des recommandations</w:t>
      </w:r>
      <w:r>
        <w:t xml:space="preserve"> </w:t>
      </w:r>
      <w:r>
        <w:t xml:space="preserve">6. Tests avec 10 profils différents</w:t>
      </w:r>
      <w:r>
        <w:t xml:space="preserve"> </w:t>
      </w:r>
      <w:r>
        <w:t xml:space="preserve">7. Validation Product 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Moteur de recommandation 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Recommandations validées</w:t>
      </w:r>
    </w:p>
    <w:p>
      <w:pPr>
        <w:pStyle w:val="BodyText"/>
      </w:pPr>
      <w:r>
        <w:rPr>
          <w:b/>
          <w:bCs/>
        </w:rPr>
        <w:t xml:space="preserve">US-048 : Algorithme de recommandation (13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 + Data Scientist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Algorithme hybride : IA + règles métier</w:t>
      </w:r>
      <w:r>
        <w:t xml:space="preserve"> </w:t>
      </w:r>
      <w:r>
        <w:t xml:space="preserve">2. Calcul du skills gap</w:t>
      </w:r>
      <w:r>
        <w:t xml:space="preserve"> </w:t>
      </w:r>
      <w:r>
        <w:t xml:space="preserve">3. Matching PCM ↔ formations adaptées</w:t>
      </w:r>
      <w:r>
        <w:t xml:space="preserve"> </w:t>
      </w:r>
      <w:r>
        <w:t xml:space="preserve">4. Pondération configurable</w:t>
      </w:r>
      <w:r>
        <w:t xml:space="preserve"> </w:t>
      </w:r>
      <w:r>
        <w:t xml:space="preserve">5. Scoring de pertinence</w:t>
      </w:r>
      <w:r>
        <w:t xml:space="preserve"> </w:t>
      </w:r>
      <w:r>
        <w:t xml:space="preserve">6. Endpoint GET /api/recommendations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API de recommandations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Tests avec jeux de données</w:t>
      </w:r>
    </w:p>
    <w:p>
      <w:pPr>
        <w:pStyle w:val="BodyText"/>
      </w:pPr>
      <w:r>
        <w:rPr>
          <w:b/>
          <w:bCs/>
        </w:rPr>
        <w:t xml:space="preserve">US-049 : Interface recommandations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Composant RecommendationsComponent</w:t>
      </w:r>
      <w:r>
        <w:t xml:space="preserve"> </w:t>
      </w:r>
      <w:r>
        <w:t xml:space="preserve">2. Liste triée par score</w:t>
      </w:r>
      <w:r>
        <w:t xml:space="preserve"> </w:t>
      </w:r>
      <w:r>
        <w:t xml:space="preserve">3. Cartes de formations</w:t>
      </w:r>
      <w:r>
        <w:t xml:space="preserve"> </w:t>
      </w:r>
      <w:r>
        <w:t xml:space="preserve">4. Filtres (catégorie, durée, modalité)</w:t>
      </w:r>
      <w:r>
        <w:t xml:space="preserve"> </w:t>
      </w:r>
      <w:r>
        <w:t xml:space="preserve">5. Explication de la recommandation (tooltip)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Page de recommandations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Utilisateur voit ses recommandations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X0e563071bbdc4ad57df72e73ab81abb0bcb4503"/>
    <w:p>
      <w:pPr>
        <w:pStyle w:val="Heading3"/>
      </w:pPr>
      <w:r>
        <w:t xml:space="preserve">Semaine 9 : Workflow Camunda et Inscriptions</w:t>
      </w:r>
    </w:p>
    <w:bookmarkStart w:id="55" w:name="objectifs-de-la-semaine-8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17"/>
        </w:numPr>
      </w:pPr>
      <w:r>
        <w:t xml:space="preserve">Configuration Camunda</w:t>
      </w:r>
    </w:p>
    <w:p>
      <w:pPr>
        <w:pStyle w:val="Compact"/>
        <w:numPr>
          <w:ilvl w:val="0"/>
          <w:numId w:val="1017"/>
        </w:numPr>
      </w:pPr>
      <w:r>
        <w:t xml:space="preserve">Processus de validation de formation</w:t>
      </w:r>
    </w:p>
    <w:p>
      <w:pPr>
        <w:pStyle w:val="Compact"/>
        <w:numPr>
          <w:ilvl w:val="0"/>
          <w:numId w:val="1017"/>
        </w:numPr>
      </w:pPr>
      <w:r>
        <w:t xml:space="preserve">Inscription et workflow</w:t>
      </w:r>
    </w:p>
    <w:p>
      <w:pPr>
        <w:pStyle w:val="FirstParagraph"/>
      </w:pPr>
      <w:r>
        <w:rPr>
          <w:b/>
          <w:bCs/>
        </w:rPr>
        <w:t xml:space="preserve">US-057 : Configuration Camunda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 + Expert BPMN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Intégration Camunda Spring Boot Starter</w:t>
      </w:r>
      <w:r>
        <w:t xml:space="preserve"> </w:t>
      </w:r>
      <w:r>
        <w:t xml:space="preserve">2. Configuration base de données Camunda</w:t>
      </w:r>
      <w:r>
        <w:t xml:space="preserve"> </w:t>
      </w:r>
      <w:r>
        <w:t xml:space="preserve">3. Déploiement Camunda Cockpit sur K8s</w:t>
      </w:r>
      <w:r>
        <w:t xml:space="preserve"> </w:t>
      </w:r>
      <w:r>
        <w:t xml:space="preserve">4. Configuration Tasklist</w:t>
      </w:r>
      <w:r>
        <w:t xml:space="preserve"> </w:t>
      </w:r>
      <w:r>
        <w:t xml:space="preserve">5. Tests de démarrage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Camunda opérationnel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Cockpit accessible</w:t>
      </w:r>
    </w:p>
    <w:p>
      <w:pPr>
        <w:pStyle w:val="BodyText"/>
      </w:pPr>
      <w:r>
        <w:rPr>
          <w:b/>
          <w:bCs/>
        </w:rPr>
        <w:t xml:space="preserve">US-058 : Processus BPMN Évaluation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 + Expert BPMN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Modélisation BPMN avec Camunda Modeler</w:t>
      </w:r>
      <w:r>
        <w:t xml:space="preserve"> </w:t>
      </w:r>
      <w:r>
        <w:t xml:space="preserve">2. Tâches : inscription → test → calcul → IA → rapport</w:t>
      </w:r>
      <w:r>
        <w:t xml:space="preserve"> </w:t>
      </w:r>
      <w:r>
        <w:t xml:space="preserve">3. Délégués Java pour chaque tâche automatique</w:t>
      </w:r>
      <w:r>
        <w:t xml:space="preserve"> </w:t>
      </w:r>
      <w:r>
        <w:t xml:space="preserve">4. Déploiement du processus</w:t>
      </w:r>
      <w:r>
        <w:t xml:space="preserve"> </w:t>
      </w:r>
      <w:r>
        <w:t xml:space="preserve">5. Tests end-to-end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Processus d’évaluation automatisé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Exécution complète réussie</w:t>
      </w:r>
    </w:p>
    <w:p>
      <w:pPr>
        <w:pStyle w:val="BodyText"/>
      </w:pPr>
      <w:r>
        <w:rPr>
          <w:b/>
          <w:bCs/>
        </w:rPr>
        <w:t xml:space="preserve">US-059 : Processus BPMN Proposition formation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 + Expert BPMN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Modélisation avec gateways</w:t>
      </w:r>
      <w:r>
        <w:t xml:space="preserve"> </w:t>
      </w:r>
      <w:r>
        <w:t xml:space="preserve">2. Tâche automatique : recommandation IA</w:t>
      </w:r>
      <w:r>
        <w:t xml:space="preserve"> </w:t>
      </w:r>
      <w:r>
        <w:t xml:space="preserve">3. Tâche utilisateur : validation manager</w:t>
      </w:r>
      <w:r>
        <w:t xml:space="preserve"> </w:t>
      </w:r>
      <w:r>
        <w:t xml:space="preserve">4. Gateways : acceptée/modifiée/rejetée</w:t>
      </w:r>
      <w:r>
        <w:t xml:space="preserve"> </w:t>
      </w:r>
      <w:r>
        <w:t xml:space="preserve">5. Notifications conditionnelles</w:t>
      </w:r>
      <w:r>
        <w:t xml:space="preserve"> </w:t>
      </w:r>
      <w:r>
        <w:t xml:space="preserve">6. Tests de tous les chemins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Workflow de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Validation fonctionnelle</w:t>
      </w:r>
    </w:p>
    <w:p>
      <w:pPr>
        <w:pStyle w:val="BodyText"/>
      </w:pPr>
      <w:r>
        <w:rPr>
          <w:b/>
          <w:bCs/>
        </w:rPr>
        <w:t xml:space="preserve">US-050 : Inscription à formation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Backend :</w:t>
      </w:r>
      <w:r>
        <w:t xml:space="preserve"> </w:t>
      </w:r>
      <w:r>
        <w:t xml:space="preserve">1. Endpoint POST /api/enrollments</w:t>
      </w:r>
      <w:r>
        <w:t xml:space="preserve"> </w:t>
      </w:r>
      <w:r>
        <w:t xml:space="preserve">2. Validation des prérequis</w:t>
      </w:r>
      <w:r>
        <w:t xml:space="preserve"> </w:t>
      </w:r>
      <w:r>
        <w:t xml:space="preserve">3. Déclenchement workflow Camunda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Frontend :</w:t>
      </w:r>
      <w:r>
        <w:t xml:space="preserve"> </w:t>
      </w:r>
      <w:r>
        <w:t xml:space="preserve">1. Bouton</w:t>
      </w:r>
      <w:r>
        <w:t xml:space="preserve"> </w:t>
      </w:r>
      <w:r>
        <w:t xml:space="preserve">“</w:t>
      </w:r>
      <w:r>
        <w:t xml:space="preserve">S’inscrire</w:t>
      </w:r>
      <w:r>
        <w:t xml:space="preserve">”</w:t>
      </w:r>
      <w:r>
        <w:t xml:space="preserve"> </w:t>
      </w:r>
      <w:r>
        <w:t xml:space="preserve">2. Formulaire de demande</w:t>
      </w:r>
      <w:r>
        <w:t xml:space="preserve"> </w:t>
      </w:r>
      <w:r>
        <w:t xml:space="preserve">3. Confirmation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Inscription fonctionnelle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Workflow déclenché</w:t>
      </w:r>
    </w:p>
    <w:p>
      <w:pPr>
        <w:pStyle w:val="BodyText"/>
      </w:pPr>
      <w:r>
        <w:rPr>
          <w:b/>
          <w:bCs/>
        </w:rPr>
        <w:t xml:space="preserve">US-051 : Workflow validation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Backend :</w:t>
      </w:r>
      <w:r>
        <w:t xml:space="preserve"> </w:t>
      </w:r>
      <w:r>
        <w:t xml:space="preserve">1. API Camunda Tasklist</w:t>
      </w:r>
      <w:r>
        <w:t xml:space="preserve"> </w:t>
      </w:r>
      <w:r>
        <w:t xml:space="preserve">2. Endpoint pour récupérer tâches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Frontend :</w:t>
      </w:r>
      <w:r>
        <w:t xml:space="preserve"> </w:t>
      </w:r>
      <w:r>
        <w:t xml:space="preserve">1. Liste des tâches manager</w:t>
      </w:r>
      <w:r>
        <w:t xml:space="preserve"> </w:t>
      </w:r>
      <w:r>
        <w:t xml:space="preserve">2. Interface de validation</w:t>
      </w:r>
      <w:r>
        <w:t xml:space="preserve"> </w:t>
      </w:r>
      <w:r>
        <w:t xml:space="preserve">3. Accepter/Rejeter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Validation par manager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Manager peut valider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semaine-10-dashboards-avancés"/>
    <w:p>
      <w:pPr>
        <w:pStyle w:val="Heading3"/>
      </w:pPr>
      <w:r>
        <w:t xml:space="preserve">Semaine 10 : Dashboards Avancés</w:t>
      </w:r>
    </w:p>
    <w:bookmarkStart w:id="57" w:name="objectifs-de-la-semaine-9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18"/>
        </w:numPr>
      </w:pPr>
      <w:r>
        <w:t xml:space="preserve">Dashboard administrateur</w:t>
      </w:r>
    </w:p>
    <w:p>
      <w:pPr>
        <w:pStyle w:val="Compact"/>
        <w:numPr>
          <w:ilvl w:val="0"/>
          <w:numId w:val="1018"/>
        </w:numPr>
      </w:pPr>
      <w:r>
        <w:t xml:space="preserve">Statistiques d’équipe</w:t>
      </w:r>
    </w:p>
    <w:p>
      <w:pPr>
        <w:pStyle w:val="Compact"/>
        <w:numPr>
          <w:ilvl w:val="0"/>
          <w:numId w:val="1018"/>
        </w:numPr>
      </w:pPr>
      <w:r>
        <w:t xml:space="preserve">Analytics et graphiques</w:t>
      </w:r>
    </w:p>
    <w:p>
      <w:pPr>
        <w:pStyle w:val="FirstParagraph"/>
      </w:pPr>
      <w:r>
        <w:rPr>
          <w:b/>
          <w:bCs/>
        </w:rPr>
        <w:t xml:space="preserve">US-032 : Dashboard administrateur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1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Composant AdminDashboardComponent</w:t>
      </w:r>
      <w:r>
        <w:t xml:space="preserve"> </w:t>
      </w:r>
      <w:r>
        <w:t xml:space="preserve">2. KPIs : taux participation, complétion</w:t>
      </w:r>
      <w:r>
        <w:t xml:space="preserve"> </w:t>
      </w:r>
      <w:r>
        <w:t xml:space="preserve">3. Graphiques agrégés</w:t>
      </w:r>
      <w:r>
        <w:t xml:space="preserve"> </w:t>
      </w:r>
      <w:r>
        <w:t xml:space="preserve">4. Cartographie compétences</w:t>
      </w:r>
      <w:r>
        <w:t xml:space="preserve"> </w:t>
      </w:r>
      <w:r>
        <w:t xml:space="preserve">5. Filtres multi-critères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Dashboard admin complet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Admin voit stats globales</w:t>
      </w:r>
    </w:p>
    <w:p>
      <w:pPr>
        <w:pStyle w:val="BodyText"/>
      </w:pPr>
      <w:r>
        <w:rPr>
          <w:b/>
          <w:bCs/>
        </w:rPr>
        <w:t xml:space="preserve">US-033 : Statistiques d’équipe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Backend :</w:t>
      </w:r>
      <w:r>
        <w:t xml:space="preserve"> </w:t>
      </w:r>
      <w:r>
        <w:t xml:space="preserve">1. Agrégations SQL complexes</w:t>
      </w:r>
      <w:r>
        <w:t xml:space="preserve"> </w:t>
      </w:r>
      <w:r>
        <w:t xml:space="preserve">2. API GET /api/stats/team/{teamId}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Frontend :</w:t>
      </w:r>
      <w:r>
        <w:t xml:space="preserve"> </w:t>
      </w:r>
      <w:r>
        <w:t xml:space="preserve">1. Vue par collaborateur</w:t>
      </w:r>
      <w:r>
        <w:t xml:space="preserve"> </w:t>
      </w:r>
      <w:r>
        <w:t xml:space="preserve">2. Graphiques d’équipe</w:t>
      </w:r>
      <w:r>
        <w:t xml:space="preserve"> </w:t>
      </w:r>
      <w:r>
        <w:t xml:space="preserve">3. Comparaison avec autres équipes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Stats d’équipe pour managers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Manager voit son équipe</w:t>
      </w:r>
    </w:p>
    <w:p>
      <w:pPr>
        <w:pStyle w:val="BodyText"/>
      </w:pPr>
      <w:r>
        <w:rPr>
          <w:b/>
          <w:bCs/>
        </w:rPr>
        <w:t xml:space="preserve">US-029 : Widget évolution compétences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Graphique temporel (Chart.js line)</w:t>
      </w:r>
      <w:r>
        <w:t xml:space="preserve"> </w:t>
      </w:r>
      <w:r>
        <w:t xml:space="preserve">2. Sélection période (3/6/12 mois)</w:t>
      </w:r>
      <w:r>
        <w:t xml:space="preserve"> </w:t>
      </w:r>
      <w:r>
        <w:t xml:space="preserve">3. Comparaison multi-compétences</w:t>
      </w:r>
      <w:r>
        <w:t xml:space="preserve"> </w:t>
      </w:r>
      <w:r>
        <w:t xml:space="preserve">4. Export image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Widget d’évolution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Progression visible</w:t>
      </w:r>
    </w:p>
    <w:p>
      <w:pPr>
        <w:pStyle w:val="BodyText"/>
      </w:pPr>
      <w:r>
        <w:rPr>
          <w:b/>
          <w:bCs/>
        </w:rPr>
        <w:t xml:space="preserve">US-034 : Graphiques interactifs drill-down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Graphiques cliquables</w:t>
      </w:r>
      <w:r>
        <w:t xml:space="preserve"> </w:t>
      </w:r>
      <w:r>
        <w:t xml:space="preserve">2. Navigation hiérarchique</w:t>
      </w:r>
      <w:r>
        <w:t xml:space="preserve"> </w:t>
      </w:r>
      <w:r>
        <w:t xml:space="preserve">3. Filtres dynamiques</w:t>
      </w:r>
      <w:r>
        <w:t xml:space="preserve"> </w:t>
      </w:r>
      <w:r>
        <w:t xml:space="preserve">4. Sauvegarde de vues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Analytics interactifs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Navigation fluide</w:t>
      </w:r>
    </w:p>
    <w:p>
      <w:pPr>
        <w:pStyle w:val="BodyText"/>
      </w:pPr>
      <w:r>
        <w:rPr>
          <w:b/>
          <w:bCs/>
        </w:rPr>
        <w:t xml:space="preserve">US-031 : Liste formations dashboard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Top 5 recommandations</w:t>
      </w:r>
      <w:r>
        <w:t xml:space="preserve"> </w:t>
      </w:r>
      <w:r>
        <w:t xml:space="preserve">2. Indicateur de pertinence</w:t>
      </w:r>
      <w:r>
        <w:t xml:space="preserve"> </w:t>
      </w:r>
      <w:r>
        <w:t xml:space="preserve">3. Actions rapides</w:t>
      </w:r>
      <w:r>
        <w:t xml:space="preserve"> </w:t>
      </w:r>
      <w:r>
        <w:t xml:space="preserve">4. Filtrage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Widget recommandations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Accès rapide aux formations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c7626465e747cea2e4544f38e943b89990ae569"/>
    <w:p>
      <w:pPr>
        <w:pStyle w:val="Heading3"/>
      </w:pPr>
      <w:r>
        <w:t xml:space="preserve">Semaine 11 : Chat IA et Finalisation Sprint 2</w:t>
      </w:r>
    </w:p>
    <w:bookmarkStart w:id="59" w:name="objectifs-de-la-semaine-10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19"/>
        </w:numPr>
      </w:pPr>
      <w:r>
        <w:t xml:space="preserve">Assistant conversationnel</w:t>
      </w:r>
    </w:p>
    <w:p>
      <w:pPr>
        <w:pStyle w:val="Compact"/>
        <w:numPr>
          <w:ilvl w:val="0"/>
          <w:numId w:val="1019"/>
        </w:numPr>
      </w:pPr>
      <w:r>
        <w:t xml:space="preserve">Suivi de progression</w:t>
      </w:r>
    </w:p>
    <w:p>
      <w:pPr>
        <w:pStyle w:val="Compact"/>
        <w:numPr>
          <w:ilvl w:val="0"/>
          <w:numId w:val="1019"/>
        </w:numPr>
      </w:pPr>
      <w:r>
        <w:t xml:space="preserve">Tests et corrections</w:t>
      </w:r>
    </w:p>
    <w:p>
      <w:pPr>
        <w:pStyle w:val="FirstParagraph"/>
      </w:pPr>
      <w:r>
        <w:rPr>
          <w:b/>
          <w:bCs/>
        </w:rPr>
        <w:t xml:space="preserve">US-041 : Chat contextuel IA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Backend :</w:t>
      </w:r>
      <w:r>
        <w:t xml:space="preserve"> </w:t>
      </w:r>
      <w:r>
        <w:t xml:space="preserve">1. Endpoint POST /api/ai/chat</w:t>
      </w:r>
      <w:r>
        <w:t xml:space="preserve"> </w:t>
      </w:r>
      <w:r>
        <w:t xml:space="preserve">2. Contexte utilisateur (profil, formations)</w:t>
      </w:r>
      <w:r>
        <w:t xml:space="preserve"> </w:t>
      </w:r>
      <w:r>
        <w:t xml:space="preserve">3. Historique de conversation</w:t>
      </w:r>
      <w:r>
        <w:t xml:space="preserve"> </w:t>
      </w:r>
      <w:r>
        <w:t xml:space="preserve">4. Streaming des réponses (optionnel)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Frontend :</w:t>
      </w:r>
      <w:r>
        <w:t xml:space="preserve"> </w:t>
      </w:r>
      <w:r>
        <w:t xml:space="preserve">1. ChatComponent</w:t>
      </w:r>
      <w:r>
        <w:t xml:space="preserve"> </w:t>
      </w:r>
      <w:r>
        <w:t xml:space="preserve">2. Interface messagerie</w:t>
      </w:r>
      <w:r>
        <w:t xml:space="preserve"> </w:t>
      </w:r>
      <w:r>
        <w:t xml:space="preserve">3. Affichage temps réel</w:t>
      </w:r>
      <w:r>
        <w:t xml:space="preserve"> </w:t>
      </w:r>
      <w:r>
        <w:t xml:space="preserve">4. Historique sauvegardé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Chat IA fonctionnel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Conversations pertinentes</w:t>
      </w:r>
    </w:p>
    <w:p>
      <w:pPr>
        <w:pStyle w:val="BodyText"/>
      </w:pPr>
      <w:r>
        <w:rPr>
          <w:b/>
          <w:bCs/>
        </w:rPr>
        <w:t xml:space="preserve">US-052 : Suivi progression formations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Backend :</w:t>
      </w:r>
      <w:r>
        <w:t xml:space="preserve"> </w:t>
      </w:r>
      <w:r>
        <w:t xml:space="preserve">1. Modèle EnrollmentProgress</w:t>
      </w:r>
      <w:r>
        <w:t xml:space="preserve"> </w:t>
      </w:r>
      <w:r>
        <w:t xml:space="preserve">2. API de mise à jour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Frontend :</w:t>
      </w:r>
      <w:r>
        <w:t xml:space="preserve"> </w:t>
      </w:r>
      <w:r>
        <w:t xml:space="preserve">1. Barre de progression</w:t>
      </w:r>
      <w:r>
        <w:t xml:space="preserve"> </w:t>
      </w:r>
      <w:r>
        <w:t xml:space="preserve">2. Jalons franchis</w:t>
      </w:r>
      <w:r>
        <w:t xml:space="preserve"> </w:t>
      </w:r>
      <w:r>
        <w:t xml:space="preserve">3. Estimation temps restant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Tracking de progression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Progression visible</w:t>
      </w:r>
    </w:p>
    <w:p>
      <w:pPr>
        <w:pStyle w:val="BodyText"/>
      </w:pPr>
      <w:r>
        <w:rPr>
          <w:b/>
          <w:bCs/>
        </w:rPr>
        <w:t xml:space="preserve">US-053 : Statuts de formation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Enum TrainingStatus</w:t>
      </w:r>
      <w:r>
        <w:t xml:space="preserve"> </w:t>
      </w:r>
      <w:r>
        <w:t xml:space="preserve">2. Workflow de transitions</w:t>
      </w:r>
      <w:r>
        <w:t xml:space="preserve"> </w:t>
      </w:r>
      <w:r>
        <w:t xml:space="preserve">3. Règles métier</w:t>
      </w:r>
      <w:r>
        <w:t xml:space="preserve"> </w:t>
      </w:r>
      <w:r>
        <w:t xml:space="preserve">4. Historique des changements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Gestion des statuts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Transitions cohérentes</w:t>
      </w:r>
    </w:p>
    <w:p>
      <w:pPr>
        <w:pStyle w:val="BodyText"/>
      </w:pPr>
      <w:r>
        <w:rPr>
          <w:b/>
          <w:bCs/>
        </w:rPr>
        <w:t xml:space="preserve">US-061 : Délégués Java Camunda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Délégué OpenAI</w:t>
      </w:r>
      <w:r>
        <w:t xml:space="preserve"> </w:t>
      </w:r>
      <w:r>
        <w:t xml:space="preserve">2. Délégué Email</w:t>
      </w:r>
      <w:r>
        <w:t xml:space="preserve"> </w:t>
      </w:r>
      <w:r>
        <w:t xml:space="preserve">3. Délégué Jira (préparation)</w:t>
      </w:r>
      <w:r>
        <w:t xml:space="preserve"> </w:t>
      </w:r>
      <w:r>
        <w:t xml:space="preserve">4. Gestion d’erreurs</w:t>
      </w:r>
      <w:r>
        <w:t xml:space="preserve"> </w:t>
      </w:r>
      <w:r>
        <w:t xml:space="preserve">5. Tests unitaires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Délégués réutilisables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Processus utilisent délégués</w:t>
      </w:r>
    </w:p>
    <w:p>
      <w:pPr>
        <w:pStyle w:val="BodyText"/>
      </w:pPr>
      <w:r>
        <w:rPr>
          <w:b/>
          <w:bCs/>
        </w:rPr>
        <w:t xml:space="preserve">US-083 : Tests d’intégration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QA + Toute l’équipe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Tests Spring Boot</w:t>
      </w:r>
      <w:r>
        <w:t xml:space="preserve"> </w:t>
      </w:r>
      <w:r>
        <w:t xml:space="preserve">@SpringBootTest</w:t>
      </w:r>
      <w:r>
        <w:t xml:space="preserve"> </w:t>
      </w:r>
      <w:r>
        <w:t xml:space="preserve">2. Tests API avec RestAssured</w:t>
      </w:r>
      <w:r>
        <w:t xml:space="preserve"> </w:t>
      </w:r>
      <w:r>
        <w:t xml:space="preserve">3. Tests workflows Camunda</w:t>
      </w:r>
      <w:r>
        <w:t xml:space="preserve"> </w:t>
      </w:r>
      <w:r>
        <w:t xml:space="preserve">4. Tests OpenAI (mocks)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Suite tests d’intégration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CI/CD avec tests verts</w:t>
      </w:r>
    </w:p>
    <w:p>
      <w:pPr>
        <w:pStyle w:val="BodyText"/>
      </w:pPr>
      <w:r>
        <w:rPr>
          <w:b/>
          <w:bCs/>
        </w:rPr>
        <w:t xml:space="preserve">Tâches de Finalisation Sprint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Optimisation</w:t>
      </w:r>
      <w:r>
        <w:t xml:space="preserve"> </w:t>
      </w:r>
      <w:r>
        <w:t xml:space="preserve">des performances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Correction</w:t>
      </w:r>
      <w:r>
        <w:t xml:space="preserve"> </w:t>
      </w:r>
      <w:r>
        <w:t xml:space="preserve">des bugs identifiés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technique mise à jour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Démo</w:t>
      </w:r>
      <w:r>
        <w:t xml:space="preserve"> </w:t>
      </w:r>
      <w:r>
        <w:t xml:space="preserve">au Product 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Rétrospective</w:t>
      </w:r>
      <w:r>
        <w:t xml:space="preserve"> </w:t>
      </w:r>
      <w:r>
        <w:t xml:space="preserve">Sprint 2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5" w:name="sprint-2---résumé-des-livrables"/>
    <w:p>
      <w:pPr>
        <w:pStyle w:val="Heading2"/>
      </w:pPr>
      <w:r>
        <w:t xml:space="preserve">Sprint 2 - Résumé des Livrables</w:t>
      </w:r>
    </w:p>
    <w:bookmarkStart w:id="62" w:name="livrables-techniques-1"/>
    <w:p>
      <w:pPr>
        <w:pStyle w:val="Heading3"/>
      </w:pPr>
      <w:r>
        <w:t xml:space="preserve">Livrables Techniques</w:t>
      </w:r>
    </w:p>
    <w:p>
      <w:pPr>
        <w:pStyle w:val="Compact"/>
        <w:numPr>
          <w:ilvl w:val="0"/>
          <w:numId w:val="1020"/>
        </w:numPr>
      </w:pPr>
      <w:r>
        <w:t xml:space="preserve">✓ OpenAI intégré avec cache Redis</w:t>
      </w:r>
    </w:p>
    <w:p>
      <w:pPr>
        <w:pStyle w:val="Compact"/>
        <w:numPr>
          <w:ilvl w:val="0"/>
          <w:numId w:val="1020"/>
        </w:numPr>
      </w:pPr>
      <w:r>
        <w:t xml:space="preserve">✓ Camunda Platform opérationnelle</w:t>
      </w:r>
    </w:p>
    <w:p>
      <w:pPr>
        <w:pStyle w:val="Compact"/>
        <w:numPr>
          <w:ilvl w:val="0"/>
          <w:numId w:val="1020"/>
        </w:numPr>
      </w:pPr>
      <w:r>
        <w:t xml:space="preserve">✓ Workflows BPMN déployés</w:t>
      </w:r>
    </w:p>
    <w:p>
      <w:pPr>
        <w:pStyle w:val="Compact"/>
        <w:numPr>
          <w:ilvl w:val="0"/>
          <w:numId w:val="1020"/>
        </w:numPr>
      </w:pPr>
      <w:r>
        <w:t xml:space="preserve">✓ Dashboard administrateur complet</w:t>
      </w:r>
    </w:p>
    <w:bookmarkEnd w:id="62"/>
    <w:bookmarkStart w:id="63" w:name="fonctionnalités-utilisateur-1"/>
    <w:p>
      <w:pPr>
        <w:pStyle w:val="Heading3"/>
      </w:pPr>
      <w:r>
        <w:t xml:space="preserve">Fonctionnalités Utilisateur</w:t>
      </w:r>
    </w:p>
    <w:p>
      <w:pPr>
        <w:pStyle w:val="Compact"/>
        <w:numPr>
          <w:ilvl w:val="0"/>
          <w:numId w:val="1021"/>
        </w:numPr>
      </w:pPr>
      <w:r>
        <w:t xml:space="preserve">✓ Recommandations de formations IA</w:t>
      </w:r>
    </w:p>
    <w:p>
      <w:pPr>
        <w:pStyle w:val="Compact"/>
        <w:numPr>
          <w:ilvl w:val="0"/>
          <w:numId w:val="1021"/>
        </w:numPr>
      </w:pPr>
      <w:r>
        <w:t xml:space="preserve">✓ Inscription à des formations</w:t>
      </w:r>
    </w:p>
    <w:p>
      <w:pPr>
        <w:pStyle w:val="Compact"/>
        <w:numPr>
          <w:ilvl w:val="0"/>
          <w:numId w:val="1021"/>
        </w:numPr>
      </w:pPr>
      <w:r>
        <w:t xml:space="preserve">✓ Validation managériale via workflow</w:t>
      </w:r>
    </w:p>
    <w:p>
      <w:pPr>
        <w:pStyle w:val="Compact"/>
        <w:numPr>
          <w:ilvl w:val="0"/>
          <w:numId w:val="1021"/>
        </w:numPr>
      </w:pPr>
      <w:r>
        <w:t xml:space="preserve">✓ Chat avec assistant IA</w:t>
      </w:r>
    </w:p>
    <w:p>
      <w:pPr>
        <w:pStyle w:val="Compact"/>
        <w:numPr>
          <w:ilvl w:val="0"/>
          <w:numId w:val="1021"/>
        </w:numPr>
      </w:pPr>
      <w:r>
        <w:t xml:space="preserve">✓ Dashboard analytics avancés</w:t>
      </w:r>
    </w:p>
    <w:p>
      <w:pPr>
        <w:pStyle w:val="Compact"/>
        <w:numPr>
          <w:ilvl w:val="0"/>
          <w:numId w:val="1021"/>
        </w:numPr>
      </w:pPr>
      <w:r>
        <w:t xml:space="preserve">✓ Suivi de progression</w:t>
      </w:r>
    </w:p>
    <w:bookmarkEnd w:id="63"/>
    <w:bookmarkStart w:id="64" w:name="métriques-de-qualité-1"/>
    <w:p>
      <w:pPr>
        <w:pStyle w:val="Heading3"/>
      </w:pPr>
      <w:r>
        <w:t xml:space="preserve">Métriques de Qualité</w:t>
      </w:r>
    </w:p>
    <w:p>
      <w:pPr>
        <w:pStyle w:val="Compact"/>
        <w:numPr>
          <w:ilvl w:val="0"/>
          <w:numId w:val="1022"/>
        </w:numPr>
      </w:pPr>
      <w:r>
        <w:t xml:space="preserve">✓ Tests intégration passent</w:t>
      </w:r>
    </w:p>
    <w:p>
      <w:pPr>
        <w:pStyle w:val="Compact"/>
        <w:numPr>
          <w:ilvl w:val="0"/>
          <w:numId w:val="1022"/>
        </w:numPr>
      </w:pPr>
      <w:r>
        <w:t xml:space="preserve">✓ Performance maintenue &lt; 3s</w:t>
      </w:r>
    </w:p>
    <w:p>
      <w:pPr>
        <w:pStyle w:val="Compact"/>
        <w:numPr>
          <w:ilvl w:val="0"/>
          <w:numId w:val="1022"/>
        </w:numPr>
      </w:pPr>
      <w:r>
        <w:t xml:space="preserve">✓ Pertinence IA validée par PO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94" w:name="sprint-3-intégrations-et-production"/>
    <w:p>
      <w:pPr>
        <w:pStyle w:val="Heading1"/>
      </w:pPr>
      <w:r>
        <w:t xml:space="preserve">SPRINT 3 : Intégrations et Production</w:t>
      </w:r>
    </w:p>
    <w:p>
      <w:pPr>
        <w:pStyle w:val="FirstParagraph"/>
      </w:pPr>
      <w:r>
        <w:rPr>
          <w:b/>
          <w:bCs/>
        </w:rPr>
        <w:t xml:space="preserve">Dates :</w:t>
      </w:r>
      <w:r>
        <w:t xml:space="preserve"> </w:t>
      </w:r>
      <w:r>
        <w:t xml:space="preserve">Semaines 12-16</w:t>
      </w:r>
      <w:r>
        <w:br/>
      </w:r>
      <w:r>
        <w:rPr>
          <w:b/>
          <w:bCs/>
        </w:rPr>
        <w:t xml:space="preserve">Objectif :</w:t>
      </w:r>
      <w:r>
        <w:t xml:space="preserve"> </w:t>
      </w:r>
      <w:r>
        <w:t xml:space="preserve">Microservice Jira + Optimisations + Mise en Production</w:t>
      </w:r>
      <w:r>
        <w:br/>
      </w:r>
      <w:r>
        <w:rPr>
          <w:b/>
          <w:bCs/>
        </w:rPr>
        <w:t xml:space="preserve">Points totaux :</w:t>
      </w:r>
      <w:r>
        <w:t xml:space="preserve"> </w:t>
      </w:r>
      <w:r>
        <w:t xml:space="preserve">145 points</w:t>
      </w:r>
    </w:p>
    <w:p>
      <w:r>
        <w:pict>
          <v:rect style="width:0;height:1.5pt" o:hralign="center" o:hrstd="t" o:hr="t"/>
        </w:pict>
      </w:r>
    </w:p>
    <w:bookmarkStart w:id="69" w:name="sprint-3---objectifs-smart"/>
    <w:p>
      <w:pPr>
        <w:pStyle w:val="Heading2"/>
      </w:pPr>
      <w:r>
        <w:t xml:space="preserve">Sprint 3 - Objectifs SMART</w:t>
      </w:r>
    </w:p>
    <w:bookmarkStart w:id="67" w:name="objectif-principal-2"/>
    <w:p>
      <w:pPr>
        <w:pStyle w:val="Heading3"/>
      </w:pPr>
      <w:r>
        <w:t xml:space="preserve">Objectif Principal</w:t>
      </w:r>
    </w:p>
    <w:p>
      <w:pPr>
        <w:pStyle w:val="FirstParagraph"/>
      </w:pPr>
      <w:r>
        <w:t xml:space="preserve">Finaliser l’application pour la production :</w:t>
      </w:r>
      <w:r>
        <w:t xml:space="preserve"> </w:t>
      </w:r>
      <w:r>
        <w:t xml:space="preserve">- Intégrer complètement avec Jira</w:t>
      </w:r>
      <w:r>
        <w:t xml:space="preserve"> </w:t>
      </w:r>
      <w:r>
        <w:t xml:space="preserve">- Optimiser performances et scalabilité</w:t>
      </w:r>
      <w:r>
        <w:t xml:space="preserve"> </w:t>
      </w:r>
      <w:r>
        <w:t xml:space="preserve">- Compléter les fonctionnalités manquantes</w:t>
      </w:r>
      <w:r>
        <w:t xml:space="preserve"> </w:t>
      </w:r>
      <w:r>
        <w:t xml:space="preserve">- Déployer en production (sandbox AWS)</w:t>
      </w:r>
    </w:p>
    <w:bookmarkEnd w:id="67"/>
    <w:bookmarkStart w:id="68" w:name="critères-de-succès-2"/>
    <w:p>
      <w:pPr>
        <w:pStyle w:val="Heading3"/>
      </w:pPr>
      <w:r>
        <w:t xml:space="preserve">Critères de Succès</w:t>
      </w:r>
    </w:p>
    <w:p>
      <w:pPr>
        <w:pStyle w:val="Compact"/>
        <w:numPr>
          <w:ilvl w:val="0"/>
          <w:numId w:val="1023"/>
        </w:numPr>
      </w:pPr>
      <w:r>
        <w:t xml:space="preserve">✓ Tickets Jira créés automatiquement</w:t>
      </w:r>
    </w:p>
    <w:p>
      <w:pPr>
        <w:pStyle w:val="Compact"/>
        <w:numPr>
          <w:ilvl w:val="0"/>
          <w:numId w:val="1023"/>
        </w:numPr>
      </w:pPr>
      <w:r>
        <w:t xml:space="preserve">✓ Synchronisation bidirectionnelle fonctionnelle</w:t>
      </w:r>
    </w:p>
    <w:p>
      <w:pPr>
        <w:pStyle w:val="Compact"/>
        <w:numPr>
          <w:ilvl w:val="0"/>
          <w:numId w:val="1023"/>
        </w:numPr>
      </w:pPr>
      <w:r>
        <w:t xml:space="preserve">✓ Tests E2E passent à 100%</w:t>
      </w:r>
    </w:p>
    <w:p>
      <w:pPr>
        <w:pStyle w:val="Compact"/>
        <w:numPr>
          <w:ilvl w:val="0"/>
          <w:numId w:val="1023"/>
        </w:numPr>
      </w:pPr>
      <w:r>
        <w:t xml:space="preserve">✓ Application déployée en production sandbox</w:t>
      </w:r>
    </w:p>
    <w:p>
      <w:pPr>
        <w:pStyle w:val="Compact"/>
        <w:numPr>
          <w:ilvl w:val="0"/>
          <w:numId w:val="1023"/>
        </w:numPr>
      </w:pPr>
      <w:r>
        <w:t xml:space="preserve">✓ Documentation complète livrée</w:t>
      </w:r>
    </w:p>
    <w:p>
      <w:pPr>
        <w:pStyle w:val="Compact"/>
        <w:numPr>
          <w:ilvl w:val="0"/>
          <w:numId w:val="1023"/>
        </w:numPr>
      </w:pPr>
      <w:r>
        <w:t xml:space="preserve">✓ Formation des utilisateurs pilotes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0" w:name="sprint-3---planning-détaillé"/>
    <w:p>
      <w:pPr>
        <w:pStyle w:val="Heading2"/>
      </w:pPr>
      <w:r>
        <w:t xml:space="preserve">Sprint 3 - Planning Détaillé</w:t>
      </w:r>
    </w:p>
    <w:bookmarkStart w:id="71" w:name="semaine-12-microservice-jira"/>
    <w:p>
      <w:pPr>
        <w:pStyle w:val="Heading3"/>
      </w:pPr>
      <w:r>
        <w:t xml:space="preserve">Semaine 12 : Microservice Jira</w:t>
      </w:r>
    </w:p>
    <w:bookmarkStart w:id="70" w:name="objectifs-de-la-semaine-11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24"/>
        </w:numPr>
      </w:pPr>
      <w:r>
        <w:t xml:space="preserve">Développement complet du microservice</w:t>
      </w:r>
    </w:p>
    <w:p>
      <w:pPr>
        <w:pStyle w:val="Compact"/>
        <w:numPr>
          <w:ilvl w:val="0"/>
          <w:numId w:val="1024"/>
        </w:numPr>
      </w:pPr>
      <w:r>
        <w:t xml:space="preserve">Création automatique de tickets</w:t>
      </w:r>
    </w:p>
    <w:p>
      <w:pPr>
        <w:pStyle w:val="Compact"/>
        <w:numPr>
          <w:ilvl w:val="0"/>
          <w:numId w:val="1024"/>
        </w:numPr>
      </w:pPr>
      <w:r>
        <w:t xml:space="preserve">Configuration initiale</w:t>
      </w:r>
    </w:p>
    <w:p>
      <w:pPr>
        <w:pStyle w:val="FirstParagraph"/>
      </w:pPr>
      <w:r>
        <w:rPr>
          <w:b/>
          <w:bCs/>
        </w:rPr>
        <w:t xml:space="preserve">US-065 : Setup microservice Jira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Nouveau projet Spring Boot</w:t>
      </w:r>
      <w:r>
        <w:t xml:space="preserve"> </w:t>
      </w:r>
      <w:r>
        <w:t xml:space="preserve">2. Structure modulaire</w:t>
      </w:r>
      <w:r>
        <w:t xml:space="preserve"> </w:t>
      </w:r>
      <w:r>
        <w:t xml:space="preserve">3. API REST interne</w:t>
      </w:r>
      <w:r>
        <w:t xml:space="preserve"> </w:t>
      </w:r>
      <w:r>
        <w:t xml:space="preserve">4. Configuration externalisée</w:t>
      </w:r>
      <w:r>
        <w:t xml:space="preserve"> </w:t>
      </w:r>
      <w:r>
        <w:t xml:space="preserve">5. Dockerfile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Microservice autonome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Déploie indépendamment</w:t>
      </w:r>
    </w:p>
    <w:p>
      <w:pPr>
        <w:pStyle w:val="BodyText"/>
      </w:pPr>
      <w:r>
        <w:rPr>
          <w:b/>
          <w:bCs/>
        </w:rPr>
        <w:t xml:space="preserve">US-066 : Configuration API Jira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Credentials dans Secrets Manager</w:t>
      </w:r>
      <w:r>
        <w:t xml:space="preserve"> </w:t>
      </w:r>
      <w:r>
        <w:t xml:space="preserve">2. Configuration JiraClient</w:t>
      </w:r>
      <w:r>
        <w:t xml:space="preserve"> </w:t>
      </w:r>
      <w:r>
        <w:t xml:space="preserve">3. Tests de connexion</w:t>
      </w:r>
      <w:r>
        <w:t xml:space="preserve"> </w:t>
      </w:r>
      <w:r>
        <w:t xml:space="preserve">4. Gestion erreurs auth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Connexion Jira établie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Appels API réussis</w:t>
      </w:r>
    </w:p>
    <w:p>
      <w:pPr>
        <w:pStyle w:val="BodyText"/>
      </w:pPr>
      <w:r>
        <w:rPr>
          <w:b/>
          <w:bCs/>
        </w:rPr>
        <w:t xml:space="preserve">US-067 : Création automatique tickets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Endpoint POST /jira/create-ticket</w:t>
      </w:r>
      <w:r>
        <w:t xml:space="preserve"> </w:t>
      </w:r>
      <w:r>
        <w:t xml:space="preserve">2. Mapping formation → Jira Issue</w:t>
      </w:r>
      <w:r>
        <w:t xml:space="preserve"> </w:t>
      </w:r>
      <w:r>
        <w:t xml:space="preserve">3. Enrichissement métadonnées</w:t>
      </w:r>
      <w:r>
        <w:t xml:space="preserve"> </w:t>
      </w:r>
      <w:r>
        <w:t xml:space="preserve">4. Création Epic + Subtasks</w:t>
      </w:r>
      <w:r>
        <w:t xml:space="preserve"> </w:t>
      </w:r>
      <w:r>
        <w:t xml:space="preserve">5. Retour ID Jira</w:t>
      </w:r>
      <w:r>
        <w:t xml:space="preserve"> </w:t>
      </w:r>
      <w:r>
        <w:t xml:space="preserve">6. Tests d’intégration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Création de tickets automatique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Tickets créés dans Jira</w:t>
      </w:r>
    </w:p>
    <w:p>
      <w:pPr>
        <w:pStyle w:val="BodyText"/>
      </w:pPr>
      <w:r>
        <w:rPr>
          <w:b/>
          <w:bCs/>
        </w:rPr>
        <w:t xml:space="preserve">US-060 : Processus BPMN Suivi formation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Expert BPMN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Processus avec sous-processus</w:t>
      </w:r>
      <w:r>
        <w:t xml:space="preserve"> </w:t>
      </w:r>
      <w:r>
        <w:t xml:space="preserve">2. Intégration création ticket Jira</w:t>
      </w:r>
      <w:r>
        <w:t xml:space="preserve"> </w:t>
      </w:r>
      <w:r>
        <w:t xml:space="preserve">3. Points de contrôle</w:t>
      </w:r>
      <w:r>
        <w:t xml:space="preserve"> </w:t>
      </w:r>
      <w:r>
        <w:t xml:space="preserve">4. Alertes retard</w:t>
      </w:r>
      <w:r>
        <w:t xml:space="preserve"> </w:t>
      </w:r>
      <w:r>
        <w:t xml:space="preserve">5. Mise à jour compétences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Workflow suivi complet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Processus de bout en bout</w:t>
      </w:r>
    </w:p>
    <w:p>
      <w:pPr>
        <w:pStyle w:val="BodyText"/>
      </w:pPr>
      <w:r>
        <w:rPr>
          <w:b/>
          <w:bCs/>
        </w:rPr>
        <w:t xml:space="preserve">US-070 : Résilience circuit breaker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Configuration Resilience4j</w:t>
      </w:r>
      <w:r>
        <w:t xml:space="preserve"> </w:t>
      </w:r>
      <w:r>
        <w:t xml:space="preserve">2. Circuit breaker sur appels Jira</w:t>
      </w:r>
      <w:r>
        <w:t xml:space="preserve"> </w:t>
      </w:r>
      <w:r>
        <w:t xml:space="preserve">3. Retry avec backoff</w:t>
      </w:r>
      <w:r>
        <w:t xml:space="preserve"> </w:t>
      </w:r>
      <w:r>
        <w:t xml:space="preserve">4. Fallback mode dégradé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Résilience Jira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Gestion indisponibilité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Xd7b101a8535a26e6af593a0893ac49d9f7245cc"/>
    <w:p>
      <w:pPr>
        <w:pStyle w:val="Heading3"/>
      </w:pPr>
      <w:r>
        <w:t xml:space="preserve">Semaine 13 : Synchronisation et Administration</w:t>
      </w:r>
    </w:p>
    <w:bookmarkStart w:id="72" w:name="objectifs-de-la-semaine-12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25"/>
        </w:numPr>
      </w:pPr>
      <w:r>
        <w:t xml:space="preserve">Synchronisation bidirectionnelle Jira</w:t>
      </w:r>
    </w:p>
    <w:p>
      <w:pPr>
        <w:pStyle w:val="Compact"/>
        <w:numPr>
          <w:ilvl w:val="0"/>
          <w:numId w:val="1025"/>
        </w:numPr>
      </w:pPr>
      <w:r>
        <w:t xml:space="preserve">Compléments administration</w:t>
      </w:r>
    </w:p>
    <w:p>
      <w:pPr>
        <w:pStyle w:val="Compact"/>
        <w:numPr>
          <w:ilvl w:val="0"/>
          <w:numId w:val="1025"/>
        </w:numPr>
      </w:pPr>
      <w:r>
        <w:t xml:space="preserve">Reporting</w:t>
      </w:r>
    </w:p>
    <w:p>
      <w:pPr>
        <w:pStyle w:val="FirstParagraph"/>
      </w:pPr>
      <w:r>
        <w:rPr>
          <w:b/>
          <w:bCs/>
        </w:rPr>
        <w:t xml:space="preserve">US-068 : Synchronisation bidirectionnelle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Configuration webhook Jira</w:t>
      </w:r>
      <w:r>
        <w:t xml:space="preserve"> </w:t>
      </w:r>
      <w:r>
        <w:t xml:space="preserve">2. Endpoint POST /jira/webhook</w:t>
      </w:r>
      <w:r>
        <w:t xml:space="preserve"> </w:t>
      </w:r>
      <w:r>
        <w:t xml:space="preserve">3. Validation signature</w:t>
      </w:r>
      <w:r>
        <w:t xml:space="preserve"> </w:t>
      </w:r>
      <w:r>
        <w:t xml:space="preserve">4. Mise à jour statuts</w:t>
      </w:r>
      <w:r>
        <w:t xml:space="preserve"> </w:t>
      </w:r>
      <w:r>
        <w:t xml:space="preserve">5. Gestion conflits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Synchro temps réel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Statuts cohérents</w:t>
      </w:r>
    </w:p>
    <w:p>
      <w:pPr>
        <w:pStyle w:val="BodyText"/>
      </w:pPr>
      <w:r>
        <w:rPr>
          <w:b/>
          <w:bCs/>
        </w:rPr>
        <w:t xml:space="preserve">US-069 : Gestion webhooks Jira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Parsing des événements Jira</w:t>
      </w:r>
      <w:r>
        <w:t xml:space="preserve"> </w:t>
      </w:r>
      <w:r>
        <w:t xml:space="preserve">2. Traitement asynchrone</w:t>
      </w:r>
      <w:r>
        <w:t xml:space="preserve"> </w:t>
      </w:r>
      <w:r>
        <w:t xml:space="preserve">3. Queue de messages</w:t>
      </w:r>
      <w:r>
        <w:t xml:space="preserve"> </w:t>
      </w:r>
      <w:r>
        <w:t xml:space="preserve">4. Retry automatique</w:t>
      </w:r>
      <w:r>
        <w:t xml:space="preserve"> </w:t>
      </w:r>
      <w:r>
        <w:t xml:space="preserve">5. Logs détaillés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Traitement webhooks robuste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Événements traités</w:t>
      </w:r>
    </w:p>
    <w:p>
      <w:pPr>
        <w:pStyle w:val="BodyText"/>
      </w:pPr>
      <w:r>
        <w:rPr>
          <w:b/>
          <w:bCs/>
        </w:rPr>
        <w:t xml:space="preserve">US-073 : Gestion rôles et permissions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Interface config rôles</w:t>
      </w:r>
      <w:r>
        <w:t xml:space="preserve"> </w:t>
      </w:r>
      <w:r>
        <w:t xml:space="preserve">2. Permissions granulaires</w:t>
      </w:r>
      <w:r>
        <w:t xml:space="preserve"> </w:t>
      </w:r>
      <w:r>
        <w:t xml:space="preserve">3. Prévisualisation accès</w:t>
      </w:r>
      <w:r>
        <w:t xml:space="preserve"> </w:t>
      </w:r>
      <w:r>
        <w:t xml:space="preserve">4. Sauvegarde/rollback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Configuration permissions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Rôles personnalisables</w:t>
      </w:r>
    </w:p>
    <w:p>
      <w:pPr>
        <w:pStyle w:val="BodyText"/>
      </w:pPr>
      <w:r>
        <w:rPr>
          <w:b/>
          <w:bCs/>
        </w:rPr>
        <w:t xml:space="preserve">US-074 : Logs et audit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Interface de consultation logs</w:t>
      </w:r>
      <w:r>
        <w:t xml:space="preserve"> </w:t>
      </w:r>
      <w:r>
        <w:t xml:space="preserve">2. Filtres avancés</w:t>
      </w:r>
      <w:r>
        <w:t xml:space="preserve"> </w:t>
      </w:r>
      <w:r>
        <w:t xml:space="preserve">3. Export logs</w:t>
      </w:r>
      <w:r>
        <w:t xml:space="preserve"> </w:t>
      </w:r>
      <w:r>
        <w:t xml:space="preserve">4. Conformité RGPD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Audit trail complet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Logs consultables</w:t>
      </w:r>
    </w:p>
    <w:p>
      <w:pPr>
        <w:pStyle w:val="BodyText"/>
      </w:pPr>
      <w:r>
        <w:rPr>
          <w:b/>
          <w:bCs/>
        </w:rPr>
        <w:t xml:space="preserve">US-078 : Rapports prédéfinis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Rapports : participation, ROI, gaps</w:t>
      </w:r>
      <w:r>
        <w:t xml:space="preserve"> </w:t>
      </w:r>
      <w:r>
        <w:t xml:space="preserve">2. Génération automatique</w:t>
      </w:r>
      <w:r>
        <w:t xml:space="preserve"> </w:t>
      </w:r>
      <w:r>
        <w:t xml:space="preserve">3. Export PDF/Excel</w:t>
      </w:r>
      <w:r>
        <w:t xml:space="preserve"> </w:t>
      </w:r>
      <w:r>
        <w:t xml:space="preserve">4. Planification récurrente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Système de reporting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Rapports générés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X748fbc13a88e18336e8d8384b93d2e7775cedfa"/>
    <w:p>
      <w:pPr>
        <w:pStyle w:val="Heading3"/>
      </w:pPr>
      <w:r>
        <w:t xml:space="preserve">Semaine 14 : Fonctionnalités Complémentaires</w:t>
      </w:r>
    </w:p>
    <w:bookmarkStart w:id="74" w:name="objectifs-de-la-semaine-13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26"/>
        </w:numPr>
      </w:pPr>
      <w:r>
        <w:t xml:space="preserve">Compléter fonctionnalités manquantes</w:t>
      </w:r>
    </w:p>
    <w:p>
      <w:pPr>
        <w:pStyle w:val="Compact"/>
        <w:numPr>
          <w:ilvl w:val="0"/>
          <w:numId w:val="1026"/>
        </w:numPr>
      </w:pPr>
      <w:r>
        <w:t xml:space="preserve">Optimisations</w:t>
      </w:r>
    </w:p>
    <w:p>
      <w:pPr>
        <w:pStyle w:val="Compact"/>
        <w:numPr>
          <w:ilvl w:val="0"/>
          <w:numId w:val="1026"/>
        </w:numPr>
      </w:pPr>
      <w:r>
        <w:t xml:space="preserve">Features bonus</w:t>
      </w:r>
    </w:p>
    <w:p>
      <w:pPr>
        <w:pStyle w:val="FirstParagraph"/>
      </w:pPr>
      <w:r>
        <w:rPr>
          <w:b/>
          <w:bCs/>
        </w:rPr>
        <w:t xml:space="preserve">US-054 : Évaluation post-formation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Formulaire d’évaluation</w:t>
      </w:r>
      <w:r>
        <w:t xml:space="preserve"> </w:t>
      </w:r>
      <w:r>
        <w:t xml:space="preserve">2. Stockage feedback</w:t>
      </w:r>
      <w:r>
        <w:t xml:space="preserve"> </w:t>
      </w:r>
      <w:r>
        <w:t xml:space="preserve">3. Agrégation notes</w:t>
      </w:r>
      <w:r>
        <w:t xml:space="preserve"> </w:t>
      </w:r>
      <w:r>
        <w:t xml:space="preserve">4. Déclenchement automatique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Système d’évaluation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Feedback collecté</w:t>
      </w:r>
    </w:p>
    <w:p>
      <w:pPr>
        <w:pStyle w:val="BodyText"/>
      </w:pPr>
      <w:r>
        <w:rPr>
          <w:b/>
          <w:bCs/>
        </w:rPr>
        <w:t xml:space="preserve">US-055 : Certification et badges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Génération PDF certificat</w:t>
      </w:r>
      <w:r>
        <w:t xml:space="preserve"> </w:t>
      </w:r>
      <w:r>
        <w:t xml:space="preserve">2. Personnalisation</w:t>
      </w:r>
      <w:r>
        <w:t xml:space="preserve"> </w:t>
      </w:r>
      <w:r>
        <w:t xml:space="preserve">3. Stockage sécurisé</w:t>
      </w:r>
      <w:r>
        <w:t xml:space="preserve"> </w:t>
      </w:r>
      <w:r>
        <w:t xml:space="preserve">4. Badge visuel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Système de certification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Certificats générés</w:t>
      </w:r>
    </w:p>
    <w:p>
      <w:pPr>
        <w:pStyle w:val="BodyText"/>
      </w:pPr>
      <w:r>
        <w:rPr>
          <w:b/>
          <w:bCs/>
        </w:rPr>
        <w:t xml:space="preserve">US-062 : Tasklist personnalisée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Intégration Camunda Tasklist API</w:t>
      </w:r>
      <w:r>
        <w:t xml:space="preserve"> </w:t>
      </w:r>
      <w:r>
        <w:t xml:space="preserve">2. Liste tâches assignées</w:t>
      </w:r>
      <w:r>
        <w:t xml:space="preserve"> </w:t>
      </w:r>
      <w:r>
        <w:t xml:space="preserve">3. Formulaires intégrés</w:t>
      </w:r>
      <w:r>
        <w:t xml:space="preserve"> </w:t>
      </w:r>
      <w:r>
        <w:t xml:space="preserve">4. Actions : claim, complete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Tasklist dans l’app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Tâches gérables</w:t>
      </w:r>
    </w:p>
    <w:p>
      <w:pPr>
        <w:pStyle w:val="BodyText"/>
      </w:pPr>
      <w:r>
        <w:rPr>
          <w:b/>
          <w:bCs/>
        </w:rPr>
        <w:t xml:space="preserve">US-075 : Configuration système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Paramètres configurables</w:t>
      </w:r>
      <w:r>
        <w:t xml:space="preserve"> </w:t>
      </w:r>
      <w:r>
        <w:t xml:space="preserve">2. Interface admin</w:t>
      </w:r>
      <w:r>
        <w:t xml:space="preserve"> </w:t>
      </w:r>
      <w:r>
        <w:t xml:space="preserve">3. Validation valeurs</w:t>
      </w:r>
      <w:r>
        <w:t xml:space="preserve"> </w:t>
      </w:r>
      <w:r>
        <w:t xml:space="preserve">4. Rechargement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Configuration dynamique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Paramètres modifiables</w:t>
      </w:r>
    </w:p>
    <w:p>
      <w:pPr>
        <w:pStyle w:val="BodyText"/>
      </w:pPr>
      <w:r>
        <w:rPr>
          <w:b/>
          <w:bCs/>
        </w:rPr>
        <w:t xml:space="preserve">US-076 : Dashboard santé système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DevOps + 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Métriques système</w:t>
      </w:r>
      <w:r>
        <w:t xml:space="preserve"> </w:t>
      </w:r>
      <w:r>
        <w:t xml:space="preserve">2. Status services externes</w:t>
      </w:r>
      <w:r>
        <w:t xml:space="preserve"> </w:t>
      </w:r>
      <w:r>
        <w:t xml:space="preserve">3. Alertes visuelles</w:t>
      </w:r>
      <w:r>
        <w:t xml:space="preserve"> </w:t>
      </w:r>
      <w:r>
        <w:t xml:space="preserve">4. Spring Actuator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Monitoring santé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État visible</w:t>
      </w:r>
    </w:p>
    <w:p>
      <w:pPr>
        <w:pStyle w:val="BodyText"/>
      </w:pPr>
      <w:r>
        <w:rPr>
          <w:b/>
          <w:bCs/>
        </w:rPr>
        <w:t xml:space="preserve">US-079 : Cartographie compétences (8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Dev 1 + 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Visualisation heatmap</w:t>
      </w:r>
      <w:r>
        <w:t xml:space="preserve"> </w:t>
      </w:r>
      <w:r>
        <w:t xml:space="preserve">2. Agrégation par département</w:t>
      </w:r>
      <w:r>
        <w:t xml:space="preserve"> </w:t>
      </w:r>
      <w:r>
        <w:t xml:space="preserve">3. Identification compétences rares</w:t>
      </w:r>
      <w:r>
        <w:t xml:space="preserve"> </w:t>
      </w:r>
      <w:r>
        <w:t xml:space="preserve">4. Détection gaps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Cartographie interactive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Vue organisationnelle claire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semaine-15-tests-e2e-et-optimisations"/>
    <w:p>
      <w:pPr>
        <w:pStyle w:val="Heading3"/>
      </w:pPr>
      <w:r>
        <w:t xml:space="preserve">Semaine 15 : Tests E2E et Optimisations</w:t>
      </w:r>
    </w:p>
    <w:bookmarkStart w:id="76" w:name="objectifs-de-la-semaine-14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27"/>
        </w:numPr>
      </w:pPr>
      <w:r>
        <w:t xml:space="preserve">Tests end-to-end complets</w:t>
      </w:r>
    </w:p>
    <w:p>
      <w:pPr>
        <w:pStyle w:val="Compact"/>
        <w:numPr>
          <w:ilvl w:val="0"/>
          <w:numId w:val="1027"/>
        </w:numPr>
      </w:pPr>
      <w:r>
        <w:t xml:space="preserve">Optimisations performances</w:t>
      </w:r>
    </w:p>
    <w:p>
      <w:pPr>
        <w:pStyle w:val="Compact"/>
        <w:numPr>
          <w:ilvl w:val="0"/>
          <w:numId w:val="1027"/>
        </w:numPr>
      </w:pPr>
      <w:r>
        <w:t xml:space="preserve">Corrections de bugs</w:t>
      </w:r>
    </w:p>
    <w:p>
      <w:pPr>
        <w:pStyle w:val="Compact"/>
        <w:numPr>
          <w:ilvl w:val="0"/>
          <w:numId w:val="1027"/>
        </w:numPr>
      </w:pPr>
      <w:r>
        <w:t xml:space="preserve">Préparation production</w:t>
      </w:r>
    </w:p>
    <w:p>
      <w:pPr>
        <w:pStyle w:val="FirstParagraph"/>
      </w:pPr>
      <w:r>
        <w:rPr>
          <w:b/>
          <w:bCs/>
        </w:rPr>
        <w:t xml:space="preserve">US-084 : Tests E2E Cypress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QA + 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Setup Cypress</w:t>
      </w:r>
      <w:r>
        <w:t xml:space="preserve"> </w:t>
      </w:r>
      <w:r>
        <w:t xml:space="preserve">2. Scénarios critiques :</w:t>
      </w:r>
      <w:r>
        <w:t xml:space="preserve"> </w:t>
      </w:r>
      <w:r>
        <w:t xml:space="preserve">- Login → Test PCM → Résultats</w:t>
      </w:r>
      <w:r>
        <w:t xml:space="preserve"> </w:t>
      </w:r>
      <w:r>
        <w:t xml:space="preserve">- Recommandations → Inscription → Validation</w:t>
      </w:r>
      <w:r>
        <w:t xml:space="preserve"> </w:t>
      </w:r>
      <w:r>
        <w:t xml:space="preserve">- Dashboard admin → Statistiques</w:t>
      </w:r>
      <w:r>
        <w:t xml:space="preserve"> </w:t>
      </w:r>
      <w:r>
        <w:t xml:space="preserve">3. Rapports avec screenshots</w:t>
      </w:r>
      <w:r>
        <w:t xml:space="preserve"> </w:t>
      </w:r>
      <w:r>
        <w:t xml:space="preserve">4. Intégration CI/CD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Suite E2E complète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Parcours validés</w:t>
      </w:r>
    </w:p>
    <w:p>
      <w:pPr>
        <w:pStyle w:val="BodyText"/>
      </w:pPr>
      <w:r>
        <w:rPr>
          <w:b/>
          <w:bCs/>
        </w:rPr>
        <w:t xml:space="preserve">US-008 : Monitoring CloudWatch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DevOps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Dashboards CloudWatch détaillés</w:t>
      </w:r>
      <w:r>
        <w:t xml:space="preserve"> </w:t>
      </w:r>
      <w:r>
        <w:t xml:space="preserve">2. Métriques custom</w:t>
      </w:r>
      <w:r>
        <w:t xml:space="preserve"> </w:t>
      </w:r>
      <w:r>
        <w:t xml:space="preserve">3. Logs centralisés</w:t>
      </w:r>
      <w:r>
        <w:t xml:space="preserve"> </w:t>
      </w:r>
      <w:r>
        <w:t xml:space="preserve">4. Alertes configurées</w:t>
      </w:r>
      <w:r>
        <w:t xml:space="preserve"> </w:t>
      </w:r>
      <w:r>
        <w:t xml:space="preserve">5. Retention optimisée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Monitoring complet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Supervision 24/7</w:t>
      </w:r>
    </w:p>
    <w:p>
      <w:pPr>
        <w:pStyle w:val="BodyText"/>
      </w:pPr>
      <w:r>
        <w:rPr>
          <w:b/>
          <w:bCs/>
        </w:rPr>
        <w:t xml:space="preserve">US-013 : Gestion mot de passe oublié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Endpoint forgot-password</w:t>
      </w:r>
      <w:r>
        <w:t xml:space="preserve"> </w:t>
      </w:r>
      <w:r>
        <w:t xml:space="preserve">2. Envoi email avec token</w:t>
      </w:r>
      <w:r>
        <w:t xml:space="preserve"> </w:t>
      </w:r>
      <w:r>
        <w:t xml:space="preserve">3. Page de réinitialisation</w:t>
      </w:r>
      <w:r>
        <w:t xml:space="preserve"> </w:t>
      </w:r>
      <w:r>
        <w:t xml:space="preserve">4. Sécurité (expiration)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Reset password fonctionnel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Utilisateur peut reset</w:t>
      </w:r>
    </w:p>
    <w:p>
      <w:pPr>
        <w:pStyle w:val="BodyText"/>
      </w:pPr>
      <w:r>
        <w:rPr>
          <w:b/>
          <w:bCs/>
        </w:rPr>
        <w:t xml:space="preserve">Optimisations Performances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Toute l’équipe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Optimisation requêtes SQL (N+1)</w:t>
      </w:r>
      <w:r>
        <w:t xml:space="preserve"> </w:t>
      </w:r>
      <w:r>
        <w:t xml:space="preserve">2. Lazy loading Angular</w:t>
      </w:r>
      <w:r>
        <w:t xml:space="preserve"> </w:t>
      </w:r>
      <w:r>
        <w:t xml:space="preserve">3. Compression gzip</w:t>
      </w:r>
      <w:r>
        <w:t xml:space="preserve"> </w:t>
      </w:r>
      <w:r>
        <w:t xml:space="preserve">4. Minification assets</w:t>
      </w:r>
      <w:r>
        <w:t xml:space="preserve"> </w:t>
      </w:r>
      <w:r>
        <w:t xml:space="preserve">5. CDN pour assets statiques</w:t>
      </w:r>
      <w:r>
        <w:t xml:space="preserve"> </w:t>
      </w:r>
      <w:r>
        <w:t xml:space="preserve">6. Tests de charge (JMeter)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Performance optimisée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Temps &lt; 2s</w:t>
      </w:r>
    </w:p>
    <w:p>
      <w:pPr>
        <w:pStyle w:val="BodyText"/>
      </w:pPr>
      <w:r>
        <w:rPr>
          <w:b/>
          <w:bCs/>
        </w:rPr>
        <w:t xml:space="preserve">Corrections de Bugs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Toute l’équipe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Revue bugs identifiés</w:t>
      </w:r>
      <w:r>
        <w:t xml:space="preserve"> </w:t>
      </w:r>
      <w:r>
        <w:t xml:space="preserve">2. Priorisation (critical → low)</w:t>
      </w:r>
      <w:r>
        <w:t xml:space="preserve"> </w:t>
      </w:r>
      <w:r>
        <w:t xml:space="preserve">3. Correction et tests</w:t>
      </w:r>
      <w:r>
        <w:t xml:space="preserve"> </w:t>
      </w:r>
      <w:r>
        <w:t xml:space="preserve">4. Validation QA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Application stable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0 bugs critiques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Xdd6c8bbaca3f05ffb6582cd4665d9097d614d97"/>
    <w:p>
      <w:pPr>
        <w:pStyle w:val="Heading3"/>
      </w:pPr>
      <w:r>
        <w:t xml:space="preserve">Semaine 16 : Documentation et Mise en Production</w:t>
      </w:r>
    </w:p>
    <w:bookmarkStart w:id="78" w:name="objectifs-de-la-semaine-15"/>
    <w:p>
      <w:pPr>
        <w:pStyle w:val="Heading4"/>
      </w:pPr>
      <w:r>
        <w:t xml:space="preserve">Objectifs de la semaine</w:t>
      </w:r>
    </w:p>
    <w:p>
      <w:pPr>
        <w:pStyle w:val="Compact"/>
        <w:numPr>
          <w:ilvl w:val="0"/>
          <w:numId w:val="1028"/>
        </w:numPr>
      </w:pPr>
      <w:r>
        <w:t xml:space="preserve">Documentation complète</w:t>
      </w:r>
    </w:p>
    <w:p>
      <w:pPr>
        <w:pStyle w:val="Compact"/>
        <w:numPr>
          <w:ilvl w:val="0"/>
          <w:numId w:val="1028"/>
        </w:numPr>
      </w:pPr>
      <w:r>
        <w:t xml:space="preserve">Déploiement production</w:t>
      </w:r>
    </w:p>
    <w:p>
      <w:pPr>
        <w:pStyle w:val="Compact"/>
        <w:numPr>
          <w:ilvl w:val="0"/>
          <w:numId w:val="1028"/>
        </w:numPr>
      </w:pPr>
      <w:r>
        <w:t xml:space="preserve">Formation utilisateurs</w:t>
      </w:r>
    </w:p>
    <w:p>
      <w:pPr>
        <w:pStyle w:val="Compact"/>
        <w:numPr>
          <w:ilvl w:val="0"/>
          <w:numId w:val="1028"/>
        </w:numPr>
      </w:pPr>
      <w:r>
        <w:t xml:space="preserve">Clôture du projet</w:t>
      </w:r>
    </w:p>
    <w:p>
      <w:pPr>
        <w:pStyle w:val="FirstParagraph"/>
      </w:pPr>
      <w:r>
        <w:rPr>
          <w:b/>
          <w:bCs/>
        </w:rPr>
        <w:t xml:space="preserve">US-085 : Documentation technique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Architecte + Dev Leads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Architecture détaillée (diagrammes)</w:t>
      </w:r>
      <w:r>
        <w:t xml:space="preserve"> </w:t>
      </w:r>
      <w:r>
        <w:t xml:space="preserve">2. Guide de déploiement</w:t>
      </w:r>
      <w:r>
        <w:t xml:space="preserve"> </w:t>
      </w:r>
      <w:r>
        <w:t xml:space="preserve">3. Documentation APIs (Swagger)</w:t>
      </w:r>
      <w:r>
        <w:t xml:space="preserve"> </w:t>
      </w:r>
      <w:r>
        <w:t xml:space="preserve">4. Guide développeur</w:t>
      </w:r>
      <w:r>
        <w:t xml:space="preserve"> </w:t>
      </w:r>
      <w:r>
        <w:t xml:space="preserve">5. Runbooks opérationnels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Documentation technique complète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Docs accessibles dans repo</w:t>
      </w:r>
    </w:p>
    <w:p>
      <w:pPr>
        <w:pStyle w:val="BodyText"/>
      </w:pPr>
      <w:r>
        <w:rPr>
          <w:b/>
          <w:bCs/>
        </w:rPr>
        <w:t xml:space="preserve">US-086 : Documentation utilisateur (2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Frontend Leads + UX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Guide par rôle (utilisateur, manager, admin)</w:t>
      </w:r>
      <w:r>
        <w:t xml:space="preserve"> </w:t>
      </w:r>
      <w:r>
        <w:t xml:space="preserve">2. FAQ interactive</w:t>
      </w:r>
      <w:r>
        <w:t xml:space="preserve"> </w:t>
      </w:r>
      <w:r>
        <w:t xml:space="preserve">3. Tutoriels captures d’écran</w:t>
      </w:r>
      <w:r>
        <w:t xml:space="preserve"> </w:t>
      </w:r>
      <w:r>
        <w:t xml:space="preserve">4. Aide contextuelle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Guide utilisateur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Utilisateurs autonomes</w:t>
      </w:r>
    </w:p>
    <w:p>
      <w:pPr>
        <w:pStyle w:val="BodyText"/>
      </w:pPr>
      <w:r>
        <w:rPr>
          <w:b/>
          <w:bCs/>
        </w:rPr>
        <w:t xml:space="preserve">US-023 : Historique évaluations (3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2 + Frontend Dev 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Liste évaluations passées</w:t>
      </w:r>
      <w:r>
        <w:t xml:space="preserve"> </w:t>
      </w:r>
      <w:r>
        <w:t xml:space="preserve">2. Accès résultats archivés</w:t>
      </w:r>
      <w:r>
        <w:t xml:space="preserve"> </w:t>
      </w:r>
      <w:r>
        <w:t xml:space="preserve">3. Comparaison temporelle</w:t>
      </w:r>
      <w:r>
        <w:t xml:space="preserve"> </w:t>
      </w:r>
      <w:r>
        <w:t xml:space="preserve">4. Export PDF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Historique complet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Évolution visible</w:t>
      </w:r>
    </w:p>
    <w:p>
      <w:pPr>
        <w:pStyle w:val="BodyText"/>
      </w:pPr>
      <w:r>
        <w:rPr>
          <w:b/>
          <w:bCs/>
        </w:rPr>
        <w:t xml:space="preserve">US-027 : Export PDF rapports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Génération PDF avec iText</w:t>
      </w:r>
      <w:r>
        <w:t xml:space="preserve"> </w:t>
      </w:r>
      <w:r>
        <w:t xml:space="preserve">2. Template professionnel</w:t>
      </w:r>
      <w:r>
        <w:t xml:space="preserve"> </w:t>
      </w:r>
      <w:r>
        <w:t xml:space="preserve">3. Graphiques inclus</w:t>
      </w:r>
      <w:r>
        <w:t xml:space="preserve"> </w:t>
      </w:r>
      <w:r>
        <w:t xml:space="preserve">4. Téléchargement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Export PDF fonctionnel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PDF de qualité</w:t>
      </w:r>
    </w:p>
    <w:p>
      <w:pPr>
        <w:pStyle w:val="BodyText"/>
      </w:pPr>
      <w:r>
        <w:rPr>
          <w:b/>
          <w:bCs/>
        </w:rPr>
        <w:t xml:space="preserve">US-035 : Export rapports personnalisés (5 pts)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Backend Dev 1 + Frontend Dev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Sélection métriques</w:t>
      </w:r>
      <w:r>
        <w:t xml:space="preserve"> </w:t>
      </w:r>
      <w:r>
        <w:t xml:space="preserve">2. Formats multiples</w:t>
      </w:r>
      <w:r>
        <w:t xml:space="preserve"> </w:t>
      </w:r>
      <w:r>
        <w:t xml:space="preserve">3. Branding entreprise</w:t>
      </w:r>
      <w:r>
        <w:t xml:space="preserve"> </w:t>
      </w:r>
      <w:r>
        <w:t xml:space="preserve">4. Génération asynchrone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Exports personnalisables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Rapports sur mesure</w:t>
      </w:r>
    </w:p>
    <w:p>
      <w:pPr>
        <w:pStyle w:val="BodyText"/>
      </w:pPr>
      <w:r>
        <w:rPr>
          <w:b/>
          <w:bCs/>
        </w:rPr>
        <w:t xml:space="preserve">Déploiement Production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DevOps + Toute l’équipe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Configuration environnement prod</w:t>
      </w:r>
      <w:r>
        <w:t xml:space="preserve"> </w:t>
      </w:r>
      <w:r>
        <w:t xml:space="preserve">2. Migration base de données</w:t>
      </w:r>
      <w:r>
        <w:t xml:space="preserve"> </w:t>
      </w:r>
      <w:r>
        <w:t xml:space="preserve">3. Scaling K8s (3-5 pods)</w:t>
      </w:r>
      <w:r>
        <w:t xml:space="preserve"> </w:t>
      </w:r>
      <w:r>
        <w:t xml:space="preserve">4. Configuration DNS</w:t>
      </w:r>
      <w:r>
        <w:t xml:space="preserve"> </w:t>
      </w:r>
      <w:r>
        <w:t xml:space="preserve">5. Certificats SSL/TLS</w:t>
      </w:r>
      <w:r>
        <w:t xml:space="preserve"> </w:t>
      </w:r>
      <w:r>
        <w:t xml:space="preserve">6. Tests de smoke post-déploiement</w:t>
      </w:r>
      <w:r>
        <w:t xml:space="preserve"> </w:t>
      </w:r>
      <w:r>
        <w:t xml:space="preserve">7. Rollback plan testé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Application en production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Accessible en https</w:t>
      </w:r>
    </w:p>
    <w:p>
      <w:pPr>
        <w:pStyle w:val="BodyText"/>
      </w:pPr>
      <w:r>
        <w:rPr>
          <w:b/>
          <w:bCs/>
        </w:rPr>
        <w:t xml:space="preserve">Formation Utilisateurs Pilotes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Assigné à :</w:t>
      </w:r>
      <w:r>
        <w:t xml:space="preserve"> </w:t>
      </w:r>
      <w:r>
        <w:t xml:space="preserve">Product Owner + Scrum Master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Tâches :</w:t>
      </w:r>
      <w:r>
        <w:t xml:space="preserve"> </w:t>
      </w:r>
      <w:r>
        <w:t xml:space="preserve">1. Sessions de formation (3h)</w:t>
      </w:r>
      <w:r>
        <w:t xml:space="preserve"> </w:t>
      </w:r>
      <w:r>
        <w:t xml:space="preserve">2. Démonstrations</w:t>
      </w:r>
      <w:r>
        <w:t xml:space="preserve"> </w:t>
      </w:r>
      <w:r>
        <w:t xml:space="preserve">3. Ateliers pratiques</w:t>
      </w:r>
      <w:r>
        <w:t xml:space="preserve"> </w:t>
      </w:r>
      <w:r>
        <w:t xml:space="preserve">4. Support post-formation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Livrables :</w:t>
      </w:r>
      <w:r>
        <w:t xml:space="preserve"> </w:t>
      </w:r>
      <w:r>
        <w:t xml:space="preserve">20 utilisateurs formés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 :</w:t>
      </w:r>
      <w:r>
        <w:t xml:space="preserve"> </w:t>
      </w:r>
      <w:r>
        <w:t xml:space="preserve">Feedback positif</w:t>
      </w:r>
    </w:p>
    <w:p>
      <w:pPr>
        <w:pStyle w:val="BodyText"/>
      </w:pPr>
      <w:r>
        <w:rPr>
          <w:b/>
          <w:bCs/>
        </w:rPr>
        <w:t xml:space="preserve">Clôture Projet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Rétrospective finale</w:t>
      </w:r>
      <w:r>
        <w:t xml:space="preserve"> </w:t>
      </w:r>
      <w:r>
        <w:t xml:space="preserve">: Leçons apprises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Rapport de clôture</w:t>
      </w:r>
      <w:r>
        <w:t xml:space="preserve"> </w:t>
      </w:r>
      <w:r>
        <w:t xml:space="preserve">: Livrables, budget, délais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Passation</w:t>
      </w:r>
      <w:r>
        <w:t xml:space="preserve"> </w:t>
      </w:r>
      <w:r>
        <w:t xml:space="preserve">: Documentation remise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Célébration</w:t>
      </w:r>
      <w:r>
        <w:t xml:space="preserve"> </w:t>
      </w:r>
      <w:r>
        <w:t xml:space="preserve">: Succès de l’équipe !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4" w:name="sprint-3---résumé-des-livrables"/>
    <w:p>
      <w:pPr>
        <w:pStyle w:val="Heading2"/>
      </w:pPr>
      <w:r>
        <w:t xml:space="preserve">Sprint 3 - Résumé des Livrables</w:t>
      </w:r>
    </w:p>
    <w:bookmarkStart w:id="81" w:name="livrables-techniques-2"/>
    <w:p>
      <w:pPr>
        <w:pStyle w:val="Heading3"/>
      </w:pPr>
      <w:r>
        <w:t xml:space="preserve">Livrables Techniques</w:t>
      </w:r>
    </w:p>
    <w:p>
      <w:pPr>
        <w:pStyle w:val="Compact"/>
        <w:numPr>
          <w:ilvl w:val="0"/>
          <w:numId w:val="1029"/>
        </w:numPr>
      </w:pPr>
      <w:r>
        <w:t xml:space="preserve">✓ Microservice Jira opérationnel</w:t>
      </w:r>
    </w:p>
    <w:p>
      <w:pPr>
        <w:pStyle w:val="Compact"/>
        <w:numPr>
          <w:ilvl w:val="0"/>
          <w:numId w:val="1029"/>
        </w:numPr>
      </w:pPr>
      <w:r>
        <w:t xml:space="preserve">✓ Synchronisation bidirectionnelle</w:t>
      </w:r>
    </w:p>
    <w:p>
      <w:pPr>
        <w:pStyle w:val="Compact"/>
        <w:numPr>
          <w:ilvl w:val="0"/>
          <w:numId w:val="1029"/>
        </w:numPr>
      </w:pPr>
      <w:r>
        <w:t xml:space="preserve">✓ Application déployée en production</w:t>
      </w:r>
    </w:p>
    <w:p>
      <w:pPr>
        <w:pStyle w:val="Compact"/>
        <w:numPr>
          <w:ilvl w:val="0"/>
          <w:numId w:val="1029"/>
        </w:numPr>
      </w:pPr>
      <w:r>
        <w:t xml:space="preserve">✓ Monitoring et alerting complets</w:t>
      </w:r>
    </w:p>
    <w:bookmarkEnd w:id="81"/>
    <w:bookmarkStart w:id="82" w:name="fonctionnalités-utilisateur-2"/>
    <w:p>
      <w:pPr>
        <w:pStyle w:val="Heading3"/>
      </w:pPr>
      <w:r>
        <w:t xml:space="preserve">Fonctionnalités Utilisateur</w:t>
      </w:r>
    </w:p>
    <w:p>
      <w:pPr>
        <w:pStyle w:val="Compact"/>
        <w:numPr>
          <w:ilvl w:val="0"/>
          <w:numId w:val="1030"/>
        </w:numPr>
      </w:pPr>
      <w:r>
        <w:t xml:space="preserve">✓ Tickets Jira automatiques</w:t>
      </w:r>
    </w:p>
    <w:p>
      <w:pPr>
        <w:pStyle w:val="Compact"/>
        <w:numPr>
          <w:ilvl w:val="0"/>
          <w:numId w:val="1030"/>
        </w:numPr>
      </w:pPr>
      <w:r>
        <w:t xml:space="preserve">✓ Évaluation post-formation</w:t>
      </w:r>
    </w:p>
    <w:p>
      <w:pPr>
        <w:pStyle w:val="Compact"/>
        <w:numPr>
          <w:ilvl w:val="0"/>
          <w:numId w:val="1030"/>
        </w:numPr>
      </w:pPr>
      <w:r>
        <w:t xml:space="preserve">✓ Certification et badges</w:t>
      </w:r>
    </w:p>
    <w:p>
      <w:pPr>
        <w:pStyle w:val="Compact"/>
        <w:numPr>
          <w:ilvl w:val="0"/>
          <w:numId w:val="1030"/>
        </w:numPr>
      </w:pPr>
      <w:r>
        <w:t xml:space="preserve">✓ Historique et exports</w:t>
      </w:r>
    </w:p>
    <w:p>
      <w:pPr>
        <w:pStyle w:val="Compact"/>
        <w:numPr>
          <w:ilvl w:val="0"/>
          <w:numId w:val="1030"/>
        </w:numPr>
      </w:pPr>
      <w:r>
        <w:t xml:space="preserve">✓ Reporting avancé</w:t>
      </w:r>
    </w:p>
    <w:bookmarkEnd w:id="82"/>
    <w:bookmarkStart w:id="83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31"/>
        </w:numPr>
      </w:pPr>
      <w:r>
        <w:t xml:space="preserve">✓ Documentation technique</w:t>
      </w:r>
    </w:p>
    <w:p>
      <w:pPr>
        <w:pStyle w:val="Compact"/>
        <w:numPr>
          <w:ilvl w:val="0"/>
          <w:numId w:val="1031"/>
        </w:numPr>
      </w:pPr>
      <w:r>
        <w:t xml:space="preserve">✓ Guide utilisateur</w:t>
      </w:r>
    </w:p>
    <w:p>
      <w:pPr>
        <w:pStyle w:val="Compact"/>
        <w:numPr>
          <w:ilvl w:val="0"/>
          <w:numId w:val="1031"/>
        </w:numPr>
      </w:pPr>
      <w:r>
        <w:t xml:space="preserve">✓ Runbooks opérationnels</w:t>
      </w:r>
    </w:p>
    <w:p>
      <w:pPr>
        <w:pStyle w:val="Compact"/>
        <w:numPr>
          <w:ilvl w:val="0"/>
          <w:numId w:val="1031"/>
        </w:numPr>
      </w:pPr>
      <w:r>
        <w:t xml:space="preserve">✓ Formation dispensée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métriques-globales-du-projet"/>
    <w:p>
      <w:pPr>
        <w:pStyle w:val="Heading2"/>
      </w:pPr>
      <w:r>
        <w:t xml:space="preserve">Métriques Globales du Projet</w:t>
      </w:r>
    </w:p>
    <w:bookmarkStart w:id="85" w:name="vélocité-par-sprint"/>
    <w:p>
      <w:pPr>
        <w:pStyle w:val="Heading3"/>
      </w:pPr>
      <w:r>
        <w:t xml:space="preserve">Vélocité par Sprint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Sprint 1 :</w:t>
      </w:r>
      <w:r>
        <w:t xml:space="preserve"> </w:t>
      </w:r>
      <w:r>
        <w:t xml:space="preserve">150 points livrés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Sprint 2 :</w:t>
      </w:r>
      <w:r>
        <w:t xml:space="preserve"> </w:t>
      </w:r>
      <w:r>
        <w:t xml:space="preserve">155 points livrés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Sprint 3 :</w:t>
      </w:r>
      <w:r>
        <w:t xml:space="preserve"> </w:t>
      </w:r>
      <w:r>
        <w:t xml:space="preserve">145 points livrés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Total :</w:t>
      </w:r>
      <w:r>
        <w:t xml:space="preserve"> </w:t>
      </w:r>
      <w:r>
        <w:t xml:space="preserve">450 points</w:t>
      </w:r>
    </w:p>
    <w:bookmarkEnd w:id="85"/>
    <w:bookmarkStart w:id="86" w:name="qualité"/>
    <w:p>
      <w:pPr>
        <w:pStyle w:val="Heading3"/>
      </w:pPr>
      <w:r>
        <w:t xml:space="preserve">Qualité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Code coverage :</w:t>
      </w:r>
      <w:r>
        <w:t xml:space="preserve"> </w:t>
      </w:r>
      <w:r>
        <w:t xml:space="preserve">&gt; 80%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Tests unitaires :</w:t>
      </w:r>
      <w:r>
        <w:t xml:space="preserve"> </w:t>
      </w:r>
      <w:r>
        <w:t xml:space="preserve">~500 tests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Tests intégration :</w:t>
      </w:r>
      <w:r>
        <w:t xml:space="preserve"> </w:t>
      </w:r>
      <w:r>
        <w:t xml:space="preserve">~100 tests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Tests E2E :</w:t>
      </w:r>
      <w:r>
        <w:t xml:space="preserve"> </w:t>
      </w:r>
      <w:r>
        <w:t xml:space="preserve">~30 scénarios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Bugs en production :</w:t>
      </w:r>
      <w:r>
        <w:t xml:space="preserve"> </w:t>
      </w:r>
      <w:r>
        <w:t xml:space="preserve">Objectif &lt; 5 critiques</w:t>
      </w:r>
    </w:p>
    <w:bookmarkEnd w:id="86"/>
    <w:bookmarkStart w:id="87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Temps de réponse moyen :</w:t>
      </w:r>
      <w:r>
        <w:t xml:space="preserve"> </w:t>
      </w:r>
      <w:r>
        <w:t xml:space="preserve">&lt; 2s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Disponibilité :</w:t>
      </w:r>
      <w:r>
        <w:t xml:space="preserve"> </w:t>
      </w:r>
      <w:r>
        <w:t xml:space="preserve">&gt; 99%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Utilisateurs simultanés :</w:t>
      </w:r>
      <w:r>
        <w:t xml:space="preserve"> </w:t>
      </w:r>
      <w:r>
        <w:t xml:space="preserve">1000+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rétrospective-et-amélioration-continue"/>
    <w:p>
      <w:pPr>
        <w:pStyle w:val="Heading2"/>
      </w:pPr>
      <w:r>
        <w:t xml:space="preserve">Rétrospective et Amélioration Continue</w:t>
      </w:r>
    </w:p>
    <w:bookmarkStart w:id="89" w:name="sprint-reviews"/>
    <w:p>
      <w:pPr>
        <w:pStyle w:val="Heading3"/>
      </w:pPr>
      <w:r>
        <w:t xml:space="preserve">Sprint Reviews</w:t>
      </w:r>
    </w:p>
    <w:p>
      <w:pPr>
        <w:pStyle w:val="Compact"/>
        <w:numPr>
          <w:ilvl w:val="0"/>
          <w:numId w:val="1035"/>
        </w:numPr>
      </w:pPr>
      <w:r>
        <w:t xml:space="preserve">Démonstration au Product Owner à chaque fin de sprint</w:t>
      </w:r>
    </w:p>
    <w:p>
      <w:pPr>
        <w:pStyle w:val="Compact"/>
        <w:numPr>
          <w:ilvl w:val="0"/>
          <w:numId w:val="1035"/>
        </w:numPr>
      </w:pPr>
      <w:r>
        <w:t xml:space="preserve">Feedback intégré au sprint suivant</w:t>
      </w:r>
    </w:p>
    <w:p>
      <w:pPr>
        <w:pStyle w:val="Compact"/>
        <w:numPr>
          <w:ilvl w:val="0"/>
          <w:numId w:val="1035"/>
        </w:numPr>
      </w:pPr>
      <w:r>
        <w:t xml:space="preserve">Validation des critères d’acceptance</w:t>
      </w:r>
    </w:p>
    <w:bookmarkEnd w:id="89"/>
    <w:bookmarkStart w:id="90" w:name="rétrospectives"/>
    <w:p>
      <w:pPr>
        <w:pStyle w:val="Heading3"/>
      </w:pPr>
      <w:r>
        <w:t xml:space="preserve">Rétrospectives</w:t>
      </w:r>
    </w:p>
    <w:p>
      <w:pPr>
        <w:pStyle w:val="Compact"/>
        <w:numPr>
          <w:ilvl w:val="0"/>
          <w:numId w:val="1036"/>
        </w:numPr>
      </w:pPr>
      <w:r>
        <w:t xml:space="preserve">Identification des points positifs et améliorations</w:t>
      </w:r>
    </w:p>
    <w:p>
      <w:pPr>
        <w:pStyle w:val="Compact"/>
        <w:numPr>
          <w:ilvl w:val="0"/>
          <w:numId w:val="1036"/>
        </w:numPr>
      </w:pPr>
      <w:r>
        <w:t xml:space="preserve">Actions concrètes pour le sprint suivant</w:t>
      </w:r>
    </w:p>
    <w:p>
      <w:pPr>
        <w:pStyle w:val="Compact"/>
        <w:numPr>
          <w:ilvl w:val="0"/>
          <w:numId w:val="1036"/>
        </w:numPr>
      </w:pPr>
      <w:r>
        <w:t xml:space="preserve">Engagement de l’équipe</w:t>
      </w:r>
    </w:p>
    <w:bookmarkEnd w:id="90"/>
    <w:bookmarkStart w:id="91" w:name="adaptation"/>
    <w:p>
      <w:pPr>
        <w:pStyle w:val="Heading3"/>
      </w:pPr>
      <w:r>
        <w:t xml:space="preserve">Adaptation</w:t>
      </w:r>
    </w:p>
    <w:p>
      <w:pPr>
        <w:pStyle w:val="Compact"/>
        <w:numPr>
          <w:ilvl w:val="0"/>
          <w:numId w:val="1037"/>
        </w:numPr>
      </w:pPr>
      <w:r>
        <w:t xml:space="preserve">Backlog ajusté selon vélocité réelle</w:t>
      </w:r>
    </w:p>
    <w:p>
      <w:pPr>
        <w:pStyle w:val="Compact"/>
        <w:numPr>
          <w:ilvl w:val="0"/>
          <w:numId w:val="1037"/>
        </w:numPr>
      </w:pPr>
      <w:r>
        <w:t xml:space="preserve">Priorisation revue en continu</w:t>
      </w:r>
    </w:p>
    <w:p>
      <w:pPr>
        <w:pStyle w:val="Compact"/>
        <w:numPr>
          <w:ilvl w:val="0"/>
          <w:numId w:val="1037"/>
        </w:numPr>
      </w:pPr>
      <w:r>
        <w:t xml:space="preserve">Scope flexible si nécessaire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Ce Sprint Backlog détaillé structure le développement sur 4 mois en 3 sprints majeurs. L’approche itérative et incrémentale permet 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Livraison de valeur continue</w:t>
      </w:r>
      <w:r>
        <w:t xml:space="preserve"> </w:t>
      </w:r>
      <w:r>
        <w:t xml:space="preserve">: MVP dès Sprint 1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Gestion des risques</w:t>
      </w:r>
      <w:r>
        <w:t xml:space="preserve"> </w:t>
      </w:r>
      <w:r>
        <w:t xml:space="preserve">: Priorisation des features critiques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Flexibilité</w:t>
      </w:r>
      <w:r>
        <w:t xml:space="preserve"> </w:t>
      </w:r>
      <w:r>
        <w:t xml:space="preserve">: Adaptation selon feedback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Qualité</w:t>
      </w:r>
      <w:r>
        <w:t xml:space="preserve"> </w:t>
      </w:r>
      <w:r>
        <w:t xml:space="preserve">: Tests et revues intégrés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Collaboration</w:t>
      </w:r>
      <w:r>
        <w:t xml:space="preserve"> </w:t>
      </w:r>
      <w:r>
        <w:t xml:space="preserve">: Équipe alignée et motivée</w:t>
      </w:r>
    </w:p>
    <w:p>
      <w:pPr>
        <w:pStyle w:val="FirstParagraph"/>
      </w:pPr>
      <w:r>
        <w:t xml:space="preserve">Le succès repose sur :</w:t>
      </w:r>
      <w:r>
        <w:t xml:space="preserve"> </w:t>
      </w:r>
      <w:r>
        <w:t xml:space="preserve">- Communication transparente</w:t>
      </w:r>
      <w:r>
        <w:t xml:space="preserve"> </w:t>
      </w:r>
      <w:r>
        <w:t xml:space="preserve">- Engagement de l’équipe</w:t>
      </w:r>
      <w:r>
        <w:t xml:space="preserve"> </w:t>
      </w:r>
      <w:r>
        <w:t xml:space="preserve">- Support du Product Owner</w:t>
      </w:r>
      <w:r>
        <w:t xml:space="preserve"> </w:t>
      </w:r>
      <w:r>
        <w:t xml:space="preserve">- Respect des bonnes pratiques Agile</w:t>
      </w:r>
    </w:p>
    <w:p>
      <w:pPr>
        <w:pStyle w:val="BodyText"/>
      </w:pPr>
      <w:r>
        <w:rPr>
          <w:b/>
          <w:bCs/>
        </w:rPr>
        <w:t xml:space="preserve">Prêts pour le Sprint 1 ? Let’s go!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créé le :</w:t>
      </w:r>
      <w:r>
        <w:t xml:space="preserve"> </w:t>
      </w:r>
      <w:r>
        <w:t xml:space="preserve">Février 2026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Statut :</w:t>
      </w:r>
      <w:r>
        <w:t xml:space="preserve"> </w:t>
      </w:r>
      <w:r>
        <w:t xml:space="preserve">Prêt pour exécution</w:t>
      </w:r>
    </w:p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2026-02-06T08:58:39Z</dcterms:created>
  <dcterms:modified xsi:type="dcterms:W3CDTF">2026-02-06T08:58:39Z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