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inorHAnsi" w:eastAsiaTheme="minorHAnsi" w:hAnsiTheme="minorHAnsi" w:cstheme="minorBidi"/>
          <w:color w:val="auto"/>
          <w:sz w:val="22"/>
          <w:szCs w:val="22"/>
        </w:rPr>
        <w:id w:val="1215079188"/>
        <w:docPartObj>
          <w:docPartGallery w:val="Table of Contents"/>
          <w:docPartUnique/>
        </w:docPartObj>
      </w:sdtPr>
      <w:sdtEndPr>
        <w:rPr>
          <w:b/>
          <w:bCs/>
          <w:noProof/>
        </w:rPr>
      </w:sdtEndPr>
      <w:sdtContent>
        <w:p w14:paraId="004A439A" w14:textId="24092346" w:rsidR="00B71D6B" w:rsidRDefault="00B71D6B" w:rsidP="00D326FE">
          <w:pPr>
            <w:pStyle w:val="TOCHeading"/>
            <w:tabs>
              <w:tab w:val="left" w:pos="3360"/>
            </w:tabs>
          </w:pPr>
          <w:r>
            <w:t>Contents</w:t>
          </w:r>
          <w:r w:rsidR="003A0494">
            <w:tab/>
          </w:r>
        </w:p>
        <w:p w14:paraId="3C7716EB" w14:textId="77777777" w:rsidR="00D326FE" w:rsidRDefault="00B71D6B">
          <w:pPr>
            <w:pStyle w:val="TOC1"/>
            <w:tabs>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217771011" w:history="1">
            <w:r w:rsidR="00D326FE" w:rsidRPr="001276E4">
              <w:rPr>
                <w:rStyle w:val="Hyperlink"/>
                <w:noProof/>
              </w:rPr>
              <w:t>Title</w:t>
            </w:r>
            <w:r w:rsidR="00D326FE">
              <w:rPr>
                <w:noProof/>
                <w:webHidden/>
              </w:rPr>
              <w:tab/>
            </w:r>
            <w:r w:rsidR="00D326FE">
              <w:rPr>
                <w:noProof/>
                <w:webHidden/>
              </w:rPr>
              <w:fldChar w:fldCharType="begin"/>
            </w:r>
            <w:r w:rsidR="00D326FE">
              <w:rPr>
                <w:noProof/>
                <w:webHidden/>
              </w:rPr>
              <w:instrText xml:space="preserve"> PAGEREF _Toc217771011 \h </w:instrText>
            </w:r>
            <w:r w:rsidR="00D326FE">
              <w:rPr>
                <w:noProof/>
                <w:webHidden/>
              </w:rPr>
            </w:r>
            <w:r w:rsidR="00D326FE">
              <w:rPr>
                <w:noProof/>
                <w:webHidden/>
              </w:rPr>
              <w:fldChar w:fldCharType="separate"/>
            </w:r>
            <w:r w:rsidR="00D326FE">
              <w:rPr>
                <w:noProof/>
                <w:webHidden/>
              </w:rPr>
              <w:t>3</w:t>
            </w:r>
            <w:r w:rsidR="00D326FE">
              <w:rPr>
                <w:noProof/>
                <w:webHidden/>
              </w:rPr>
              <w:fldChar w:fldCharType="end"/>
            </w:r>
          </w:hyperlink>
        </w:p>
        <w:p w14:paraId="3FB6FD14" w14:textId="77777777" w:rsidR="00D326FE" w:rsidRDefault="00107A28">
          <w:pPr>
            <w:pStyle w:val="TOC1"/>
            <w:tabs>
              <w:tab w:val="right" w:leader="dot" w:pos="9350"/>
            </w:tabs>
            <w:rPr>
              <w:rFonts w:eastAsiaTheme="minorEastAsia"/>
              <w:noProof/>
            </w:rPr>
          </w:pPr>
          <w:hyperlink w:anchor="_Toc217771012" w:history="1">
            <w:r w:rsidR="00D326FE" w:rsidRPr="001276E4">
              <w:rPr>
                <w:rStyle w:val="Hyperlink"/>
                <w:rFonts w:eastAsia="Times New Roman"/>
                <w:noProof/>
                <w:rtl/>
                <w:lang w:bidi="fa-IR"/>
              </w:rPr>
              <w:t>عنوان</w:t>
            </w:r>
            <w:r w:rsidR="00D326FE">
              <w:rPr>
                <w:noProof/>
                <w:webHidden/>
              </w:rPr>
              <w:tab/>
            </w:r>
            <w:r w:rsidR="00D326FE">
              <w:rPr>
                <w:noProof/>
                <w:webHidden/>
              </w:rPr>
              <w:fldChar w:fldCharType="begin"/>
            </w:r>
            <w:r w:rsidR="00D326FE">
              <w:rPr>
                <w:noProof/>
                <w:webHidden/>
              </w:rPr>
              <w:instrText xml:space="preserve"> PAGEREF _Toc217771012 \h </w:instrText>
            </w:r>
            <w:r w:rsidR="00D326FE">
              <w:rPr>
                <w:noProof/>
                <w:webHidden/>
              </w:rPr>
            </w:r>
            <w:r w:rsidR="00D326FE">
              <w:rPr>
                <w:noProof/>
                <w:webHidden/>
              </w:rPr>
              <w:fldChar w:fldCharType="separate"/>
            </w:r>
            <w:r w:rsidR="00D326FE">
              <w:rPr>
                <w:noProof/>
                <w:webHidden/>
              </w:rPr>
              <w:t>4</w:t>
            </w:r>
            <w:r w:rsidR="00D326FE">
              <w:rPr>
                <w:noProof/>
                <w:webHidden/>
              </w:rPr>
              <w:fldChar w:fldCharType="end"/>
            </w:r>
          </w:hyperlink>
        </w:p>
        <w:p w14:paraId="6A17BB95" w14:textId="77777777" w:rsidR="00D326FE" w:rsidRDefault="00107A28">
          <w:pPr>
            <w:pStyle w:val="TOC1"/>
            <w:tabs>
              <w:tab w:val="right" w:leader="dot" w:pos="9350"/>
            </w:tabs>
            <w:rPr>
              <w:rFonts w:eastAsiaTheme="minorEastAsia"/>
              <w:noProof/>
            </w:rPr>
          </w:pPr>
          <w:hyperlink w:anchor="_Toc217771013" w:history="1">
            <w:r w:rsidR="00D326FE" w:rsidRPr="001276E4">
              <w:rPr>
                <w:rStyle w:val="Hyperlink"/>
                <w:noProof/>
                <w:rtl/>
              </w:rPr>
              <w:t>چک</w:t>
            </w:r>
            <w:r w:rsidR="00D326FE" w:rsidRPr="001276E4">
              <w:rPr>
                <w:rStyle w:val="Hyperlink"/>
                <w:rFonts w:hint="cs"/>
                <w:noProof/>
                <w:rtl/>
              </w:rPr>
              <w:t>ی</w:t>
            </w:r>
            <w:r w:rsidR="00D326FE" w:rsidRPr="001276E4">
              <w:rPr>
                <w:rStyle w:val="Hyperlink"/>
                <w:rFonts w:hint="eastAsia"/>
                <w:noProof/>
                <w:rtl/>
              </w:rPr>
              <w:t>ده</w:t>
            </w:r>
            <w:r w:rsidR="00D326FE" w:rsidRPr="001276E4">
              <w:rPr>
                <w:rStyle w:val="Hyperlink"/>
                <w:noProof/>
                <w:rtl/>
              </w:rPr>
              <w:t xml:space="preserve"> (فارس</w:t>
            </w:r>
            <w:r w:rsidR="00D326FE" w:rsidRPr="001276E4">
              <w:rPr>
                <w:rStyle w:val="Hyperlink"/>
                <w:rFonts w:hint="cs"/>
                <w:noProof/>
                <w:rtl/>
              </w:rPr>
              <w:t>ی</w:t>
            </w:r>
            <w:r w:rsidR="00D326FE" w:rsidRPr="001276E4">
              <w:rPr>
                <w:rStyle w:val="Hyperlink"/>
                <w:noProof/>
                <w:rtl/>
              </w:rPr>
              <w:t>)</w:t>
            </w:r>
            <w:r w:rsidR="00D326FE">
              <w:rPr>
                <w:noProof/>
                <w:webHidden/>
              </w:rPr>
              <w:tab/>
            </w:r>
            <w:r w:rsidR="00D326FE">
              <w:rPr>
                <w:noProof/>
                <w:webHidden/>
              </w:rPr>
              <w:fldChar w:fldCharType="begin"/>
            </w:r>
            <w:r w:rsidR="00D326FE">
              <w:rPr>
                <w:noProof/>
                <w:webHidden/>
              </w:rPr>
              <w:instrText xml:space="preserve"> PAGEREF _Toc217771013 \h </w:instrText>
            </w:r>
            <w:r w:rsidR="00D326FE">
              <w:rPr>
                <w:noProof/>
                <w:webHidden/>
              </w:rPr>
            </w:r>
            <w:r w:rsidR="00D326FE">
              <w:rPr>
                <w:noProof/>
                <w:webHidden/>
              </w:rPr>
              <w:fldChar w:fldCharType="separate"/>
            </w:r>
            <w:r w:rsidR="00D326FE">
              <w:rPr>
                <w:noProof/>
                <w:webHidden/>
              </w:rPr>
              <w:t>5</w:t>
            </w:r>
            <w:r w:rsidR="00D326FE">
              <w:rPr>
                <w:noProof/>
                <w:webHidden/>
              </w:rPr>
              <w:fldChar w:fldCharType="end"/>
            </w:r>
          </w:hyperlink>
        </w:p>
        <w:p w14:paraId="2B8442BC" w14:textId="77777777" w:rsidR="00D326FE" w:rsidRDefault="00107A28">
          <w:pPr>
            <w:pStyle w:val="TOC2"/>
            <w:tabs>
              <w:tab w:val="right" w:leader="dot" w:pos="9350"/>
            </w:tabs>
            <w:rPr>
              <w:rFonts w:eastAsiaTheme="minorEastAsia"/>
              <w:noProof/>
            </w:rPr>
          </w:pPr>
          <w:hyperlink w:anchor="_Toc217771014" w:history="1">
            <w:r w:rsidR="00D326FE" w:rsidRPr="001276E4">
              <w:rPr>
                <w:rStyle w:val="Hyperlink"/>
                <w:noProof/>
                <w:rtl/>
              </w:rPr>
              <w:t>زم</w:t>
            </w:r>
            <w:r w:rsidR="00D326FE" w:rsidRPr="001276E4">
              <w:rPr>
                <w:rStyle w:val="Hyperlink"/>
                <w:rFonts w:hint="cs"/>
                <w:noProof/>
                <w:rtl/>
              </w:rPr>
              <w:t>ی</w:t>
            </w:r>
            <w:r w:rsidR="00D326FE" w:rsidRPr="001276E4">
              <w:rPr>
                <w:rStyle w:val="Hyperlink"/>
                <w:rFonts w:hint="eastAsia"/>
                <w:noProof/>
                <w:rtl/>
              </w:rPr>
              <w:t>نه</w:t>
            </w:r>
            <w:r w:rsidR="00D326FE">
              <w:rPr>
                <w:noProof/>
                <w:webHidden/>
              </w:rPr>
              <w:tab/>
            </w:r>
            <w:r w:rsidR="00D326FE">
              <w:rPr>
                <w:noProof/>
                <w:webHidden/>
              </w:rPr>
              <w:fldChar w:fldCharType="begin"/>
            </w:r>
            <w:r w:rsidR="00D326FE">
              <w:rPr>
                <w:noProof/>
                <w:webHidden/>
              </w:rPr>
              <w:instrText xml:space="preserve"> PAGEREF _Toc217771014 \h </w:instrText>
            </w:r>
            <w:r w:rsidR="00D326FE">
              <w:rPr>
                <w:noProof/>
                <w:webHidden/>
              </w:rPr>
            </w:r>
            <w:r w:rsidR="00D326FE">
              <w:rPr>
                <w:noProof/>
                <w:webHidden/>
              </w:rPr>
              <w:fldChar w:fldCharType="separate"/>
            </w:r>
            <w:r w:rsidR="00D326FE">
              <w:rPr>
                <w:noProof/>
                <w:webHidden/>
              </w:rPr>
              <w:t>5</w:t>
            </w:r>
            <w:r w:rsidR="00D326FE">
              <w:rPr>
                <w:noProof/>
                <w:webHidden/>
              </w:rPr>
              <w:fldChar w:fldCharType="end"/>
            </w:r>
          </w:hyperlink>
        </w:p>
        <w:p w14:paraId="0C00E697" w14:textId="77777777" w:rsidR="00D326FE" w:rsidRDefault="00107A28">
          <w:pPr>
            <w:pStyle w:val="TOC2"/>
            <w:tabs>
              <w:tab w:val="right" w:leader="dot" w:pos="9350"/>
            </w:tabs>
            <w:rPr>
              <w:rFonts w:eastAsiaTheme="minorEastAsia"/>
              <w:noProof/>
            </w:rPr>
          </w:pPr>
          <w:hyperlink w:anchor="_Toc217771015" w:history="1">
            <w:r w:rsidR="00D326FE" w:rsidRPr="001276E4">
              <w:rPr>
                <w:rStyle w:val="Hyperlink"/>
                <w:noProof/>
                <w:rtl/>
              </w:rPr>
              <w:t>روش</w:t>
            </w:r>
            <w:r w:rsidR="00D326FE">
              <w:rPr>
                <w:noProof/>
                <w:webHidden/>
              </w:rPr>
              <w:tab/>
            </w:r>
            <w:r w:rsidR="00D326FE">
              <w:rPr>
                <w:noProof/>
                <w:webHidden/>
              </w:rPr>
              <w:fldChar w:fldCharType="begin"/>
            </w:r>
            <w:r w:rsidR="00D326FE">
              <w:rPr>
                <w:noProof/>
                <w:webHidden/>
              </w:rPr>
              <w:instrText xml:space="preserve"> PAGEREF _Toc217771015 \h </w:instrText>
            </w:r>
            <w:r w:rsidR="00D326FE">
              <w:rPr>
                <w:noProof/>
                <w:webHidden/>
              </w:rPr>
            </w:r>
            <w:r w:rsidR="00D326FE">
              <w:rPr>
                <w:noProof/>
                <w:webHidden/>
              </w:rPr>
              <w:fldChar w:fldCharType="separate"/>
            </w:r>
            <w:r w:rsidR="00D326FE">
              <w:rPr>
                <w:noProof/>
                <w:webHidden/>
              </w:rPr>
              <w:t>5</w:t>
            </w:r>
            <w:r w:rsidR="00D326FE">
              <w:rPr>
                <w:noProof/>
                <w:webHidden/>
              </w:rPr>
              <w:fldChar w:fldCharType="end"/>
            </w:r>
          </w:hyperlink>
        </w:p>
        <w:p w14:paraId="199ADC7D" w14:textId="77777777" w:rsidR="00D326FE" w:rsidRDefault="00107A28">
          <w:pPr>
            <w:pStyle w:val="TOC2"/>
            <w:tabs>
              <w:tab w:val="right" w:leader="dot" w:pos="9350"/>
            </w:tabs>
            <w:rPr>
              <w:rFonts w:eastAsiaTheme="minorEastAsia"/>
              <w:noProof/>
            </w:rPr>
          </w:pPr>
          <w:hyperlink w:anchor="_Toc217771016" w:history="1">
            <w:r w:rsidR="00D326FE" w:rsidRPr="001276E4">
              <w:rPr>
                <w:rStyle w:val="Hyperlink"/>
                <w:rFonts w:hint="cs"/>
                <w:noProof/>
                <w:rtl/>
              </w:rPr>
              <w:t>ی</w:t>
            </w:r>
            <w:r w:rsidR="00D326FE" w:rsidRPr="001276E4">
              <w:rPr>
                <w:rStyle w:val="Hyperlink"/>
                <w:rFonts w:hint="eastAsia"/>
                <w:noProof/>
                <w:rtl/>
              </w:rPr>
              <w:t>افته‌ها</w:t>
            </w:r>
            <w:r w:rsidR="00D326FE">
              <w:rPr>
                <w:noProof/>
                <w:webHidden/>
              </w:rPr>
              <w:tab/>
            </w:r>
            <w:r w:rsidR="00D326FE">
              <w:rPr>
                <w:noProof/>
                <w:webHidden/>
              </w:rPr>
              <w:fldChar w:fldCharType="begin"/>
            </w:r>
            <w:r w:rsidR="00D326FE">
              <w:rPr>
                <w:noProof/>
                <w:webHidden/>
              </w:rPr>
              <w:instrText xml:space="preserve"> PAGEREF _Toc217771016 \h </w:instrText>
            </w:r>
            <w:r w:rsidR="00D326FE">
              <w:rPr>
                <w:noProof/>
                <w:webHidden/>
              </w:rPr>
            </w:r>
            <w:r w:rsidR="00D326FE">
              <w:rPr>
                <w:noProof/>
                <w:webHidden/>
              </w:rPr>
              <w:fldChar w:fldCharType="separate"/>
            </w:r>
            <w:r w:rsidR="00D326FE">
              <w:rPr>
                <w:noProof/>
                <w:webHidden/>
              </w:rPr>
              <w:t>5</w:t>
            </w:r>
            <w:r w:rsidR="00D326FE">
              <w:rPr>
                <w:noProof/>
                <w:webHidden/>
              </w:rPr>
              <w:fldChar w:fldCharType="end"/>
            </w:r>
          </w:hyperlink>
        </w:p>
        <w:p w14:paraId="650972A3" w14:textId="77777777" w:rsidR="00D326FE" w:rsidRDefault="00107A28">
          <w:pPr>
            <w:pStyle w:val="TOC2"/>
            <w:tabs>
              <w:tab w:val="right" w:leader="dot" w:pos="9350"/>
            </w:tabs>
            <w:rPr>
              <w:rFonts w:eastAsiaTheme="minorEastAsia"/>
              <w:noProof/>
            </w:rPr>
          </w:pPr>
          <w:hyperlink w:anchor="_Toc217771017" w:history="1">
            <w:r w:rsidR="00D326FE" w:rsidRPr="001276E4">
              <w:rPr>
                <w:rStyle w:val="Hyperlink"/>
                <w:noProof/>
                <w:rtl/>
              </w:rPr>
              <w:t>نت</w:t>
            </w:r>
            <w:r w:rsidR="00D326FE" w:rsidRPr="001276E4">
              <w:rPr>
                <w:rStyle w:val="Hyperlink"/>
                <w:rFonts w:hint="cs"/>
                <w:noProof/>
                <w:rtl/>
              </w:rPr>
              <w:t>ی</w:t>
            </w:r>
            <w:r w:rsidR="00D326FE" w:rsidRPr="001276E4">
              <w:rPr>
                <w:rStyle w:val="Hyperlink"/>
                <w:rFonts w:hint="eastAsia"/>
                <w:noProof/>
                <w:rtl/>
              </w:rPr>
              <w:t>جه‌گ</w:t>
            </w:r>
            <w:r w:rsidR="00D326FE" w:rsidRPr="001276E4">
              <w:rPr>
                <w:rStyle w:val="Hyperlink"/>
                <w:rFonts w:hint="cs"/>
                <w:noProof/>
                <w:rtl/>
              </w:rPr>
              <w:t>ی</w:t>
            </w:r>
            <w:r w:rsidR="00D326FE" w:rsidRPr="001276E4">
              <w:rPr>
                <w:rStyle w:val="Hyperlink"/>
                <w:rFonts w:hint="eastAsia"/>
                <w:noProof/>
                <w:rtl/>
              </w:rPr>
              <w:t>ر</w:t>
            </w:r>
            <w:r w:rsidR="00D326FE" w:rsidRPr="001276E4">
              <w:rPr>
                <w:rStyle w:val="Hyperlink"/>
                <w:rFonts w:hint="cs"/>
                <w:noProof/>
                <w:rtl/>
              </w:rPr>
              <w:t>ی</w:t>
            </w:r>
            <w:r w:rsidR="00D326FE">
              <w:rPr>
                <w:noProof/>
                <w:webHidden/>
              </w:rPr>
              <w:tab/>
            </w:r>
            <w:r w:rsidR="00D326FE">
              <w:rPr>
                <w:noProof/>
                <w:webHidden/>
              </w:rPr>
              <w:fldChar w:fldCharType="begin"/>
            </w:r>
            <w:r w:rsidR="00D326FE">
              <w:rPr>
                <w:noProof/>
                <w:webHidden/>
              </w:rPr>
              <w:instrText xml:space="preserve"> PAGEREF _Toc217771017 \h </w:instrText>
            </w:r>
            <w:r w:rsidR="00D326FE">
              <w:rPr>
                <w:noProof/>
                <w:webHidden/>
              </w:rPr>
            </w:r>
            <w:r w:rsidR="00D326FE">
              <w:rPr>
                <w:noProof/>
                <w:webHidden/>
              </w:rPr>
              <w:fldChar w:fldCharType="separate"/>
            </w:r>
            <w:r w:rsidR="00D326FE">
              <w:rPr>
                <w:noProof/>
                <w:webHidden/>
              </w:rPr>
              <w:t>5</w:t>
            </w:r>
            <w:r w:rsidR="00D326FE">
              <w:rPr>
                <w:noProof/>
                <w:webHidden/>
              </w:rPr>
              <w:fldChar w:fldCharType="end"/>
            </w:r>
          </w:hyperlink>
        </w:p>
        <w:p w14:paraId="367FBF24" w14:textId="77777777" w:rsidR="00D326FE" w:rsidRDefault="00107A28">
          <w:pPr>
            <w:pStyle w:val="TOC1"/>
            <w:tabs>
              <w:tab w:val="right" w:leader="dot" w:pos="9350"/>
            </w:tabs>
            <w:rPr>
              <w:rFonts w:eastAsiaTheme="minorEastAsia"/>
              <w:noProof/>
            </w:rPr>
          </w:pPr>
          <w:hyperlink w:anchor="_Toc217771018" w:history="1">
            <w:r w:rsidR="00D326FE" w:rsidRPr="001276E4">
              <w:rPr>
                <w:rStyle w:val="Hyperlink"/>
                <w:noProof/>
              </w:rPr>
              <w:t>Abstract</w:t>
            </w:r>
            <w:r w:rsidR="00D326FE">
              <w:rPr>
                <w:noProof/>
                <w:webHidden/>
              </w:rPr>
              <w:tab/>
            </w:r>
            <w:r w:rsidR="00D326FE">
              <w:rPr>
                <w:noProof/>
                <w:webHidden/>
              </w:rPr>
              <w:fldChar w:fldCharType="begin"/>
            </w:r>
            <w:r w:rsidR="00D326FE">
              <w:rPr>
                <w:noProof/>
                <w:webHidden/>
              </w:rPr>
              <w:instrText xml:space="preserve"> PAGEREF _Toc217771018 \h </w:instrText>
            </w:r>
            <w:r w:rsidR="00D326FE">
              <w:rPr>
                <w:noProof/>
                <w:webHidden/>
              </w:rPr>
            </w:r>
            <w:r w:rsidR="00D326FE">
              <w:rPr>
                <w:noProof/>
                <w:webHidden/>
              </w:rPr>
              <w:fldChar w:fldCharType="separate"/>
            </w:r>
            <w:r w:rsidR="00D326FE">
              <w:rPr>
                <w:noProof/>
                <w:webHidden/>
              </w:rPr>
              <w:t>6</w:t>
            </w:r>
            <w:r w:rsidR="00D326FE">
              <w:rPr>
                <w:noProof/>
                <w:webHidden/>
              </w:rPr>
              <w:fldChar w:fldCharType="end"/>
            </w:r>
          </w:hyperlink>
        </w:p>
        <w:p w14:paraId="5DD49F71" w14:textId="77777777" w:rsidR="00D326FE" w:rsidRDefault="00107A28">
          <w:pPr>
            <w:pStyle w:val="TOC2"/>
            <w:tabs>
              <w:tab w:val="right" w:leader="dot" w:pos="9350"/>
            </w:tabs>
            <w:rPr>
              <w:rFonts w:eastAsiaTheme="minorEastAsia"/>
              <w:noProof/>
            </w:rPr>
          </w:pPr>
          <w:hyperlink w:anchor="_Toc217771019" w:history="1">
            <w:r w:rsidR="00D326FE" w:rsidRPr="001276E4">
              <w:rPr>
                <w:rStyle w:val="Hyperlink"/>
                <w:noProof/>
              </w:rPr>
              <w:t>Background</w:t>
            </w:r>
            <w:r w:rsidR="00D326FE">
              <w:rPr>
                <w:noProof/>
                <w:webHidden/>
              </w:rPr>
              <w:tab/>
            </w:r>
            <w:r w:rsidR="00D326FE">
              <w:rPr>
                <w:noProof/>
                <w:webHidden/>
              </w:rPr>
              <w:fldChar w:fldCharType="begin"/>
            </w:r>
            <w:r w:rsidR="00D326FE">
              <w:rPr>
                <w:noProof/>
                <w:webHidden/>
              </w:rPr>
              <w:instrText xml:space="preserve"> PAGEREF _Toc217771019 \h </w:instrText>
            </w:r>
            <w:r w:rsidR="00D326FE">
              <w:rPr>
                <w:noProof/>
                <w:webHidden/>
              </w:rPr>
            </w:r>
            <w:r w:rsidR="00D326FE">
              <w:rPr>
                <w:noProof/>
                <w:webHidden/>
              </w:rPr>
              <w:fldChar w:fldCharType="separate"/>
            </w:r>
            <w:r w:rsidR="00D326FE">
              <w:rPr>
                <w:noProof/>
                <w:webHidden/>
              </w:rPr>
              <w:t>6</w:t>
            </w:r>
            <w:r w:rsidR="00D326FE">
              <w:rPr>
                <w:noProof/>
                <w:webHidden/>
              </w:rPr>
              <w:fldChar w:fldCharType="end"/>
            </w:r>
          </w:hyperlink>
        </w:p>
        <w:p w14:paraId="40F5AA50" w14:textId="77777777" w:rsidR="00D326FE" w:rsidRDefault="00107A28">
          <w:pPr>
            <w:pStyle w:val="TOC2"/>
            <w:tabs>
              <w:tab w:val="right" w:leader="dot" w:pos="9350"/>
            </w:tabs>
            <w:rPr>
              <w:rFonts w:eastAsiaTheme="minorEastAsia"/>
              <w:noProof/>
            </w:rPr>
          </w:pPr>
          <w:hyperlink w:anchor="_Toc217771020" w:history="1">
            <w:r w:rsidR="00D326FE" w:rsidRPr="001276E4">
              <w:rPr>
                <w:rStyle w:val="Hyperlink"/>
                <w:noProof/>
              </w:rPr>
              <w:t>Method:</w:t>
            </w:r>
            <w:r w:rsidR="00D326FE">
              <w:rPr>
                <w:noProof/>
                <w:webHidden/>
              </w:rPr>
              <w:tab/>
            </w:r>
            <w:r w:rsidR="00D326FE">
              <w:rPr>
                <w:noProof/>
                <w:webHidden/>
              </w:rPr>
              <w:fldChar w:fldCharType="begin"/>
            </w:r>
            <w:r w:rsidR="00D326FE">
              <w:rPr>
                <w:noProof/>
                <w:webHidden/>
              </w:rPr>
              <w:instrText xml:space="preserve"> PAGEREF _Toc217771020 \h </w:instrText>
            </w:r>
            <w:r w:rsidR="00D326FE">
              <w:rPr>
                <w:noProof/>
                <w:webHidden/>
              </w:rPr>
            </w:r>
            <w:r w:rsidR="00D326FE">
              <w:rPr>
                <w:noProof/>
                <w:webHidden/>
              </w:rPr>
              <w:fldChar w:fldCharType="separate"/>
            </w:r>
            <w:r w:rsidR="00D326FE">
              <w:rPr>
                <w:noProof/>
                <w:webHidden/>
              </w:rPr>
              <w:t>6</w:t>
            </w:r>
            <w:r w:rsidR="00D326FE">
              <w:rPr>
                <w:noProof/>
                <w:webHidden/>
              </w:rPr>
              <w:fldChar w:fldCharType="end"/>
            </w:r>
          </w:hyperlink>
        </w:p>
        <w:p w14:paraId="2B9386FF" w14:textId="77777777" w:rsidR="00D326FE" w:rsidRDefault="00107A28">
          <w:pPr>
            <w:pStyle w:val="TOC2"/>
            <w:tabs>
              <w:tab w:val="right" w:leader="dot" w:pos="9350"/>
            </w:tabs>
            <w:rPr>
              <w:rFonts w:eastAsiaTheme="minorEastAsia"/>
              <w:noProof/>
            </w:rPr>
          </w:pPr>
          <w:hyperlink w:anchor="_Toc217771021" w:history="1">
            <w:r w:rsidR="00D326FE" w:rsidRPr="001276E4">
              <w:rPr>
                <w:rStyle w:val="Hyperlink"/>
                <w:noProof/>
              </w:rPr>
              <w:t>Results:</w:t>
            </w:r>
            <w:r w:rsidR="00D326FE">
              <w:rPr>
                <w:noProof/>
                <w:webHidden/>
              </w:rPr>
              <w:tab/>
            </w:r>
            <w:r w:rsidR="00D326FE">
              <w:rPr>
                <w:noProof/>
                <w:webHidden/>
              </w:rPr>
              <w:fldChar w:fldCharType="begin"/>
            </w:r>
            <w:r w:rsidR="00D326FE">
              <w:rPr>
                <w:noProof/>
                <w:webHidden/>
              </w:rPr>
              <w:instrText xml:space="preserve"> PAGEREF _Toc217771021 \h </w:instrText>
            </w:r>
            <w:r w:rsidR="00D326FE">
              <w:rPr>
                <w:noProof/>
                <w:webHidden/>
              </w:rPr>
            </w:r>
            <w:r w:rsidR="00D326FE">
              <w:rPr>
                <w:noProof/>
                <w:webHidden/>
              </w:rPr>
              <w:fldChar w:fldCharType="separate"/>
            </w:r>
            <w:r w:rsidR="00D326FE">
              <w:rPr>
                <w:noProof/>
                <w:webHidden/>
              </w:rPr>
              <w:t>6</w:t>
            </w:r>
            <w:r w:rsidR="00D326FE">
              <w:rPr>
                <w:noProof/>
                <w:webHidden/>
              </w:rPr>
              <w:fldChar w:fldCharType="end"/>
            </w:r>
          </w:hyperlink>
        </w:p>
        <w:p w14:paraId="55AEA67F" w14:textId="77777777" w:rsidR="00D326FE" w:rsidRDefault="00107A28">
          <w:pPr>
            <w:pStyle w:val="TOC2"/>
            <w:tabs>
              <w:tab w:val="right" w:leader="dot" w:pos="9350"/>
            </w:tabs>
            <w:rPr>
              <w:rFonts w:eastAsiaTheme="minorEastAsia"/>
              <w:noProof/>
            </w:rPr>
          </w:pPr>
          <w:hyperlink w:anchor="_Toc217771022" w:history="1">
            <w:r w:rsidR="00D326FE" w:rsidRPr="001276E4">
              <w:rPr>
                <w:rStyle w:val="Hyperlink"/>
                <w:noProof/>
              </w:rPr>
              <w:t>Conclusion</w:t>
            </w:r>
            <w:r w:rsidR="00D326FE">
              <w:rPr>
                <w:noProof/>
                <w:webHidden/>
              </w:rPr>
              <w:tab/>
            </w:r>
            <w:r w:rsidR="00D326FE">
              <w:rPr>
                <w:noProof/>
                <w:webHidden/>
              </w:rPr>
              <w:fldChar w:fldCharType="begin"/>
            </w:r>
            <w:r w:rsidR="00D326FE">
              <w:rPr>
                <w:noProof/>
                <w:webHidden/>
              </w:rPr>
              <w:instrText xml:space="preserve"> PAGEREF _Toc217771022 \h </w:instrText>
            </w:r>
            <w:r w:rsidR="00D326FE">
              <w:rPr>
                <w:noProof/>
                <w:webHidden/>
              </w:rPr>
            </w:r>
            <w:r w:rsidR="00D326FE">
              <w:rPr>
                <w:noProof/>
                <w:webHidden/>
              </w:rPr>
              <w:fldChar w:fldCharType="separate"/>
            </w:r>
            <w:r w:rsidR="00D326FE">
              <w:rPr>
                <w:noProof/>
                <w:webHidden/>
              </w:rPr>
              <w:t>6</w:t>
            </w:r>
            <w:r w:rsidR="00D326FE">
              <w:rPr>
                <w:noProof/>
                <w:webHidden/>
              </w:rPr>
              <w:fldChar w:fldCharType="end"/>
            </w:r>
          </w:hyperlink>
        </w:p>
        <w:p w14:paraId="28364961" w14:textId="77777777" w:rsidR="00D326FE" w:rsidRDefault="00107A28">
          <w:pPr>
            <w:pStyle w:val="TOC1"/>
            <w:tabs>
              <w:tab w:val="right" w:leader="dot" w:pos="9350"/>
            </w:tabs>
            <w:rPr>
              <w:rFonts w:eastAsiaTheme="minorEastAsia"/>
              <w:noProof/>
            </w:rPr>
          </w:pPr>
          <w:hyperlink w:anchor="_Toc217771023" w:history="1">
            <w:r w:rsidR="00D326FE" w:rsidRPr="001276E4">
              <w:rPr>
                <w:rStyle w:val="Hyperlink"/>
                <w:rFonts w:eastAsia="Times New Roman"/>
                <w:noProof/>
              </w:rPr>
              <w:t>Introduction:</w:t>
            </w:r>
            <w:r w:rsidR="00D326FE">
              <w:rPr>
                <w:noProof/>
                <w:webHidden/>
              </w:rPr>
              <w:tab/>
            </w:r>
            <w:r w:rsidR="00D326FE">
              <w:rPr>
                <w:noProof/>
                <w:webHidden/>
              </w:rPr>
              <w:fldChar w:fldCharType="begin"/>
            </w:r>
            <w:r w:rsidR="00D326FE">
              <w:rPr>
                <w:noProof/>
                <w:webHidden/>
              </w:rPr>
              <w:instrText xml:space="preserve"> PAGEREF _Toc217771023 \h </w:instrText>
            </w:r>
            <w:r w:rsidR="00D326FE">
              <w:rPr>
                <w:noProof/>
                <w:webHidden/>
              </w:rPr>
            </w:r>
            <w:r w:rsidR="00D326FE">
              <w:rPr>
                <w:noProof/>
                <w:webHidden/>
              </w:rPr>
              <w:fldChar w:fldCharType="separate"/>
            </w:r>
            <w:r w:rsidR="00D326FE">
              <w:rPr>
                <w:noProof/>
                <w:webHidden/>
              </w:rPr>
              <w:t>7</w:t>
            </w:r>
            <w:r w:rsidR="00D326FE">
              <w:rPr>
                <w:noProof/>
                <w:webHidden/>
              </w:rPr>
              <w:fldChar w:fldCharType="end"/>
            </w:r>
          </w:hyperlink>
        </w:p>
        <w:p w14:paraId="45A9CFA7" w14:textId="77777777" w:rsidR="00D326FE" w:rsidRDefault="00107A28">
          <w:pPr>
            <w:pStyle w:val="TOC2"/>
            <w:tabs>
              <w:tab w:val="right" w:leader="dot" w:pos="9350"/>
            </w:tabs>
            <w:rPr>
              <w:rFonts w:eastAsiaTheme="minorEastAsia"/>
              <w:noProof/>
            </w:rPr>
          </w:pPr>
          <w:hyperlink w:anchor="_Toc217771024" w:history="1">
            <w:r w:rsidR="00D326FE" w:rsidRPr="001276E4">
              <w:rPr>
                <w:rStyle w:val="Hyperlink"/>
                <w:noProof/>
              </w:rPr>
              <w:t>Guideline dissemination</w:t>
            </w:r>
            <w:r w:rsidR="00D326FE">
              <w:rPr>
                <w:noProof/>
                <w:webHidden/>
              </w:rPr>
              <w:tab/>
            </w:r>
            <w:r w:rsidR="00D326FE">
              <w:rPr>
                <w:noProof/>
                <w:webHidden/>
              </w:rPr>
              <w:fldChar w:fldCharType="begin"/>
            </w:r>
            <w:r w:rsidR="00D326FE">
              <w:rPr>
                <w:noProof/>
                <w:webHidden/>
              </w:rPr>
              <w:instrText xml:space="preserve"> PAGEREF _Toc217771024 \h </w:instrText>
            </w:r>
            <w:r w:rsidR="00D326FE">
              <w:rPr>
                <w:noProof/>
                <w:webHidden/>
              </w:rPr>
            </w:r>
            <w:r w:rsidR="00D326FE">
              <w:rPr>
                <w:noProof/>
                <w:webHidden/>
              </w:rPr>
              <w:fldChar w:fldCharType="separate"/>
            </w:r>
            <w:r w:rsidR="00D326FE">
              <w:rPr>
                <w:noProof/>
                <w:webHidden/>
              </w:rPr>
              <w:t>7</w:t>
            </w:r>
            <w:r w:rsidR="00D326FE">
              <w:rPr>
                <w:noProof/>
                <w:webHidden/>
              </w:rPr>
              <w:fldChar w:fldCharType="end"/>
            </w:r>
          </w:hyperlink>
        </w:p>
        <w:p w14:paraId="1E90031A" w14:textId="77777777" w:rsidR="00D326FE" w:rsidRDefault="00107A28">
          <w:pPr>
            <w:pStyle w:val="TOC2"/>
            <w:tabs>
              <w:tab w:val="right" w:leader="dot" w:pos="9350"/>
            </w:tabs>
            <w:rPr>
              <w:rFonts w:eastAsiaTheme="minorEastAsia"/>
              <w:noProof/>
            </w:rPr>
          </w:pPr>
          <w:hyperlink w:anchor="_Toc217771025" w:history="1">
            <w:r w:rsidR="00D326FE" w:rsidRPr="001276E4">
              <w:rPr>
                <w:rStyle w:val="Hyperlink"/>
                <w:noProof/>
              </w:rPr>
              <w:t>Plain</w:t>
            </w:r>
            <w:r w:rsidR="00D326FE" w:rsidRPr="001276E4">
              <w:rPr>
                <w:rStyle w:val="Hyperlink"/>
                <w:noProof/>
              </w:rPr>
              <w:noBreakHyphen/>
              <w:t>language summaries</w:t>
            </w:r>
            <w:r w:rsidR="00D326FE">
              <w:rPr>
                <w:noProof/>
                <w:webHidden/>
              </w:rPr>
              <w:tab/>
            </w:r>
            <w:r w:rsidR="00D326FE">
              <w:rPr>
                <w:noProof/>
                <w:webHidden/>
              </w:rPr>
              <w:fldChar w:fldCharType="begin"/>
            </w:r>
            <w:r w:rsidR="00D326FE">
              <w:rPr>
                <w:noProof/>
                <w:webHidden/>
              </w:rPr>
              <w:instrText xml:space="preserve"> PAGEREF _Toc217771025 \h </w:instrText>
            </w:r>
            <w:r w:rsidR="00D326FE">
              <w:rPr>
                <w:noProof/>
                <w:webHidden/>
              </w:rPr>
            </w:r>
            <w:r w:rsidR="00D326FE">
              <w:rPr>
                <w:noProof/>
                <w:webHidden/>
              </w:rPr>
              <w:fldChar w:fldCharType="separate"/>
            </w:r>
            <w:r w:rsidR="00D326FE">
              <w:rPr>
                <w:noProof/>
                <w:webHidden/>
              </w:rPr>
              <w:t>7</w:t>
            </w:r>
            <w:r w:rsidR="00D326FE">
              <w:rPr>
                <w:noProof/>
                <w:webHidden/>
              </w:rPr>
              <w:fldChar w:fldCharType="end"/>
            </w:r>
          </w:hyperlink>
        </w:p>
        <w:p w14:paraId="15D3B039" w14:textId="77777777" w:rsidR="00D326FE" w:rsidRDefault="00107A28">
          <w:pPr>
            <w:pStyle w:val="TOC2"/>
            <w:tabs>
              <w:tab w:val="right" w:leader="dot" w:pos="9350"/>
            </w:tabs>
            <w:rPr>
              <w:rFonts w:eastAsiaTheme="minorEastAsia"/>
              <w:noProof/>
            </w:rPr>
          </w:pPr>
          <w:hyperlink w:anchor="_Toc217771026" w:history="1">
            <w:r w:rsidR="00D326FE" w:rsidRPr="001276E4">
              <w:rPr>
                <w:rStyle w:val="Hyperlink"/>
                <w:noProof/>
              </w:rPr>
              <w:t>Stakeholder engagement (iKT).</w:t>
            </w:r>
            <w:r w:rsidR="00D326FE">
              <w:rPr>
                <w:noProof/>
                <w:webHidden/>
              </w:rPr>
              <w:tab/>
            </w:r>
            <w:r w:rsidR="00D326FE">
              <w:rPr>
                <w:noProof/>
                <w:webHidden/>
              </w:rPr>
              <w:fldChar w:fldCharType="begin"/>
            </w:r>
            <w:r w:rsidR="00D326FE">
              <w:rPr>
                <w:noProof/>
                <w:webHidden/>
              </w:rPr>
              <w:instrText xml:space="preserve"> PAGEREF _Toc217771026 \h </w:instrText>
            </w:r>
            <w:r w:rsidR="00D326FE">
              <w:rPr>
                <w:noProof/>
                <w:webHidden/>
              </w:rPr>
            </w:r>
            <w:r w:rsidR="00D326FE">
              <w:rPr>
                <w:noProof/>
                <w:webHidden/>
              </w:rPr>
              <w:fldChar w:fldCharType="separate"/>
            </w:r>
            <w:r w:rsidR="00D326FE">
              <w:rPr>
                <w:noProof/>
                <w:webHidden/>
              </w:rPr>
              <w:t>7</w:t>
            </w:r>
            <w:r w:rsidR="00D326FE">
              <w:rPr>
                <w:noProof/>
                <w:webHidden/>
              </w:rPr>
              <w:fldChar w:fldCharType="end"/>
            </w:r>
          </w:hyperlink>
        </w:p>
        <w:p w14:paraId="751C41E3" w14:textId="77777777" w:rsidR="00D326FE" w:rsidRDefault="00107A28">
          <w:pPr>
            <w:pStyle w:val="TOC2"/>
            <w:tabs>
              <w:tab w:val="right" w:leader="dot" w:pos="9350"/>
            </w:tabs>
            <w:rPr>
              <w:rFonts w:eastAsiaTheme="minorEastAsia"/>
              <w:noProof/>
            </w:rPr>
          </w:pPr>
          <w:hyperlink w:anchor="_Toc217771027" w:history="1">
            <w:r w:rsidR="00D326FE" w:rsidRPr="001276E4">
              <w:rPr>
                <w:rStyle w:val="Hyperlink"/>
                <w:noProof/>
              </w:rPr>
              <w:t>Policy briefs</w:t>
            </w:r>
            <w:r w:rsidR="00D326FE">
              <w:rPr>
                <w:noProof/>
                <w:webHidden/>
              </w:rPr>
              <w:tab/>
            </w:r>
            <w:r w:rsidR="00D326FE">
              <w:rPr>
                <w:noProof/>
                <w:webHidden/>
              </w:rPr>
              <w:fldChar w:fldCharType="begin"/>
            </w:r>
            <w:r w:rsidR="00D326FE">
              <w:rPr>
                <w:noProof/>
                <w:webHidden/>
              </w:rPr>
              <w:instrText xml:space="preserve"> PAGEREF _Toc217771027 \h </w:instrText>
            </w:r>
            <w:r w:rsidR="00D326FE">
              <w:rPr>
                <w:noProof/>
                <w:webHidden/>
              </w:rPr>
            </w:r>
            <w:r w:rsidR="00D326FE">
              <w:rPr>
                <w:noProof/>
                <w:webHidden/>
              </w:rPr>
              <w:fldChar w:fldCharType="separate"/>
            </w:r>
            <w:r w:rsidR="00D326FE">
              <w:rPr>
                <w:noProof/>
                <w:webHidden/>
              </w:rPr>
              <w:t>8</w:t>
            </w:r>
            <w:r w:rsidR="00D326FE">
              <w:rPr>
                <w:noProof/>
                <w:webHidden/>
              </w:rPr>
              <w:fldChar w:fldCharType="end"/>
            </w:r>
          </w:hyperlink>
        </w:p>
        <w:p w14:paraId="581890BB" w14:textId="77777777" w:rsidR="00D326FE" w:rsidRDefault="00107A28">
          <w:pPr>
            <w:pStyle w:val="TOC2"/>
            <w:tabs>
              <w:tab w:val="right" w:leader="dot" w:pos="9350"/>
            </w:tabs>
            <w:rPr>
              <w:rFonts w:eastAsiaTheme="minorEastAsia"/>
              <w:noProof/>
            </w:rPr>
          </w:pPr>
          <w:hyperlink w:anchor="_Toc217771028" w:history="1">
            <w:r w:rsidR="00D326FE" w:rsidRPr="001276E4">
              <w:rPr>
                <w:rStyle w:val="Hyperlink"/>
                <w:noProof/>
              </w:rPr>
              <w:t>Brief history and trends of KT</w:t>
            </w:r>
            <w:r w:rsidR="00D326FE">
              <w:rPr>
                <w:noProof/>
                <w:webHidden/>
              </w:rPr>
              <w:tab/>
            </w:r>
            <w:r w:rsidR="00D326FE">
              <w:rPr>
                <w:noProof/>
                <w:webHidden/>
              </w:rPr>
              <w:fldChar w:fldCharType="begin"/>
            </w:r>
            <w:r w:rsidR="00D326FE">
              <w:rPr>
                <w:noProof/>
                <w:webHidden/>
              </w:rPr>
              <w:instrText xml:space="preserve"> PAGEREF _Toc217771028 \h </w:instrText>
            </w:r>
            <w:r w:rsidR="00D326FE">
              <w:rPr>
                <w:noProof/>
                <w:webHidden/>
              </w:rPr>
            </w:r>
            <w:r w:rsidR="00D326FE">
              <w:rPr>
                <w:noProof/>
                <w:webHidden/>
              </w:rPr>
              <w:fldChar w:fldCharType="separate"/>
            </w:r>
            <w:r w:rsidR="00D326FE">
              <w:rPr>
                <w:noProof/>
                <w:webHidden/>
              </w:rPr>
              <w:t>8</w:t>
            </w:r>
            <w:r w:rsidR="00D326FE">
              <w:rPr>
                <w:noProof/>
                <w:webHidden/>
              </w:rPr>
              <w:fldChar w:fldCharType="end"/>
            </w:r>
          </w:hyperlink>
        </w:p>
        <w:p w14:paraId="41754C19" w14:textId="77777777" w:rsidR="00D326FE" w:rsidRDefault="00107A28">
          <w:pPr>
            <w:pStyle w:val="TOC2"/>
            <w:tabs>
              <w:tab w:val="right" w:leader="dot" w:pos="9350"/>
            </w:tabs>
            <w:rPr>
              <w:rFonts w:eastAsiaTheme="minorEastAsia"/>
              <w:noProof/>
            </w:rPr>
          </w:pPr>
          <w:hyperlink w:anchor="_Toc217771029" w:history="1">
            <w:r w:rsidR="00D326FE" w:rsidRPr="001276E4">
              <w:rPr>
                <w:rStyle w:val="Hyperlink"/>
                <w:rFonts w:eastAsia="Times New Roman"/>
                <w:noProof/>
              </w:rPr>
              <w:t>Rationale for developing an LLM</w:t>
            </w:r>
            <w:r w:rsidR="00D326FE" w:rsidRPr="001276E4">
              <w:rPr>
                <w:rStyle w:val="Hyperlink"/>
                <w:rFonts w:eastAsia="Times New Roman"/>
                <w:noProof/>
              </w:rPr>
              <w:noBreakHyphen/>
              <w:t>based KT system at SUMS</w:t>
            </w:r>
            <w:r w:rsidR="00D326FE">
              <w:rPr>
                <w:noProof/>
                <w:webHidden/>
              </w:rPr>
              <w:tab/>
            </w:r>
            <w:r w:rsidR="00D326FE">
              <w:rPr>
                <w:noProof/>
                <w:webHidden/>
              </w:rPr>
              <w:fldChar w:fldCharType="begin"/>
            </w:r>
            <w:r w:rsidR="00D326FE">
              <w:rPr>
                <w:noProof/>
                <w:webHidden/>
              </w:rPr>
              <w:instrText xml:space="preserve"> PAGEREF _Toc217771029 \h </w:instrText>
            </w:r>
            <w:r w:rsidR="00D326FE">
              <w:rPr>
                <w:noProof/>
                <w:webHidden/>
              </w:rPr>
            </w:r>
            <w:r w:rsidR="00D326FE">
              <w:rPr>
                <w:noProof/>
                <w:webHidden/>
              </w:rPr>
              <w:fldChar w:fldCharType="separate"/>
            </w:r>
            <w:r w:rsidR="00D326FE">
              <w:rPr>
                <w:noProof/>
                <w:webHidden/>
              </w:rPr>
              <w:t>8</w:t>
            </w:r>
            <w:r w:rsidR="00D326FE">
              <w:rPr>
                <w:noProof/>
                <w:webHidden/>
              </w:rPr>
              <w:fldChar w:fldCharType="end"/>
            </w:r>
          </w:hyperlink>
        </w:p>
        <w:p w14:paraId="4BF51FB7" w14:textId="77777777" w:rsidR="00D326FE" w:rsidRDefault="00107A28">
          <w:pPr>
            <w:pStyle w:val="TOC1"/>
            <w:tabs>
              <w:tab w:val="right" w:leader="dot" w:pos="9350"/>
            </w:tabs>
            <w:rPr>
              <w:rFonts w:eastAsiaTheme="minorEastAsia"/>
              <w:noProof/>
            </w:rPr>
          </w:pPr>
          <w:hyperlink w:anchor="_Toc217771030" w:history="1">
            <w:r w:rsidR="00D326FE" w:rsidRPr="001276E4">
              <w:rPr>
                <w:rStyle w:val="Hyperlink"/>
                <w:rFonts w:eastAsia="Times New Roman"/>
                <w:noProof/>
              </w:rPr>
              <w:t>Goals and Hypotheses:</w:t>
            </w:r>
            <w:r w:rsidR="00D326FE">
              <w:rPr>
                <w:noProof/>
                <w:webHidden/>
              </w:rPr>
              <w:tab/>
            </w:r>
            <w:r w:rsidR="00D326FE">
              <w:rPr>
                <w:noProof/>
                <w:webHidden/>
              </w:rPr>
              <w:fldChar w:fldCharType="begin"/>
            </w:r>
            <w:r w:rsidR="00D326FE">
              <w:rPr>
                <w:noProof/>
                <w:webHidden/>
              </w:rPr>
              <w:instrText xml:space="preserve"> PAGEREF _Toc217771030 \h </w:instrText>
            </w:r>
            <w:r w:rsidR="00D326FE">
              <w:rPr>
                <w:noProof/>
                <w:webHidden/>
              </w:rPr>
            </w:r>
            <w:r w:rsidR="00D326FE">
              <w:rPr>
                <w:noProof/>
                <w:webHidden/>
              </w:rPr>
              <w:fldChar w:fldCharType="separate"/>
            </w:r>
            <w:r w:rsidR="00D326FE">
              <w:rPr>
                <w:noProof/>
                <w:webHidden/>
              </w:rPr>
              <w:t>9</w:t>
            </w:r>
            <w:r w:rsidR="00D326FE">
              <w:rPr>
                <w:noProof/>
                <w:webHidden/>
              </w:rPr>
              <w:fldChar w:fldCharType="end"/>
            </w:r>
          </w:hyperlink>
        </w:p>
        <w:p w14:paraId="15CE9802" w14:textId="77777777" w:rsidR="00D326FE" w:rsidRDefault="00107A28">
          <w:pPr>
            <w:pStyle w:val="TOC2"/>
            <w:tabs>
              <w:tab w:val="right" w:leader="dot" w:pos="9350"/>
            </w:tabs>
            <w:rPr>
              <w:rFonts w:eastAsiaTheme="minorEastAsia"/>
              <w:noProof/>
            </w:rPr>
          </w:pPr>
          <w:hyperlink w:anchor="_Toc217771031" w:history="1">
            <w:r w:rsidR="00D326FE" w:rsidRPr="001276E4">
              <w:rPr>
                <w:rStyle w:val="Hyperlink"/>
                <w:rFonts w:eastAsia="Times New Roman"/>
                <w:noProof/>
              </w:rPr>
              <w:t>General Goal:</w:t>
            </w:r>
            <w:r w:rsidR="00D326FE">
              <w:rPr>
                <w:noProof/>
                <w:webHidden/>
              </w:rPr>
              <w:tab/>
            </w:r>
            <w:r w:rsidR="00D326FE">
              <w:rPr>
                <w:noProof/>
                <w:webHidden/>
              </w:rPr>
              <w:fldChar w:fldCharType="begin"/>
            </w:r>
            <w:r w:rsidR="00D326FE">
              <w:rPr>
                <w:noProof/>
                <w:webHidden/>
              </w:rPr>
              <w:instrText xml:space="preserve"> PAGEREF _Toc217771031 \h </w:instrText>
            </w:r>
            <w:r w:rsidR="00D326FE">
              <w:rPr>
                <w:noProof/>
                <w:webHidden/>
              </w:rPr>
            </w:r>
            <w:r w:rsidR="00D326FE">
              <w:rPr>
                <w:noProof/>
                <w:webHidden/>
              </w:rPr>
              <w:fldChar w:fldCharType="separate"/>
            </w:r>
            <w:r w:rsidR="00D326FE">
              <w:rPr>
                <w:noProof/>
                <w:webHidden/>
              </w:rPr>
              <w:t>9</w:t>
            </w:r>
            <w:r w:rsidR="00D326FE">
              <w:rPr>
                <w:noProof/>
                <w:webHidden/>
              </w:rPr>
              <w:fldChar w:fldCharType="end"/>
            </w:r>
          </w:hyperlink>
        </w:p>
        <w:p w14:paraId="31AA471D" w14:textId="77777777" w:rsidR="00D326FE" w:rsidRDefault="00107A28">
          <w:pPr>
            <w:pStyle w:val="TOC2"/>
            <w:tabs>
              <w:tab w:val="right" w:leader="dot" w:pos="9350"/>
            </w:tabs>
            <w:rPr>
              <w:rFonts w:eastAsiaTheme="minorEastAsia"/>
              <w:noProof/>
            </w:rPr>
          </w:pPr>
          <w:hyperlink w:anchor="_Toc217771032" w:history="1">
            <w:r w:rsidR="00D326FE" w:rsidRPr="001276E4">
              <w:rPr>
                <w:rStyle w:val="Hyperlink"/>
                <w:rFonts w:eastAsia="Times New Roman"/>
                <w:noProof/>
              </w:rPr>
              <w:t>Specific Objectives:</w:t>
            </w:r>
            <w:r w:rsidR="00D326FE">
              <w:rPr>
                <w:noProof/>
                <w:webHidden/>
              </w:rPr>
              <w:tab/>
            </w:r>
            <w:r w:rsidR="00D326FE">
              <w:rPr>
                <w:noProof/>
                <w:webHidden/>
              </w:rPr>
              <w:fldChar w:fldCharType="begin"/>
            </w:r>
            <w:r w:rsidR="00D326FE">
              <w:rPr>
                <w:noProof/>
                <w:webHidden/>
              </w:rPr>
              <w:instrText xml:space="preserve"> PAGEREF _Toc217771032 \h </w:instrText>
            </w:r>
            <w:r w:rsidR="00D326FE">
              <w:rPr>
                <w:noProof/>
                <w:webHidden/>
              </w:rPr>
            </w:r>
            <w:r w:rsidR="00D326FE">
              <w:rPr>
                <w:noProof/>
                <w:webHidden/>
              </w:rPr>
              <w:fldChar w:fldCharType="separate"/>
            </w:r>
            <w:r w:rsidR="00D326FE">
              <w:rPr>
                <w:noProof/>
                <w:webHidden/>
              </w:rPr>
              <w:t>9</w:t>
            </w:r>
            <w:r w:rsidR="00D326FE">
              <w:rPr>
                <w:noProof/>
                <w:webHidden/>
              </w:rPr>
              <w:fldChar w:fldCharType="end"/>
            </w:r>
          </w:hyperlink>
        </w:p>
        <w:p w14:paraId="6C76FAD3" w14:textId="77777777" w:rsidR="00D326FE" w:rsidRDefault="00107A28">
          <w:pPr>
            <w:pStyle w:val="TOC2"/>
            <w:tabs>
              <w:tab w:val="right" w:leader="dot" w:pos="9350"/>
            </w:tabs>
            <w:rPr>
              <w:rFonts w:eastAsiaTheme="minorEastAsia"/>
              <w:noProof/>
            </w:rPr>
          </w:pPr>
          <w:hyperlink w:anchor="_Toc217771033" w:history="1">
            <w:r w:rsidR="00D326FE" w:rsidRPr="001276E4">
              <w:rPr>
                <w:rStyle w:val="Hyperlink"/>
                <w:rFonts w:eastAsia="Times New Roman"/>
                <w:noProof/>
              </w:rPr>
              <w:t>Applied Purpose:</w:t>
            </w:r>
            <w:r w:rsidR="00D326FE">
              <w:rPr>
                <w:noProof/>
                <w:webHidden/>
              </w:rPr>
              <w:tab/>
            </w:r>
            <w:r w:rsidR="00D326FE">
              <w:rPr>
                <w:noProof/>
                <w:webHidden/>
              </w:rPr>
              <w:fldChar w:fldCharType="begin"/>
            </w:r>
            <w:r w:rsidR="00D326FE">
              <w:rPr>
                <w:noProof/>
                <w:webHidden/>
              </w:rPr>
              <w:instrText xml:space="preserve"> PAGEREF _Toc217771033 \h </w:instrText>
            </w:r>
            <w:r w:rsidR="00D326FE">
              <w:rPr>
                <w:noProof/>
                <w:webHidden/>
              </w:rPr>
            </w:r>
            <w:r w:rsidR="00D326FE">
              <w:rPr>
                <w:noProof/>
                <w:webHidden/>
              </w:rPr>
              <w:fldChar w:fldCharType="separate"/>
            </w:r>
            <w:r w:rsidR="00D326FE">
              <w:rPr>
                <w:noProof/>
                <w:webHidden/>
              </w:rPr>
              <w:t>9</w:t>
            </w:r>
            <w:r w:rsidR="00D326FE">
              <w:rPr>
                <w:noProof/>
                <w:webHidden/>
              </w:rPr>
              <w:fldChar w:fldCharType="end"/>
            </w:r>
          </w:hyperlink>
        </w:p>
        <w:p w14:paraId="2B8161F2" w14:textId="77777777" w:rsidR="00D326FE" w:rsidRDefault="00107A28">
          <w:pPr>
            <w:pStyle w:val="TOC2"/>
            <w:tabs>
              <w:tab w:val="right" w:leader="dot" w:pos="9350"/>
            </w:tabs>
            <w:rPr>
              <w:rFonts w:eastAsiaTheme="minorEastAsia"/>
              <w:noProof/>
            </w:rPr>
          </w:pPr>
          <w:hyperlink w:anchor="_Toc217771034" w:history="1">
            <w:r w:rsidR="00D326FE" w:rsidRPr="001276E4">
              <w:rPr>
                <w:rStyle w:val="Hyperlink"/>
                <w:rFonts w:eastAsia="Times New Roman"/>
                <w:noProof/>
              </w:rPr>
              <w:t>Research questions and hypotheses:</w:t>
            </w:r>
            <w:r w:rsidR="00D326FE">
              <w:rPr>
                <w:noProof/>
                <w:webHidden/>
              </w:rPr>
              <w:tab/>
            </w:r>
            <w:r w:rsidR="00D326FE">
              <w:rPr>
                <w:noProof/>
                <w:webHidden/>
              </w:rPr>
              <w:fldChar w:fldCharType="begin"/>
            </w:r>
            <w:r w:rsidR="00D326FE">
              <w:rPr>
                <w:noProof/>
                <w:webHidden/>
              </w:rPr>
              <w:instrText xml:space="preserve"> PAGEREF _Toc217771034 \h </w:instrText>
            </w:r>
            <w:r w:rsidR="00D326FE">
              <w:rPr>
                <w:noProof/>
                <w:webHidden/>
              </w:rPr>
            </w:r>
            <w:r w:rsidR="00D326FE">
              <w:rPr>
                <w:noProof/>
                <w:webHidden/>
              </w:rPr>
              <w:fldChar w:fldCharType="separate"/>
            </w:r>
            <w:r w:rsidR="00D326FE">
              <w:rPr>
                <w:noProof/>
                <w:webHidden/>
              </w:rPr>
              <w:t>10</w:t>
            </w:r>
            <w:r w:rsidR="00D326FE">
              <w:rPr>
                <w:noProof/>
                <w:webHidden/>
              </w:rPr>
              <w:fldChar w:fldCharType="end"/>
            </w:r>
          </w:hyperlink>
        </w:p>
        <w:p w14:paraId="1D974CF8" w14:textId="77777777" w:rsidR="00D326FE" w:rsidRDefault="00107A28">
          <w:pPr>
            <w:pStyle w:val="TOC1"/>
            <w:tabs>
              <w:tab w:val="right" w:leader="dot" w:pos="9350"/>
            </w:tabs>
            <w:rPr>
              <w:rFonts w:eastAsiaTheme="minorEastAsia"/>
              <w:noProof/>
            </w:rPr>
          </w:pPr>
          <w:hyperlink w:anchor="_Toc217771035" w:history="1">
            <w:r w:rsidR="00D326FE" w:rsidRPr="001276E4">
              <w:rPr>
                <w:rStyle w:val="Hyperlink"/>
                <w:rFonts w:asciiTheme="majorBidi" w:hAnsiTheme="majorBidi"/>
                <w:b/>
                <w:bCs/>
                <w:noProof/>
              </w:rPr>
              <w:t xml:space="preserve">4. </w:t>
            </w:r>
            <w:r w:rsidR="00D326FE" w:rsidRPr="001276E4">
              <w:rPr>
                <w:rStyle w:val="Hyperlink"/>
                <w:noProof/>
              </w:rPr>
              <w:t>Methodology</w:t>
            </w:r>
            <w:r w:rsidR="00D326FE">
              <w:rPr>
                <w:noProof/>
                <w:webHidden/>
              </w:rPr>
              <w:tab/>
            </w:r>
            <w:r w:rsidR="00D326FE">
              <w:rPr>
                <w:noProof/>
                <w:webHidden/>
              </w:rPr>
              <w:fldChar w:fldCharType="begin"/>
            </w:r>
            <w:r w:rsidR="00D326FE">
              <w:rPr>
                <w:noProof/>
                <w:webHidden/>
              </w:rPr>
              <w:instrText xml:space="preserve"> PAGEREF _Toc217771035 \h </w:instrText>
            </w:r>
            <w:r w:rsidR="00D326FE">
              <w:rPr>
                <w:noProof/>
                <w:webHidden/>
              </w:rPr>
            </w:r>
            <w:r w:rsidR="00D326FE">
              <w:rPr>
                <w:noProof/>
                <w:webHidden/>
              </w:rPr>
              <w:fldChar w:fldCharType="separate"/>
            </w:r>
            <w:r w:rsidR="00D326FE">
              <w:rPr>
                <w:noProof/>
                <w:webHidden/>
              </w:rPr>
              <w:t>10</w:t>
            </w:r>
            <w:r w:rsidR="00D326FE">
              <w:rPr>
                <w:noProof/>
                <w:webHidden/>
              </w:rPr>
              <w:fldChar w:fldCharType="end"/>
            </w:r>
          </w:hyperlink>
        </w:p>
        <w:p w14:paraId="50708795" w14:textId="77777777" w:rsidR="00D326FE" w:rsidRDefault="00107A28">
          <w:pPr>
            <w:pStyle w:val="TOC2"/>
            <w:tabs>
              <w:tab w:val="right" w:leader="dot" w:pos="9350"/>
            </w:tabs>
            <w:rPr>
              <w:rFonts w:eastAsiaTheme="minorEastAsia"/>
              <w:noProof/>
            </w:rPr>
          </w:pPr>
          <w:hyperlink w:anchor="_Toc217771036" w:history="1">
            <w:r w:rsidR="00D326FE" w:rsidRPr="001276E4">
              <w:rPr>
                <w:rStyle w:val="Hyperlink"/>
                <w:noProof/>
              </w:rPr>
              <w:t>4.1 Study design</w:t>
            </w:r>
            <w:r w:rsidR="00D326FE">
              <w:rPr>
                <w:noProof/>
                <w:webHidden/>
              </w:rPr>
              <w:tab/>
            </w:r>
            <w:r w:rsidR="00D326FE">
              <w:rPr>
                <w:noProof/>
                <w:webHidden/>
              </w:rPr>
              <w:fldChar w:fldCharType="begin"/>
            </w:r>
            <w:r w:rsidR="00D326FE">
              <w:rPr>
                <w:noProof/>
                <w:webHidden/>
              </w:rPr>
              <w:instrText xml:space="preserve"> PAGEREF _Toc217771036 \h </w:instrText>
            </w:r>
            <w:r w:rsidR="00D326FE">
              <w:rPr>
                <w:noProof/>
                <w:webHidden/>
              </w:rPr>
            </w:r>
            <w:r w:rsidR="00D326FE">
              <w:rPr>
                <w:noProof/>
                <w:webHidden/>
              </w:rPr>
              <w:fldChar w:fldCharType="separate"/>
            </w:r>
            <w:r w:rsidR="00D326FE">
              <w:rPr>
                <w:noProof/>
                <w:webHidden/>
              </w:rPr>
              <w:t>10</w:t>
            </w:r>
            <w:r w:rsidR="00D326FE">
              <w:rPr>
                <w:noProof/>
                <w:webHidden/>
              </w:rPr>
              <w:fldChar w:fldCharType="end"/>
            </w:r>
          </w:hyperlink>
        </w:p>
        <w:p w14:paraId="080E2F88" w14:textId="77777777" w:rsidR="00D326FE" w:rsidRDefault="00107A28">
          <w:pPr>
            <w:pStyle w:val="TOC2"/>
            <w:tabs>
              <w:tab w:val="right" w:leader="dot" w:pos="9350"/>
            </w:tabs>
            <w:rPr>
              <w:rFonts w:eastAsiaTheme="minorEastAsia"/>
              <w:noProof/>
            </w:rPr>
          </w:pPr>
          <w:hyperlink w:anchor="_Toc217771037" w:history="1">
            <w:r w:rsidR="00D326FE" w:rsidRPr="001276E4">
              <w:rPr>
                <w:rStyle w:val="Hyperlink"/>
                <w:noProof/>
              </w:rPr>
              <w:t>4.2 Samples (documents) and eligibility</w:t>
            </w:r>
            <w:r w:rsidR="00D326FE">
              <w:rPr>
                <w:noProof/>
                <w:webHidden/>
              </w:rPr>
              <w:tab/>
            </w:r>
            <w:r w:rsidR="00D326FE">
              <w:rPr>
                <w:noProof/>
                <w:webHidden/>
              </w:rPr>
              <w:fldChar w:fldCharType="begin"/>
            </w:r>
            <w:r w:rsidR="00D326FE">
              <w:rPr>
                <w:noProof/>
                <w:webHidden/>
              </w:rPr>
              <w:instrText xml:space="preserve"> PAGEREF _Toc217771037 \h </w:instrText>
            </w:r>
            <w:r w:rsidR="00D326FE">
              <w:rPr>
                <w:noProof/>
                <w:webHidden/>
              </w:rPr>
            </w:r>
            <w:r w:rsidR="00D326FE">
              <w:rPr>
                <w:noProof/>
                <w:webHidden/>
              </w:rPr>
              <w:fldChar w:fldCharType="separate"/>
            </w:r>
            <w:r w:rsidR="00D326FE">
              <w:rPr>
                <w:noProof/>
                <w:webHidden/>
              </w:rPr>
              <w:t>10</w:t>
            </w:r>
            <w:r w:rsidR="00D326FE">
              <w:rPr>
                <w:noProof/>
                <w:webHidden/>
              </w:rPr>
              <w:fldChar w:fldCharType="end"/>
            </w:r>
          </w:hyperlink>
        </w:p>
        <w:p w14:paraId="23422410" w14:textId="77777777" w:rsidR="00D326FE" w:rsidRDefault="00107A28">
          <w:pPr>
            <w:pStyle w:val="TOC2"/>
            <w:tabs>
              <w:tab w:val="right" w:leader="dot" w:pos="9350"/>
            </w:tabs>
            <w:rPr>
              <w:rFonts w:eastAsiaTheme="minorEastAsia"/>
              <w:noProof/>
            </w:rPr>
          </w:pPr>
          <w:hyperlink w:anchor="_Toc217771038" w:history="1">
            <w:r w:rsidR="00D326FE" w:rsidRPr="001276E4">
              <w:rPr>
                <w:rStyle w:val="Hyperlink"/>
                <w:noProof/>
              </w:rPr>
              <w:t>4.3 Tools, software environment, and processing pipeline</w:t>
            </w:r>
            <w:r w:rsidR="00D326FE">
              <w:rPr>
                <w:noProof/>
                <w:webHidden/>
              </w:rPr>
              <w:tab/>
            </w:r>
            <w:r w:rsidR="00D326FE">
              <w:rPr>
                <w:noProof/>
                <w:webHidden/>
              </w:rPr>
              <w:fldChar w:fldCharType="begin"/>
            </w:r>
            <w:r w:rsidR="00D326FE">
              <w:rPr>
                <w:noProof/>
                <w:webHidden/>
              </w:rPr>
              <w:instrText xml:space="preserve"> PAGEREF _Toc217771038 \h </w:instrText>
            </w:r>
            <w:r w:rsidR="00D326FE">
              <w:rPr>
                <w:noProof/>
                <w:webHidden/>
              </w:rPr>
            </w:r>
            <w:r w:rsidR="00D326FE">
              <w:rPr>
                <w:noProof/>
                <w:webHidden/>
              </w:rPr>
              <w:fldChar w:fldCharType="separate"/>
            </w:r>
            <w:r w:rsidR="00D326FE">
              <w:rPr>
                <w:noProof/>
                <w:webHidden/>
              </w:rPr>
              <w:t>10</w:t>
            </w:r>
            <w:r w:rsidR="00D326FE">
              <w:rPr>
                <w:noProof/>
                <w:webHidden/>
              </w:rPr>
              <w:fldChar w:fldCharType="end"/>
            </w:r>
          </w:hyperlink>
        </w:p>
        <w:p w14:paraId="3B6E415F" w14:textId="77777777" w:rsidR="00D326FE" w:rsidRDefault="00107A28">
          <w:pPr>
            <w:pStyle w:val="TOC2"/>
            <w:tabs>
              <w:tab w:val="right" w:leader="dot" w:pos="9350"/>
            </w:tabs>
            <w:rPr>
              <w:rFonts w:eastAsiaTheme="minorEastAsia"/>
              <w:noProof/>
            </w:rPr>
          </w:pPr>
          <w:hyperlink w:anchor="_Toc217771039" w:history="1">
            <w:r w:rsidR="00D326FE" w:rsidRPr="001276E4">
              <w:rPr>
                <w:rStyle w:val="Hyperlink"/>
                <w:noProof/>
              </w:rPr>
              <w:t>4.4 Statistical tests and Evaluation plan</w:t>
            </w:r>
            <w:r w:rsidR="00D326FE">
              <w:rPr>
                <w:noProof/>
                <w:webHidden/>
              </w:rPr>
              <w:tab/>
            </w:r>
            <w:r w:rsidR="00D326FE">
              <w:rPr>
                <w:noProof/>
                <w:webHidden/>
              </w:rPr>
              <w:fldChar w:fldCharType="begin"/>
            </w:r>
            <w:r w:rsidR="00D326FE">
              <w:rPr>
                <w:noProof/>
                <w:webHidden/>
              </w:rPr>
              <w:instrText xml:space="preserve"> PAGEREF _Toc217771039 \h </w:instrText>
            </w:r>
            <w:r w:rsidR="00D326FE">
              <w:rPr>
                <w:noProof/>
                <w:webHidden/>
              </w:rPr>
            </w:r>
            <w:r w:rsidR="00D326FE">
              <w:rPr>
                <w:noProof/>
                <w:webHidden/>
              </w:rPr>
              <w:fldChar w:fldCharType="separate"/>
            </w:r>
            <w:r w:rsidR="00D326FE">
              <w:rPr>
                <w:noProof/>
                <w:webHidden/>
              </w:rPr>
              <w:t>11</w:t>
            </w:r>
            <w:r w:rsidR="00D326FE">
              <w:rPr>
                <w:noProof/>
                <w:webHidden/>
              </w:rPr>
              <w:fldChar w:fldCharType="end"/>
            </w:r>
          </w:hyperlink>
        </w:p>
        <w:p w14:paraId="0FCE9EE6" w14:textId="77777777" w:rsidR="00D326FE" w:rsidRDefault="00107A28">
          <w:pPr>
            <w:pStyle w:val="TOC2"/>
            <w:tabs>
              <w:tab w:val="right" w:leader="dot" w:pos="9350"/>
            </w:tabs>
            <w:rPr>
              <w:rFonts w:eastAsiaTheme="minorEastAsia"/>
              <w:noProof/>
            </w:rPr>
          </w:pPr>
          <w:hyperlink w:anchor="_Toc217771040" w:history="1">
            <w:r w:rsidR="00D326FE" w:rsidRPr="001276E4">
              <w:rPr>
                <w:rStyle w:val="Hyperlink"/>
                <w:noProof/>
              </w:rPr>
              <w:t>4.5 Ethics and privacy</w:t>
            </w:r>
            <w:r w:rsidR="00D326FE">
              <w:rPr>
                <w:noProof/>
                <w:webHidden/>
              </w:rPr>
              <w:tab/>
            </w:r>
            <w:r w:rsidR="00D326FE">
              <w:rPr>
                <w:noProof/>
                <w:webHidden/>
              </w:rPr>
              <w:fldChar w:fldCharType="begin"/>
            </w:r>
            <w:r w:rsidR="00D326FE">
              <w:rPr>
                <w:noProof/>
                <w:webHidden/>
              </w:rPr>
              <w:instrText xml:space="preserve"> PAGEREF _Toc217771040 \h </w:instrText>
            </w:r>
            <w:r w:rsidR="00D326FE">
              <w:rPr>
                <w:noProof/>
                <w:webHidden/>
              </w:rPr>
            </w:r>
            <w:r w:rsidR="00D326FE">
              <w:rPr>
                <w:noProof/>
                <w:webHidden/>
              </w:rPr>
              <w:fldChar w:fldCharType="separate"/>
            </w:r>
            <w:r w:rsidR="00D326FE">
              <w:rPr>
                <w:noProof/>
                <w:webHidden/>
              </w:rPr>
              <w:t>12</w:t>
            </w:r>
            <w:r w:rsidR="00D326FE">
              <w:rPr>
                <w:noProof/>
                <w:webHidden/>
              </w:rPr>
              <w:fldChar w:fldCharType="end"/>
            </w:r>
          </w:hyperlink>
        </w:p>
        <w:p w14:paraId="04B298AD" w14:textId="77777777" w:rsidR="00D326FE" w:rsidRDefault="00107A28">
          <w:pPr>
            <w:pStyle w:val="TOC1"/>
            <w:tabs>
              <w:tab w:val="right" w:leader="dot" w:pos="9350"/>
            </w:tabs>
            <w:rPr>
              <w:rFonts w:eastAsiaTheme="minorEastAsia"/>
              <w:noProof/>
            </w:rPr>
          </w:pPr>
          <w:hyperlink w:anchor="_Toc217771041" w:history="1">
            <w:r w:rsidR="00D326FE" w:rsidRPr="001276E4">
              <w:rPr>
                <w:rStyle w:val="Hyperlink"/>
                <w:rFonts w:eastAsia="Times New Roman"/>
                <w:noProof/>
              </w:rPr>
              <w:t>Results</w:t>
            </w:r>
            <w:r w:rsidR="00D326FE">
              <w:rPr>
                <w:noProof/>
                <w:webHidden/>
              </w:rPr>
              <w:tab/>
            </w:r>
            <w:r w:rsidR="00D326FE">
              <w:rPr>
                <w:noProof/>
                <w:webHidden/>
              </w:rPr>
              <w:fldChar w:fldCharType="begin"/>
            </w:r>
            <w:r w:rsidR="00D326FE">
              <w:rPr>
                <w:noProof/>
                <w:webHidden/>
              </w:rPr>
              <w:instrText xml:space="preserve"> PAGEREF _Toc217771041 \h </w:instrText>
            </w:r>
            <w:r w:rsidR="00D326FE">
              <w:rPr>
                <w:noProof/>
                <w:webHidden/>
              </w:rPr>
            </w:r>
            <w:r w:rsidR="00D326FE">
              <w:rPr>
                <w:noProof/>
                <w:webHidden/>
              </w:rPr>
              <w:fldChar w:fldCharType="separate"/>
            </w:r>
            <w:r w:rsidR="00D326FE">
              <w:rPr>
                <w:noProof/>
                <w:webHidden/>
              </w:rPr>
              <w:t>12</w:t>
            </w:r>
            <w:r w:rsidR="00D326FE">
              <w:rPr>
                <w:noProof/>
                <w:webHidden/>
              </w:rPr>
              <w:fldChar w:fldCharType="end"/>
            </w:r>
          </w:hyperlink>
        </w:p>
        <w:p w14:paraId="5297E463" w14:textId="77777777" w:rsidR="00D326FE" w:rsidRDefault="00107A28">
          <w:pPr>
            <w:pStyle w:val="TOC2"/>
            <w:tabs>
              <w:tab w:val="right" w:leader="dot" w:pos="9350"/>
            </w:tabs>
            <w:rPr>
              <w:rFonts w:eastAsiaTheme="minorEastAsia"/>
              <w:noProof/>
            </w:rPr>
          </w:pPr>
          <w:hyperlink w:anchor="_Toc217771042" w:history="1">
            <w:r w:rsidR="00D326FE" w:rsidRPr="001276E4">
              <w:rPr>
                <w:rStyle w:val="Hyperlink"/>
                <w:noProof/>
              </w:rPr>
              <w:t>1) System Implementation &amp; Deployment Outcomes</w:t>
            </w:r>
            <w:r w:rsidR="00D326FE">
              <w:rPr>
                <w:noProof/>
                <w:webHidden/>
              </w:rPr>
              <w:tab/>
            </w:r>
            <w:r w:rsidR="00D326FE">
              <w:rPr>
                <w:noProof/>
                <w:webHidden/>
              </w:rPr>
              <w:fldChar w:fldCharType="begin"/>
            </w:r>
            <w:r w:rsidR="00D326FE">
              <w:rPr>
                <w:noProof/>
                <w:webHidden/>
              </w:rPr>
              <w:instrText xml:space="preserve"> PAGEREF _Toc217771042 \h </w:instrText>
            </w:r>
            <w:r w:rsidR="00D326FE">
              <w:rPr>
                <w:noProof/>
                <w:webHidden/>
              </w:rPr>
            </w:r>
            <w:r w:rsidR="00D326FE">
              <w:rPr>
                <w:noProof/>
                <w:webHidden/>
              </w:rPr>
              <w:fldChar w:fldCharType="separate"/>
            </w:r>
            <w:r w:rsidR="00D326FE">
              <w:rPr>
                <w:noProof/>
                <w:webHidden/>
              </w:rPr>
              <w:t>12</w:t>
            </w:r>
            <w:r w:rsidR="00D326FE">
              <w:rPr>
                <w:noProof/>
                <w:webHidden/>
              </w:rPr>
              <w:fldChar w:fldCharType="end"/>
            </w:r>
          </w:hyperlink>
        </w:p>
        <w:p w14:paraId="28218501" w14:textId="77777777" w:rsidR="00D326FE" w:rsidRDefault="00107A28">
          <w:pPr>
            <w:pStyle w:val="TOC2"/>
            <w:tabs>
              <w:tab w:val="right" w:leader="dot" w:pos="9350"/>
            </w:tabs>
            <w:rPr>
              <w:rFonts w:eastAsiaTheme="minorEastAsia"/>
              <w:noProof/>
            </w:rPr>
          </w:pPr>
          <w:hyperlink w:anchor="_Toc217771043" w:history="1">
            <w:r w:rsidR="00D326FE" w:rsidRPr="001276E4">
              <w:rPr>
                <w:rStyle w:val="Hyperlink"/>
                <w:noProof/>
              </w:rPr>
              <w:t>2) Corpus &amp; Run Statistics (Operational, no references needed)</w:t>
            </w:r>
            <w:r w:rsidR="00D326FE">
              <w:rPr>
                <w:noProof/>
                <w:webHidden/>
              </w:rPr>
              <w:tab/>
            </w:r>
            <w:r w:rsidR="00D326FE">
              <w:rPr>
                <w:noProof/>
                <w:webHidden/>
              </w:rPr>
              <w:fldChar w:fldCharType="begin"/>
            </w:r>
            <w:r w:rsidR="00D326FE">
              <w:rPr>
                <w:noProof/>
                <w:webHidden/>
              </w:rPr>
              <w:instrText xml:space="preserve"> PAGEREF _Toc217771043 \h </w:instrText>
            </w:r>
            <w:r w:rsidR="00D326FE">
              <w:rPr>
                <w:noProof/>
                <w:webHidden/>
              </w:rPr>
            </w:r>
            <w:r w:rsidR="00D326FE">
              <w:rPr>
                <w:noProof/>
                <w:webHidden/>
              </w:rPr>
              <w:fldChar w:fldCharType="separate"/>
            </w:r>
            <w:r w:rsidR="00D326FE">
              <w:rPr>
                <w:noProof/>
                <w:webHidden/>
              </w:rPr>
              <w:t>12</w:t>
            </w:r>
            <w:r w:rsidR="00D326FE">
              <w:rPr>
                <w:noProof/>
                <w:webHidden/>
              </w:rPr>
              <w:fldChar w:fldCharType="end"/>
            </w:r>
          </w:hyperlink>
        </w:p>
        <w:p w14:paraId="28F84571" w14:textId="77777777" w:rsidR="00D326FE" w:rsidRDefault="00107A28">
          <w:pPr>
            <w:pStyle w:val="TOC2"/>
            <w:tabs>
              <w:tab w:val="right" w:leader="dot" w:pos="9350"/>
            </w:tabs>
            <w:rPr>
              <w:rFonts w:eastAsiaTheme="minorEastAsia"/>
              <w:noProof/>
            </w:rPr>
          </w:pPr>
          <w:hyperlink w:anchor="_Toc217771044" w:history="1">
            <w:r w:rsidR="00D326FE" w:rsidRPr="001276E4">
              <w:rPr>
                <w:rStyle w:val="Hyperlink"/>
                <w:noProof/>
              </w:rPr>
              <w:t>3) Output Completeness &amp; Faithfulness (RAG-based, no human refs)</w:t>
            </w:r>
            <w:r w:rsidR="00D326FE">
              <w:rPr>
                <w:noProof/>
                <w:webHidden/>
              </w:rPr>
              <w:tab/>
            </w:r>
            <w:r w:rsidR="00D326FE">
              <w:rPr>
                <w:noProof/>
                <w:webHidden/>
              </w:rPr>
              <w:fldChar w:fldCharType="begin"/>
            </w:r>
            <w:r w:rsidR="00D326FE">
              <w:rPr>
                <w:noProof/>
                <w:webHidden/>
              </w:rPr>
              <w:instrText xml:space="preserve"> PAGEREF _Toc217771044 \h </w:instrText>
            </w:r>
            <w:r w:rsidR="00D326FE">
              <w:rPr>
                <w:noProof/>
                <w:webHidden/>
              </w:rPr>
            </w:r>
            <w:r w:rsidR="00D326FE">
              <w:rPr>
                <w:noProof/>
                <w:webHidden/>
              </w:rPr>
              <w:fldChar w:fldCharType="separate"/>
            </w:r>
            <w:r w:rsidR="00D326FE">
              <w:rPr>
                <w:noProof/>
                <w:webHidden/>
              </w:rPr>
              <w:t>12</w:t>
            </w:r>
            <w:r w:rsidR="00D326FE">
              <w:rPr>
                <w:noProof/>
                <w:webHidden/>
              </w:rPr>
              <w:fldChar w:fldCharType="end"/>
            </w:r>
          </w:hyperlink>
        </w:p>
        <w:p w14:paraId="578CBDDE" w14:textId="77777777" w:rsidR="00D326FE" w:rsidRDefault="00107A28">
          <w:pPr>
            <w:pStyle w:val="TOC2"/>
            <w:tabs>
              <w:tab w:val="right" w:leader="dot" w:pos="9350"/>
            </w:tabs>
            <w:rPr>
              <w:rFonts w:eastAsiaTheme="minorEastAsia"/>
              <w:noProof/>
            </w:rPr>
          </w:pPr>
          <w:hyperlink w:anchor="_Toc217771045" w:history="1">
            <w:r w:rsidR="00D326FE" w:rsidRPr="001276E4">
              <w:rPr>
                <w:rStyle w:val="Hyperlink"/>
                <w:noProof/>
              </w:rPr>
              <w:t>4) Case Study (Qualitative Demonstration)</w:t>
            </w:r>
            <w:r w:rsidR="00D326FE">
              <w:rPr>
                <w:noProof/>
                <w:webHidden/>
              </w:rPr>
              <w:tab/>
            </w:r>
            <w:r w:rsidR="00D326FE">
              <w:rPr>
                <w:noProof/>
                <w:webHidden/>
              </w:rPr>
              <w:fldChar w:fldCharType="begin"/>
            </w:r>
            <w:r w:rsidR="00D326FE">
              <w:rPr>
                <w:noProof/>
                <w:webHidden/>
              </w:rPr>
              <w:instrText xml:space="preserve"> PAGEREF _Toc217771045 \h </w:instrText>
            </w:r>
            <w:r w:rsidR="00D326FE">
              <w:rPr>
                <w:noProof/>
                <w:webHidden/>
              </w:rPr>
            </w:r>
            <w:r w:rsidR="00D326FE">
              <w:rPr>
                <w:noProof/>
                <w:webHidden/>
              </w:rPr>
              <w:fldChar w:fldCharType="separate"/>
            </w:r>
            <w:r w:rsidR="00D326FE">
              <w:rPr>
                <w:noProof/>
                <w:webHidden/>
              </w:rPr>
              <w:t>13</w:t>
            </w:r>
            <w:r w:rsidR="00D326FE">
              <w:rPr>
                <w:noProof/>
                <w:webHidden/>
              </w:rPr>
              <w:fldChar w:fldCharType="end"/>
            </w:r>
          </w:hyperlink>
        </w:p>
        <w:p w14:paraId="4D5CC1DE" w14:textId="77777777" w:rsidR="00D326FE" w:rsidRDefault="00107A28">
          <w:pPr>
            <w:pStyle w:val="TOC2"/>
            <w:tabs>
              <w:tab w:val="right" w:leader="dot" w:pos="9350"/>
            </w:tabs>
            <w:rPr>
              <w:rFonts w:eastAsiaTheme="minorEastAsia"/>
              <w:noProof/>
            </w:rPr>
          </w:pPr>
          <w:hyperlink w:anchor="_Toc217771046" w:history="1">
            <w:r w:rsidR="00D326FE" w:rsidRPr="001276E4">
              <w:rPr>
                <w:rStyle w:val="Hyperlink"/>
                <w:noProof/>
              </w:rPr>
              <w:t>7) Readability of Lay Sections</w:t>
            </w:r>
            <w:r w:rsidR="00D326FE">
              <w:rPr>
                <w:noProof/>
                <w:webHidden/>
              </w:rPr>
              <w:tab/>
            </w:r>
            <w:r w:rsidR="00D326FE">
              <w:rPr>
                <w:noProof/>
                <w:webHidden/>
              </w:rPr>
              <w:fldChar w:fldCharType="begin"/>
            </w:r>
            <w:r w:rsidR="00D326FE">
              <w:rPr>
                <w:noProof/>
                <w:webHidden/>
              </w:rPr>
              <w:instrText xml:space="preserve"> PAGEREF _Toc217771046 \h </w:instrText>
            </w:r>
            <w:r w:rsidR="00D326FE">
              <w:rPr>
                <w:noProof/>
                <w:webHidden/>
              </w:rPr>
            </w:r>
            <w:r w:rsidR="00D326FE">
              <w:rPr>
                <w:noProof/>
                <w:webHidden/>
              </w:rPr>
              <w:fldChar w:fldCharType="separate"/>
            </w:r>
            <w:r w:rsidR="00D326FE">
              <w:rPr>
                <w:noProof/>
                <w:webHidden/>
              </w:rPr>
              <w:t>13</w:t>
            </w:r>
            <w:r w:rsidR="00D326FE">
              <w:rPr>
                <w:noProof/>
                <w:webHidden/>
              </w:rPr>
              <w:fldChar w:fldCharType="end"/>
            </w:r>
          </w:hyperlink>
        </w:p>
        <w:p w14:paraId="7A8641C7" w14:textId="77777777" w:rsidR="00D326FE" w:rsidRDefault="00107A28">
          <w:pPr>
            <w:pStyle w:val="TOC1"/>
            <w:tabs>
              <w:tab w:val="right" w:leader="dot" w:pos="9350"/>
            </w:tabs>
            <w:rPr>
              <w:rFonts w:eastAsiaTheme="minorEastAsia"/>
              <w:noProof/>
            </w:rPr>
          </w:pPr>
          <w:hyperlink w:anchor="_Toc217771047" w:history="1">
            <w:r w:rsidR="00D326FE" w:rsidRPr="001276E4">
              <w:rPr>
                <w:rStyle w:val="Hyperlink"/>
                <w:noProof/>
              </w:rPr>
              <w:t>Discussion</w:t>
            </w:r>
            <w:r w:rsidR="00D326FE">
              <w:rPr>
                <w:noProof/>
                <w:webHidden/>
              </w:rPr>
              <w:tab/>
            </w:r>
            <w:r w:rsidR="00D326FE">
              <w:rPr>
                <w:noProof/>
                <w:webHidden/>
              </w:rPr>
              <w:fldChar w:fldCharType="begin"/>
            </w:r>
            <w:r w:rsidR="00D326FE">
              <w:rPr>
                <w:noProof/>
                <w:webHidden/>
              </w:rPr>
              <w:instrText xml:space="preserve"> PAGEREF _Toc217771047 \h </w:instrText>
            </w:r>
            <w:r w:rsidR="00D326FE">
              <w:rPr>
                <w:noProof/>
                <w:webHidden/>
              </w:rPr>
            </w:r>
            <w:r w:rsidR="00D326FE">
              <w:rPr>
                <w:noProof/>
                <w:webHidden/>
              </w:rPr>
              <w:fldChar w:fldCharType="separate"/>
            </w:r>
            <w:r w:rsidR="00D326FE">
              <w:rPr>
                <w:noProof/>
                <w:webHidden/>
              </w:rPr>
              <w:t>13</w:t>
            </w:r>
            <w:r w:rsidR="00D326FE">
              <w:rPr>
                <w:noProof/>
                <w:webHidden/>
              </w:rPr>
              <w:fldChar w:fldCharType="end"/>
            </w:r>
          </w:hyperlink>
        </w:p>
        <w:p w14:paraId="0B967139" w14:textId="77777777" w:rsidR="00D326FE" w:rsidRDefault="00107A28">
          <w:pPr>
            <w:pStyle w:val="TOC2"/>
            <w:tabs>
              <w:tab w:val="right" w:leader="dot" w:pos="9350"/>
            </w:tabs>
            <w:rPr>
              <w:rFonts w:eastAsiaTheme="minorEastAsia"/>
              <w:noProof/>
            </w:rPr>
          </w:pPr>
          <w:hyperlink w:anchor="_Toc217771048" w:history="1">
            <w:r w:rsidR="00D326FE" w:rsidRPr="001276E4">
              <w:rPr>
                <w:rStyle w:val="Hyperlink"/>
                <w:rFonts w:eastAsia="Times New Roman"/>
                <w:noProof/>
              </w:rPr>
              <w:t>5.1 Overview of the Study and Key Contributions</w:t>
            </w:r>
            <w:r w:rsidR="00D326FE">
              <w:rPr>
                <w:noProof/>
                <w:webHidden/>
              </w:rPr>
              <w:tab/>
            </w:r>
            <w:r w:rsidR="00D326FE">
              <w:rPr>
                <w:noProof/>
                <w:webHidden/>
              </w:rPr>
              <w:fldChar w:fldCharType="begin"/>
            </w:r>
            <w:r w:rsidR="00D326FE">
              <w:rPr>
                <w:noProof/>
                <w:webHidden/>
              </w:rPr>
              <w:instrText xml:space="preserve"> PAGEREF _Toc217771048 \h </w:instrText>
            </w:r>
            <w:r w:rsidR="00D326FE">
              <w:rPr>
                <w:noProof/>
                <w:webHidden/>
              </w:rPr>
            </w:r>
            <w:r w:rsidR="00D326FE">
              <w:rPr>
                <w:noProof/>
                <w:webHidden/>
              </w:rPr>
              <w:fldChar w:fldCharType="separate"/>
            </w:r>
            <w:r w:rsidR="00D326FE">
              <w:rPr>
                <w:noProof/>
                <w:webHidden/>
              </w:rPr>
              <w:t>13</w:t>
            </w:r>
            <w:r w:rsidR="00D326FE">
              <w:rPr>
                <w:noProof/>
                <w:webHidden/>
              </w:rPr>
              <w:fldChar w:fldCharType="end"/>
            </w:r>
          </w:hyperlink>
        </w:p>
        <w:p w14:paraId="258249FC" w14:textId="77777777" w:rsidR="00D326FE" w:rsidRDefault="00107A28">
          <w:pPr>
            <w:pStyle w:val="TOC2"/>
            <w:tabs>
              <w:tab w:val="right" w:leader="dot" w:pos="9350"/>
            </w:tabs>
            <w:rPr>
              <w:rFonts w:eastAsiaTheme="minorEastAsia"/>
              <w:noProof/>
            </w:rPr>
          </w:pPr>
          <w:hyperlink w:anchor="_Toc217771049" w:history="1">
            <w:r w:rsidR="00D326FE" w:rsidRPr="001276E4">
              <w:rPr>
                <w:rStyle w:val="Hyperlink"/>
                <w:rFonts w:eastAsia="Times New Roman"/>
                <w:noProof/>
              </w:rPr>
              <w:t>5.2 Interpretation of Findings and System Performance</w:t>
            </w:r>
            <w:r w:rsidR="00D326FE">
              <w:rPr>
                <w:noProof/>
                <w:webHidden/>
              </w:rPr>
              <w:tab/>
            </w:r>
            <w:r w:rsidR="00D326FE">
              <w:rPr>
                <w:noProof/>
                <w:webHidden/>
              </w:rPr>
              <w:fldChar w:fldCharType="begin"/>
            </w:r>
            <w:r w:rsidR="00D326FE">
              <w:rPr>
                <w:noProof/>
                <w:webHidden/>
              </w:rPr>
              <w:instrText xml:space="preserve"> PAGEREF _Toc217771049 \h </w:instrText>
            </w:r>
            <w:r w:rsidR="00D326FE">
              <w:rPr>
                <w:noProof/>
                <w:webHidden/>
              </w:rPr>
            </w:r>
            <w:r w:rsidR="00D326FE">
              <w:rPr>
                <w:noProof/>
                <w:webHidden/>
              </w:rPr>
              <w:fldChar w:fldCharType="separate"/>
            </w:r>
            <w:r w:rsidR="00D326FE">
              <w:rPr>
                <w:noProof/>
                <w:webHidden/>
              </w:rPr>
              <w:t>14</w:t>
            </w:r>
            <w:r w:rsidR="00D326FE">
              <w:rPr>
                <w:noProof/>
                <w:webHidden/>
              </w:rPr>
              <w:fldChar w:fldCharType="end"/>
            </w:r>
          </w:hyperlink>
        </w:p>
        <w:p w14:paraId="125D1DD2" w14:textId="77777777" w:rsidR="00D326FE" w:rsidRDefault="00107A28">
          <w:pPr>
            <w:pStyle w:val="TOC2"/>
            <w:tabs>
              <w:tab w:val="right" w:leader="dot" w:pos="9350"/>
            </w:tabs>
            <w:rPr>
              <w:rFonts w:eastAsiaTheme="minorEastAsia"/>
              <w:noProof/>
            </w:rPr>
          </w:pPr>
          <w:hyperlink w:anchor="_Toc217771050" w:history="1">
            <w:r w:rsidR="00D326FE" w:rsidRPr="001276E4">
              <w:rPr>
                <w:rStyle w:val="Hyperlink"/>
                <w:rFonts w:eastAsia="Times New Roman"/>
                <w:noProof/>
              </w:rPr>
              <w:t>5.3 How the Application Works in Practice</w:t>
            </w:r>
            <w:r w:rsidR="00D326FE">
              <w:rPr>
                <w:noProof/>
                <w:webHidden/>
              </w:rPr>
              <w:tab/>
            </w:r>
            <w:r w:rsidR="00D326FE">
              <w:rPr>
                <w:noProof/>
                <w:webHidden/>
              </w:rPr>
              <w:fldChar w:fldCharType="begin"/>
            </w:r>
            <w:r w:rsidR="00D326FE">
              <w:rPr>
                <w:noProof/>
                <w:webHidden/>
              </w:rPr>
              <w:instrText xml:space="preserve"> PAGEREF _Toc217771050 \h </w:instrText>
            </w:r>
            <w:r w:rsidR="00D326FE">
              <w:rPr>
                <w:noProof/>
                <w:webHidden/>
              </w:rPr>
            </w:r>
            <w:r w:rsidR="00D326FE">
              <w:rPr>
                <w:noProof/>
                <w:webHidden/>
              </w:rPr>
              <w:fldChar w:fldCharType="separate"/>
            </w:r>
            <w:r w:rsidR="00D326FE">
              <w:rPr>
                <w:noProof/>
                <w:webHidden/>
              </w:rPr>
              <w:t>15</w:t>
            </w:r>
            <w:r w:rsidR="00D326FE">
              <w:rPr>
                <w:noProof/>
                <w:webHidden/>
              </w:rPr>
              <w:fldChar w:fldCharType="end"/>
            </w:r>
          </w:hyperlink>
        </w:p>
        <w:p w14:paraId="194DA987" w14:textId="77777777" w:rsidR="00D326FE" w:rsidRDefault="00107A28">
          <w:pPr>
            <w:pStyle w:val="TOC2"/>
            <w:tabs>
              <w:tab w:val="right" w:leader="dot" w:pos="9350"/>
            </w:tabs>
            <w:rPr>
              <w:rFonts w:eastAsiaTheme="minorEastAsia"/>
              <w:noProof/>
            </w:rPr>
          </w:pPr>
          <w:hyperlink w:anchor="_Toc217771051" w:history="1">
            <w:r w:rsidR="00D326FE" w:rsidRPr="001276E4">
              <w:rPr>
                <w:rStyle w:val="Hyperlink"/>
                <w:rFonts w:eastAsia="Times New Roman"/>
                <w:noProof/>
              </w:rPr>
              <w:t>5.4 Comparison with Existing Approaches and Similar Systems</w:t>
            </w:r>
            <w:r w:rsidR="00D326FE">
              <w:rPr>
                <w:noProof/>
                <w:webHidden/>
              </w:rPr>
              <w:tab/>
            </w:r>
            <w:r w:rsidR="00D326FE">
              <w:rPr>
                <w:noProof/>
                <w:webHidden/>
              </w:rPr>
              <w:fldChar w:fldCharType="begin"/>
            </w:r>
            <w:r w:rsidR="00D326FE">
              <w:rPr>
                <w:noProof/>
                <w:webHidden/>
              </w:rPr>
              <w:instrText xml:space="preserve"> PAGEREF _Toc217771051 \h </w:instrText>
            </w:r>
            <w:r w:rsidR="00D326FE">
              <w:rPr>
                <w:noProof/>
                <w:webHidden/>
              </w:rPr>
            </w:r>
            <w:r w:rsidR="00D326FE">
              <w:rPr>
                <w:noProof/>
                <w:webHidden/>
              </w:rPr>
              <w:fldChar w:fldCharType="separate"/>
            </w:r>
            <w:r w:rsidR="00D326FE">
              <w:rPr>
                <w:noProof/>
                <w:webHidden/>
              </w:rPr>
              <w:t>15</w:t>
            </w:r>
            <w:r w:rsidR="00D326FE">
              <w:rPr>
                <w:noProof/>
                <w:webHidden/>
              </w:rPr>
              <w:fldChar w:fldCharType="end"/>
            </w:r>
          </w:hyperlink>
        </w:p>
        <w:p w14:paraId="536D6846" w14:textId="77777777" w:rsidR="00D326FE" w:rsidRDefault="00107A28">
          <w:pPr>
            <w:pStyle w:val="TOC2"/>
            <w:tabs>
              <w:tab w:val="right" w:leader="dot" w:pos="9350"/>
            </w:tabs>
            <w:rPr>
              <w:rFonts w:eastAsiaTheme="minorEastAsia"/>
              <w:noProof/>
            </w:rPr>
          </w:pPr>
          <w:hyperlink w:anchor="_Toc217771052" w:history="1">
            <w:r w:rsidR="00D326FE" w:rsidRPr="001276E4">
              <w:rPr>
                <w:rStyle w:val="Hyperlink"/>
                <w:rFonts w:eastAsia="Times New Roman"/>
                <w:noProof/>
              </w:rPr>
              <w:t>5.5 Relevance to Iran and Comparable Local Infrastructure</w:t>
            </w:r>
            <w:r w:rsidR="00D326FE">
              <w:rPr>
                <w:noProof/>
                <w:webHidden/>
              </w:rPr>
              <w:tab/>
            </w:r>
            <w:r w:rsidR="00D326FE">
              <w:rPr>
                <w:noProof/>
                <w:webHidden/>
              </w:rPr>
              <w:fldChar w:fldCharType="begin"/>
            </w:r>
            <w:r w:rsidR="00D326FE">
              <w:rPr>
                <w:noProof/>
                <w:webHidden/>
              </w:rPr>
              <w:instrText xml:space="preserve"> PAGEREF _Toc217771052 \h </w:instrText>
            </w:r>
            <w:r w:rsidR="00D326FE">
              <w:rPr>
                <w:noProof/>
                <w:webHidden/>
              </w:rPr>
            </w:r>
            <w:r w:rsidR="00D326FE">
              <w:rPr>
                <w:noProof/>
                <w:webHidden/>
              </w:rPr>
              <w:fldChar w:fldCharType="separate"/>
            </w:r>
            <w:r w:rsidR="00D326FE">
              <w:rPr>
                <w:noProof/>
                <w:webHidden/>
              </w:rPr>
              <w:t>16</w:t>
            </w:r>
            <w:r w:rsidR="00D326FE">
              <w:rPr>
                <w:noProof/>
                <w:webHidden/>
              </w:rPr>
              <w:fldChar w:fldCharType="end"/>
            </w:r>
          </w:hyperlink>
        </w:p>
        <w:p w14:paraId="2746232B" w14:textId="77777777" w:rsidR="00D326FE" w:rsidRDefault="00107A28">
          <w:pPr>
            <w:pStyle w:val="TOC2"/>
            <w:tabs>
              <w:tab w:val="right" w:leader="dot" w:pos="9350"/>
            </w:tabs>
            <w:rPr>
              <w:rFonts w:eastAsiaTheme="minorEastAsia"/>
              <w:noProof/>
            </w:rPr>
          </w:pPr>
          <w:hyperlink w:anchor="_Toc217771053" w:history="1">
            <w:r w:rsidR="00D326FE" w:rsidRPr="001276E4">
              <w:rPr>
                <w:rStyle w:val="Hyperlink"/>
                <w:rFonts w:eastAsia="Times New Roman"/>
                <w:noProof/>
              </w:rPr>
              <w:t>5.6 Limitations</w:t>
            </w:r>
            <w:r w:rsidR="00D326FE">
              <w:rPr>
                <w:noProof/>
                <w:webHidden/>
              </w:rPr>
              <w:tab/>
            </w:r>
            <w:r w:rsidR="00D326FE">
              <w:rPr>
                <w:noProof/>
                <w:webHidden/>
              </w:rPr>
              <w:fldChar w:fldCharType="begin"/>
            </w:r>
            <w:r w:rsidR="00D326FE">
              <w:rPr>
                <w:noProof/>
                <w:webHidden/>
              </w:rPr>
              <w:instrText xml:space="preserve"> PAGEREF _Toc217771053 \h </w:instrText>
            </w:r>
            <w:r w:rsidR="00D326FE">
              <w:rPr>
                <w:noProof/>
                <w:webHidden/>
              </w:rPr>
            </w:r>
            <w:r w:rsidR="00D326FE">
              <w:rPr>
                <w:noProof/>
                <w:webHidden/>
              </w:rPr>
              <w:fldChar w:fldCharType="separate"/>
            </w:r>
            <w:r w:rsidR="00D326FE">
              <w:rPr>
                <w:noProof/>
                <w:webHidden/>
              </w:rPr>
              <w:t>16</w:t>
            </w:r>
            <w:r w:rsidR="00D326FE">
              <w:rPr>
                <w:noProof/>
                <w:webHidden/>
              </w:rPr>
              <w:fldChar w:fldCharType="end"/>
            </w:r>
          </w:hyperlink>
        </w:p>
        <w:p w14:paraId="48BFE503" w14:textId="77777777" w:rsidR="00D326FE" w:rsidRDefault="00107A28">
          <w:pPr>
            <w:pStyle w:val="TOC2"/>
            <w:tabs>
              <w:tab w:val="right" w:leader="dot" w:pos="9350"/>
            </w:tabs>
            <w:rPr>
              <w:rFonts w:eastAsiaTheme="minorEastAsia"/>
              <w:noProof/>
            </w:rPr>
          </w:pPr>
          <w:hyperlink w:anchor="_Toc217771054" w:history="1">
            <w:r w:rsidR="00D326FE" w:rsidRPr="001276E4">
              <w:rPr>
                <w:rStyle w:val="Hyperlink"/>
                <w:rFonts w:eastAsia="Times New Roman"/>
                <w:noProof/>
              </w:rPr>
              <w:t>5.7 Future Work</w:t>
            </w:r>
            <w:r w:rsidR="00D326FE">
              <w:rPr>
                <w:noProof/>
                <w:webHidden/>
              </w:rPr>
              <w:tab/>
            </w:r>
            <w:r w:rsidR="00D326FE">
              <w:rPr>
                <w:noProof/>
                <w:webHidden/>
              </w:rPr>
              <w:fldChar w:fldCharType="begin"/>
            </w:r>
            <w:r w:rsidR="00D326FE">
              <w:rPr>
                <w:noProof/>
                <w:webHidden/>
              </w:rPr>
              <w:instrText xml:space="preserve"> PAGEREF _Toc217771054 \h </w:instrText>
            </w:r>
            <w:r w:rsidR="00D326FE">
              <w:rPr>
                <w:noProof/>
                <w:webHidden/>
              </w:rPr>
            </w:r>
            <w:r w:rsidR="00D326FE">
              <w:rPr>
                <w:noProof/>
                <w:webHidden/>
              </w:rPr>
              <w:fldChar w:fldCharType="separate"/>
            </w:r>
            <w:r w:rsidR="00D326FE">
              <w:rPr>
                <w:noProof/>
                <w:webHidden/>
              </w:rPr>
              <w:t>17</w:t>
            </w:r>
            <w:r w:rsidR="00D326FE">
              <w:rPr>
                <w:noProof/>
                <w:webHidden/>
              </w:rPr>
              <w:fldChar w:fldCharType="end"/>
            </w:r>
          </w:hyperlink>
        </w:p>
        <w:p w14:paraId="04C18D5E" w14:textId="77777777" w:rsidR="00D326FE" w:rsidRDefault="00107A28">
          <w:pPr>
            <w:pStyle w:val="TOC2"/>
            <w:tabs>
              <w:tab w:val="right" w:leader="dot" w:pos="9350"/>
            </w:tabs>
            <w:rPr>
              <w:rFonts w:eastAsiaTheme="minorEastAsia"/>
              <w:noProof/>
            </w:rPr>
          </w:pPr>
          <w:hyperlink w:anchor="_Toc217771055" w:history="1">
            <w:r w:rsidR="00D326FE" w:rsidRPr="001276E4">
              <w:rPr>
                <w:rStyle w:val="Hyperlink"/>
                <w:rFonts w:eastAsia="Times New Roman"/>
                <w:noProof/>
              </w:rPr>
              <w:t>5.8 Conclusion</w:t>
            </w:r>
            <w:r w:rsidR="00D326FE">
              <w:rPr>
                <w:noProof/>
                <w:webHidden/>
              </w:rPr>
              <w:tab/>
            </w:r>
            <w:r w:rsidR="00D326FE">
              <w:rPr>
                <w:noProof/>
                <w:webHidden/>
              </w:rPr>
              <w:fldChar w:fldCharType="begin"/>
            </w:r>
            <w:r w:rsidR="00D326FE">
              <w:rPr>
                <w:noProof/>
                <w:webHidden/>
              </w:rPr>
              <w:instrText xml:space="preserve"> PAGEREF _Toc217771055 \h </w:instrText>
            </w:r>
            <w:r w:rsidR="00D326FE">
              <w:rPr>
                <w:noProof/>
                <w:webHidden/>
              </w:rPr>
            </w:r>
            <w:r w:rsidR="00D326FE">
              <w:rPr>
                <w:noProof/>
                <w:webHidden/>
              </w:rPr>
              <w:fldChar w:fldCharType="separate"/>
            </w:r>
            <w:r w:rsidR="00D326FE">
              <w:rPr>
                <w:noProof/>
                <w:webHidden/>
              </w:rPr>
              <w:t>17</w:t>
            </w:r>
            <w:r w:rsidR="00D326FE">
              <w:rPr>
                <w:noProof/>
                <w:webHidden/>
              </w:rPr>
              <w:fldChar w:fldCharType="end"/>
            </w:r>
          </w:hyperlink>
        </w:p>
        <w:p w14:paraId="10590A7F" w14:textId="77777777" w:rsidR="00D326FE" w:rsidRDefault="00107A28">
          <w:pPr>
            <w:pStyle w:val="TOC1"/>
            <w:tabs>
              <w:tab w:val="right" w:leader="dot" w:pos="9350"/>
            </w:tabs>
            <w:rPr>
              <w:rFonts w:eastAsiaTheme="minorEastAsia"/>
              <w:noProof/>
            </w:rPr>
          </w:pPr>
          <w:hyperlink w:anchor="_Toc217771056" w:history="1">
            <w:r w:rsidR="00D326FE" w:rsidRPr="001276E4">
              <w:rPr>
                <w:rStyle w:val="Hyperlink"/>
                <w:noProof/>
              </w:rPr>
              <w:t>References:</w:t>
            </w:r>
            <w:r w:rsidR="00D326FE">
              <w:rPr>
                <w:noProof/>
                <w:webHidden/>
              </w:rPr>
              <w:tab/>
            </w:r>
            <w:r w:rsidR="00D326FE">
              <w:rPr>
                <w:noProof/>
                <w:webHidden/>
              </w:rPr>
              <w:fldChar w:fldCharType="begin"/>
            </w:r>
            <w:r w:rsidR="00D326FE">
              <w:rPr>
                <w:noProof/>
                <w:webHidden/>
              </w:rPr>
              <w:instrText xml:space="preserve"> PAGEREF _Toc217771056 \h </w:instrText>
            </w:r>
            <w:r w:rsidR="00D326FE">
              <w:rPr>
                <w:noProof/>
                <w:webHidden/>
              </w:rPr>
            </w:r>
            <w:r w:rsidR="00D326FE">
              <w:rPr>
                <w:noProof/>
                <w:webHidden/>
              </w:rPr>
              <w:fldChar w:fldCharType="separate"/>
            </w:r>
            <w:r w:rsidR="00D326FE">
              <w:rPr>
                <w:noProof/>
                <w:webHidden/>
              </w:rPr>
              <w:t>18</w:t>
            </w:r>
            <w:r w:rsidR="00D326FE">
              <w:rPr>
                <w:noProof/>
                <w:webHidden/>
              </w:rPr>
              <w:fldChar w:fldCharType="end"/>
            </w:r>
          </w:hyperlink>
        </w:p>
        <w:p w14:paraId="42F45838" w14:textId="77777777" w:rsidR="00D326FE" w:rsidRDefault="00107A28">
          <w:pPr>
            <w:pStyle w:val="TOC1"/>
            <w:tabs>
              <w:tab w:val="right" w:leader="dot" w:pos="9350"/>
            </w:tabs>
            <w:rPr>
              <w:rFonts w:eastAsiaTheme="minorEastAsia"/>
              <w:noProof/>
            </w:rPr>
          </w:pPr>
          <w:hyperlink w:anchor="_Toc217771057" w:history="1">
            <w:r w:rsidR="00D326FE" w:rsidRPr="001276E4">
              <w:rPr>
                <w:rStyle w:val="Hyperlink"/>
                <w:noProof/>
              </w:rPr>
              <w:t>6. Figures</w:t>
            </w:r>
            <w:r w:rsidR="00D326FE">
              <w:rPr>
                <w:noProof/>
                <w:webHidden/>
              </w:rPr>
              <w:tab/>
            </w:r>
            <w:r w:rsidR="00D326FE">
              <w:rPr>
                <w:noProof/>
                <w:webHidden/>
              </w:rPr>
              <w:fldChar w:fldCharType="begin"/>
            </w:r>
            <w:r w:rsidR="00D326FE">
              <w:rPr>
                <w:noProof/>
                <w:webHidden/>
              </w:rPr>
              <w:instrText xml:space="preserve"> PAGEREF _Toc217771057 \h </w:instrText>
            </w:r>
            <w:r w:rsidR="00D326FE">
              <w:rPr>
                <w:noProof/>
                <w:webHidden/>
              </w:rPr>
            </w:r>
            <w:r w:rsidR="00D326FE">
              <w:rPr>
                <w:noProof/>
                <w:webHidden/>
              </w:rPr>
              <w:fldChar w:fldCharType="separate"/>
            </w:r>
            <w:r w:rsidR="00D326FE">
              <w:rPr>
                <w:noProof/>
                <w:webHidden/>
              </w:rPr>
              <w:t>20</w:t>
            </w:r>
            <w:r w:rsidR="00D326FE">
              <w:rPr>
                <w:noProof/>
                <w:webHidden/>
              </w:rPr>
              <w:fldChar w:fldCharType="end"/>
            </w:r>
          </w:hyperlink>
        </w:p>
        <w:p w14:paraId="32E92B05" w14:textId="77777777" w:rsidR="00D326FE" w:rsidRDefault="00107A28">
          <w:pPr>
            <w:pStyle w:val="TOC2"/>
            <w:tabs>
              <w:tab w:val="right" w:leader="dot" w:pos="9350"/>
            </w:tabs>
            <w:rPr>
              <w:rFonts w:eastAsiaTheme="minorEastAsia"/>
              <w:noProof/>
            </w:rPr>
          </w:pPr>
          <w:hyperlink w:anchor="_Toc217771058" w:history="1">
            <w:r w:rsidR="00D326FE" w:rsidRPr="001276E4">
              <w:rPr>
                <w:rStyle w:val="Hyperlink"/>
                <w:noProof/>
              </w:rPr>
              <w:t>Fig 1: User interference</w:t>
            </w:r>
            <w:r w:rsidR="00D326FE">
              <w:rPr>
                <w:noProof/>
                <w:webHidden/>
              </w:rPr>
              <w:tab/>
            </w:r>
            <w:r w:rsidR="00D326FE">
              <w:rPr>
                <w:noProof/>
                <w:webHidden/>
              </w:rPr>
              <w:fldChar w:fldCharType="begin"/>
            </w:r>
            <w:r w:rsidR="00D326FE">
              <w:rPr>
                <w:noProof/>
                <w:webHidden/>
              </w:rPr>
              <w:instrText xml:space="preserve"> PAGEREF _Toc217771058 \h </w:instrText>
            </w:r>
            <w:r w:rsidR="00D326FE">
              <w:rPr>
                <w:noProof/>
                <w:webHidden/>
              </w:rPr>
            </w:r>
            <w:r w:rsidR="00D326FE">
              <w:rPr>
                <w:noProof/>
                <w:webHidden/>
              </w:rPr>
              <w:fldChar w:fldCharType="separate"/>
            </w:r>
            <w:r w:rsidR="00D326FE">
              <w:rPr>
                <w:noProof/>
                <w:webHidden/>
              </w:rPr>
              <w:t>20</w:t>
            </w:r>
            <w:r w:rsidR="00D326FE">
              <w:rPr>
                <w:noProof/>
                <w:webHidden/>
              </w:rPr>
              <w:fldChar w:fldCharType="end"/>
            </w:r>
          </w:hyperlink>
        </w:p>
        <w:p w14:paraId="36242E04" w14:textId="77777777" w:rsidR="00D326FE" w:rsidRDefault="00107A28">
          <w:pPr>
            <w:pStyle w:val="TOC2"/>
            <w:tabs>
              <w:tab w:val="right" w:leader="dot" w:pos="9350"/>
            </w:tabs>
            <w:rPr>
              <w:rFonts w:eastAsiaTheme="minorEastAsia"/>
              <w:noProof/>
            </w:rPr>
          </w:pPr>
          <w:hyperlink w:anchor="_Toc217771059" w:history="1">
            <w:r w:rsidR="00D326FE" w:rsidRPr="001276E4">
              <w:rPr>
                <w:rStyle w:val="Hyperlink"/>
                <w:noProof/>
              </w:rPr>
              <w:t>Fig 2: Study flowdiagram</w:t>
            </w:r>
            <w:r w:rsidR="00D326FE">
              <w:rPr>
                <w:noProof/>
                <w:webHidden/>
              </w:rPr>
              <w:tab/>
            </w:r>
            <w:r w:rsidR="00D326FE">
              <w:rPr>
                <w:noProof/>
                <w:webHidden/>
              </w:rPr>
              <w:fldChar w:fldCharType="begin"/>
            </w:r>
            <w:r w:rsidR="00D326FE">
              <w:rPr>
                <w:noProof/>
                <w:webHidden/>
              </w:rPr>
              <w:instrText xml:space="preserve"> PAGEREF _Toc217771059 \h </w:instrText>
            </w:r>
            <w:r w:rsidR="00D326FE">
              <w:rPr>
                <w:noProof/>
                <w:webHidden/>
              </w:rPr>
            </w:r>
            <w:r w:rsidR="00D326FE">
              <w:rPr>
                <w:noProof/>
                <w:webHidden/>
              </w:rPr>
              <w:fldChar w:fldCharType="separate"/>
            </w:r>
            <w:r w:rsidR="00D326FE">
              <w:rPr>
                <w:noProof/>
                <w:webHidden/>
              </w:rPr>
              <w:t>21</w:t>
            </w:r>
            <w:r w:rsidR="00D326FE">
              <w:rPr>
                <w:noProof/>
                <w:webHidden/>
              </w:rPr>
              <w:fldChar w:fldCharType="end"/>
            </w:r>
          </w:hyperlink>
        </w:p>
        <w:p w14:paraId="25062912" w14:textId="77777777" w:rsidR="00D326FE" w:rsidRDefault="00107A28">
          <w:pPr>
            <w:pStyle w:val="TOC2"/>
            <w:tabs>
              <w:tab w:val="right" w:leader="dot" w:pos="9350"/>
            </w:tabs>
            <w:rPr>
              <w:rFonts w:eastAsiaTheme="minorEastAsia"/>
              <w:noProof/>
            </w:rPr>
          </w:pPr>
          <w:hyperlink w:anchor="_Toc217771060" w:history="1">
            <w:r w:rsidR="00D326FE" w:rsidRPr="001276E4">
              <w:rPr>
                <w:rStyle w:val="Hyperlink"/>
                <w:noProof/>
              </w:rPr>
              <w:t>Fig 3: software architecture diagram</w:t>
            </w:r>
            <w:r w:rsidR="00D326FE">
              <w:rPr>
                <w:noProof/>
                <w:webHidden/>
              </w:rPr>
              <w:tab/>
            </w:r>
            <w:r w:rsidR="00D326FE">
              <w:rPr>
                <w:noProof/>
                <w:webHidden/>
              </w:rPr>
              <w:fldChar w:fldCharType="begin"/>
            </w:r>
            <w:r w:rsidR="00D326FE">
              <w:rPr>
                <w:noProof/>
                <w:webHidden/>
              </w:rPr>
              <w:instrText xml:space="preserve"> PAGEREF _Toc217771060 \h </w:instrText>
            </w:r>
            <w:r w:rsidR="00D326FE">
              <w:rPr>
                <w:noProof/>
                <w:webHidden/>
              </w:rPr>
            </w:r>
            <w:r w:rsidR="00D326FE">
              <w:rPr>
                <w:noProof/>
                <w:webHidden/>
              </w:rPr>
              <w:fldChar w:fldCharType="separate"/>
            </w:r>
            <w:r w:rsidR="00D326FE">
              <w:rPr>
                <w:noProof/>
                <w:webHidden/>
              </w:rPr>
              <w:t>22</w:t>
            </w:r>
            <w:r w:rsidR="00D326FE">
              <w:rPr>
                <w:noProof/>
                <w:webHidden/>
              </w:rPr>
              <w:fldChar w:fldCharType="end"/>
            </w:r>
          </w:hyperlink>
        </w:p>
        <w:p w14:paraId="7862544E" w14:textId="77777777" w:rsidR="00D326FE" w:rsidRDefault="00107A28">
          <w:pPr>
            <w:pStyle w:val="TOC1"/>
            <w:tabs>
              <w:tab w:val="right" w:leader="dot" w:pos="9350"/>
            </w:tabs>
            <w:rPr>
              <w:rFonts w:eastAsiaTheme="minorEastAsia"/>
              <w:noProof/>
            </w:rPr>
          </w:pPr>
          <w:hyperlink w:anchor="_Toc217771061" w:history="1">
            <w:r w:rsidR="00D326FE" w:rsidRPr="001276E4">
              <w:rPr>
                <w:rStyle w:val="Hyperlink"/>
                <w:noProof/>
              </w:rPr>
              <w:t>7. Tables</w:t>
            </w:r>
            <w:r w:rsidR="00D326FE">
              <w:rPr>
                <w:noProof/>
                <w:webHidden/>
              </w:rPr>
              <w:tab/>
            </w:r>
            <w:r w:rsidR="00D326FE">
              <w:rPr>
                <w:noProof/>
                <w:webHidden/>
              </w:rPr>
              <w:fldChar w:fldCharType="begin"/>
            </w:r>
            <w:r w:rsidR="00D326FE">
              <w:rPr>
                <w:noProof/>
                <w:webHidden/>
              </w:rPr>
              <w:instrText xml:space="preserve"> PAGEREF _Toc217771061 \h </w:instrText>
            </w:r>
            <w:r w:rsidR="00D326FE">
              <w:rPr>
                <w:noProof/>
                <w:webHidden/>
              </w:rPr>
            </w:r>
            <w:r w:rsidR="00D326FE">
              <w:rPr>
                <w:noProof/>
                <w:webHidden/>
              </w:rPr>
              <w:fldChar w:fldCharType="separate"/>
            </w:r>
            <w:r w:rsidR="00D326FE">
              <w:rPr>
                <w:noProof/>
                <w:webHidden/>
              </w:rPr>
              <w:t>23</w:t>
            </w:r>
            <w:r w:rsidR="00D326FE">
              <w:rPr>
                <w:noProof/>
                <w:webHidden/>
              </w:rPr>
              <w:fldChar w:fldCharType="end"/>
            </w:r>
          </w:hyperlink>
        </w:p>
        <w:p w14:paraId="6F491A16" w14:textId="77777777" w:rsidR="00D326FE" w:rsidRDefault="00107A28">
          <w:pPr>
            <w:pStyle w:val="TOC2"/>
            <w:tabs>
              <w:tab w:val="right" w:leader="dot" w:pos="9350"/>
            </w:tabs>
            <w:rPr>
              <w:rFonts w:eastAsiaTheme="minorEastAsia"/>
              <w:noProof/>
            </w:rPr>
          </w:pPr>
          <w:hyperlink w:anchor="_Toc217771062" w:history="1">
            <w:r w:rsidR="00D326FE" w:rsidRPr="001276E4">
              <w:rPr>
                <w:rStyle w:val="Hyperlink"/>
                <w:noProof/>
              </w:rPr>
              <w:t>Table R1.</w:t>
            </w:r>
            <w:r w:rsidR="00D326FE">
              <w:rPr>
                <w:noProof/>
                <w:webHidden/>
              </w:rPr>
              <w:tab/>
            </w:r>
            <w:r w:rsidR="00D326FE">
              <w:rPr>
                <w:noProof/>
                <w:webHidden/>
              </w:rPr>
              <w:fldChar w:fldCharType="begin"/>
            </w:r>
            <w:r w:rsidR="00D326FE">
              <w:rPr>
                <w:noProof/>
                <w:webHidden/>
              </w:rPr>
              <w:instrText xml:space="preserve"> PAGEREF _Toc217771062 \h </w:instrText>
            </w:r>
            <w:r w:rsidR="00D326FE">
              <w:rPr>
                <w:noProof/>
                <w:webHidden/>
              </w:rPr>
            </w:r>
            <w:r w:rsidR="00D326FE">
              <w:rPr>
                <w:noProof/>
                <w:webHidden/>
              </w:rPr>
              <w:fldChar w:fldCharType="separate"/>
            </w:r>
            <w:r w:rsidR="00D326FE">
              <w:rPr>
                <w:noProof/>
                <w:webHidden/>
              </w:rPr>
              <w:t>23</w:t>
            </w:r>
            <w:r w:rsidR="00D326FE">
              <w:rPr>
                <w:noProof/>
                <w:webHidden/>
              </w:rPr>
              <w:fldChar w:fldCharType="end"/>
            </w:r>
          </w:hyperlink>
        </w:p>
        <w:p w14:paraId="627AB19B" w14:textId="77777777" w:rsidR="00D326FE" w:rsidRDefault="00107A28">
          <w:pPr>
            <w:pStyle w:val="TOC2"/>
            <w:tabs>
              <w:tab w:val="right" w:leader="dot" w:pos="9350"/>
            </w:tabs>
            <w:rPr>
              <w:rFonts w:eastAsiaTheme="minorEastAsia"/>
              <w:noProof/>
            </w:rPr>
          </w:pPr>
          <w:hyperlink w:anchor="_Toc217771063" w:history="1">
            <w:r w:rsidR="00D326FE" w:rsidRPr="001276E4">
              <w:rPr>
                <w:rStyle w:val="Hyperlink"/>
                <w:noProof/>
              </w:rPr>
              <w:t>Tab. R2</w:t>
            </w:r>
            <w:r w:rsidR="00D326FE">
              <w:rPr>
                <w:noProof/>
                <w:webHidden/>
              </w:rPr>
              <w:tab/>
            </w:r>
            <w:r w:rsidR="00D326FE">
              <w:rPr>
                <w:noProof/>
                <w:webHidden/>
              </w:rPr>
              <w:fldChar w:fldCharType="begin"/>
            </w:r>
            <w:r w:rsidR="00D326FE">
              <w:rPr>
                <w:noProof/>
                <w:webHidden/>
              </w:rPr>
              <w:instrText xml:space="preserve"> PAGEREF _Toc217771063 \h </w:instrText>
            </w:r>
            <w:r w:rsidR="00D326FE">
              <w:rPr>
                <w:noProof/>
                <w:webHidden/>
              </w:rPr>
            </w:r>
            <w:r w:rsidR="00D326FE">
              <w:rPr>
                <w:noProof/>
                <w:webHidden/>
              </w:rPr>
              <w:fldChar w:fldCharType="separate"/>
            </w:r>
            <w:r w:rsidR="00D326FE">
              <w:rPr>
                <w:noProof/>
                <w:webHidden/>
              </w:rPr>
              <w:t>23</w:t>
            </w:r>
            <w:r w:rsidR="00D326FE">
              <w:rPr>
                <w:noProof/>
                <w:webHidden/>
              </w:rPr>
              <w:fldChar w:fldCharType="end"/>
            </w:r>
          </w:hyperlink>
        </w:p>
        <w:p w14:paraId="3C101E6C" w14:textId="680B7D26" w:rsidR="00B71D6B" w:rsidRDefault="00B71D6B">
          <w:r>
            <w:rPr>
              <w:b/>
              <w:bCs/>
              <w:noProof/>
            </w:rPr>
            <w:fldChar w:fldCharType="end"/>
          </w:r>
        </w:p>
      </w:sdtContent>
    </w:sdt>
    <w:p w14:paraId="4E6D0BE9" w14:textId="77777777" w:rsidR="00D077D7" w:rsidRDefault="00D077D7" w:rsidP="00D326FE">
      <w:pPr>
        <w:spacing w:before="100" w:beforeAutospacing="1" w:after="100" w:afterAutospacing="1" w:line="240" w:lineRule="auto"/>
        <w:rPr>
          <w:rFonts w:ascii="Times New Roman" w:eastAsia="Times New Roman" w:hAnsi="Times New Roman" w:cs="Times New Roman"/>
          <w:b/>
          <w:bCs/>
          <w:sz w:val="28"/>
          <w:szCs w:val="28"/>
        </w:rPr>
      </w:pPr>
    </w:p>
    <w:p w14:paraId="6365D438" w14:textId="77777777" w:rsidR="00B71D6B" w:rsidRDefault="00B71D6B" w:rsidP="00D326FE">
      <w:pPr>
        <w:spacing w:before="100" w:beforeAutospacing="1" w:after="100" w:afterAutospacing="1" w:line="240" w:lineRule="auto"/>
        <w:rPr>
          <w:rFonts w:ascii="Times New Roman" w:eastAsia="Times New Roman" w:hAnsi="Times New Roman" w:cs="Times New Roman"/>
          <w:b/>
          <w:bCs/>
          <w:sz w:val="28"/>
          <w:szCs w:val="28"/>
        </w:rPr>
      </w:pPr>
    </w:p>
    <w:p w14:paraId="548B44CE" w14:textId="77777777" w:rsidR="00B71D6B" w:rsidRDefault="00B71D6B" w:rsidP="00D326FE">
      <w:pPr>
        <w:spacing w:before="100" w:beforeAutospacing="1" w:after="100" w:afterAutospacing="1" w:line="240" w:lineRule="auto"/>
        <w:rPr>
          <w:rFonts w:ascii="Times New Roman" w:eastAsia="Times New Roman" w:hAnsi="Times New Roman" w:cs="Times New Roman"/>
          <w:b/>
          <w:bCs/>
          <w:sz w:val="28"/>
          <w:szCs w:val="28"/>
        </w:rPr>
      </w:pPr>
    </w:p>
    <w:p w14:paraId="7DDB7237" w14:textId="77777777" w:rsidR="00B71D6B" w:rsidRDefault="00B71D6B" w:rsidP="00D326FE">
      <w:pPr>
        <w:spacing w:before="100" w:beforeAutospacing="1" w:after="100" w:afterAutospacing="1" w:line="240" w:lineRule="auto"/>
        <w:rPr>
          <w:rFonts w:ascii="Times New Roman" w:eastAsia="Times New Roman" w:hAnsi="Times New Roman" w:cs="Times New Roman"/>
          <w:b/>
          <w:bCs/>
          <w:sz w:val="28"/>
          <w:szCs w:val="28"/>
        </w:rPr>
      </w:pPr>
    </w:p>
    <w:p w14:paraId="66B9B0F3" w14:textId="77777777" w:rsidR="00B71D6B" w:rsidRDefault="00B71D6B" w:rsidP="00D326FE">
      <w:pPr>
        <w:spacing w:before="100" w:beforeAutospacing="1" w:after="100" w:afterAutospacing="1" w:line="240" w:lineRule="auto"/>
        <w:rPr>
          <w:rFonts w:ascii="Times New Roman" w:eastAsia="Times New Roman" w:hAnsi="Times New Roman" w:cs="Times New Roman"/>
          <w:b/>
          <w:bCs/>
          <w:sz w:val="28"/>
          <w:szCs w:val="28"/>
        </w:rPr>
      </w:pPr>
    </w:p>
    <w:p w14:paraId="7CC6359D" w14:textId="77777777" w:rsidR="00B71D6B" w:rsidRDefault="00B71D6B" w:rsidP="00D326FE">
      <w:pPr>
        <w:spacing w:before="100" w:beforeAutospacing="1" w:after="100" w:afterAutospacing="1" w:line="240" w:lineRule="auto"/>
        <w:rPr>
          <w:rFonts w:ascii="Times New Roman" w:eastAsia="Times New Roman" w:hAnsi="Times New Roman" w:cs="Times New Roman"/>
          <w:b/>
          <w:bCs/>
          <w:sz w:val="28"/>
          <w:szCs w:val="28"/>
        </w:rPr>
      </w:pPr>
    </w:p>
    <w:p w14:paraId="5B03B1FC" w14:textId="77777777" w:rsidR="00B71D6B" w:rsidRDefault="00B71D6B" w:rsidP="00D326FE">
      <w:pPr>
        <w:spacing w:before="100" w:beforeAutospacing="1" w:after="100" w:afterAutospacing="1" w:line="240" w:lineRule="auto"/>
        <w:rPr>
          <w:rFonts w:ascii="Times New Roman" w:eastAsia="Times New Roman" w:hAnsi="Times New Roman" w:cs="Times New Roman"/>
          <w:b/>
          <w:bCs/>
          <w:sz w:val="28"/>
          <w:szCs w:val="28"/>
        </w:rPr>
      </w:pPr>
    </w:p>
    <w:p w14:paraId="37CFE464" w14:textId="77777777" w:rsidR="00B71D6B" w:rsidRDefault="00B71D6B" w:rsidP="00D326FE">
      <w:pPr>
        <w:spacing w:before="100" w:beforeAutospacing="1" w:after="100" w:afterAutospacing="1" w:line="240" w:lineRule="auto"/>
        <w:rPr>
          <w:rFonts w:ascii="Times New Roman" w:eastAsia="Times New Roman" w:hAnsi="Times New Roman" w:cs="Times New Roman"/>
          <w:b/>
          <w:bCs/>
          <w:sz w:val="28"/>
          <w:szCs w:val="28"/>
        </w:rPr>
      </w:pPr>
    </w:p>
    <w:p w14:paraId="3D79B3FC" w14:textId="77777777" w:rsidR="00B71D6B" w:rsidRDefault="00B71D6B" w:rsidP="00D326FE">
      <w:pPr>
        <w:spacing w:before="100" w:beforeAutospacing="1" w:after="100" w:afterAutospacing="1" w:line="240" w:lineRule="auto"/>
        <w:rPr>
          <w:rFonts w:ascii="Times New Roman" w:eastAsia="Times New Roman" w:hAnsi="Times New Roman" w:cs="Times New Roman"/>
          <w:b/>
          <w:bCs/>
          <w:sz w:val="28"/>
          <w:szCs w:val="28"/>
        </w:rPr>
      </w:pPr>
    </w:p>
    <w:p w14:paraId="00FA945B" w14:textId="77777777" w:rsidR="00B71D6B" w:rsidRDefault="00B71D6B" w:rsidP="00D326FE">
      <w:pPr>
        <w:spacing w:before="100" w:beforeAutospacing="1" w:after="100" w:afterAutospacing="1" w:line="240" w:lineRule="auto"/>
        <w:rPr>
          <w:rFonts w:ascii="Times New Roman" w:eastAsia="Times New Roman" w:hAnsi="Times New Roman" w:cs="Times New Roman"/>
          <w:b/>
          <w:bCs/>
          <w:sz w:val="28"/>
          <w:szCs w:val="28"/>
        </w:rPr>
      </w:pPr>
    </w:p>
    <w:p w14:paraId="486EC4E8" w14:textId="77777777" w:rsidR="00D077D7" w:rsidRDefault="00D077D7" w:rsidP="00AB04A7">
      <w:pPr>
        <w:spacing w:before="100" w:beforeAutospacing="1" w:after="100" w:afterAutospacing="1" w:line="240" w:lineRule="auto"/>
        <w:jc w:val="center"/>
        <w:rPr>
          <w:rFonts w:ascii="Times New Roman" w:eastAsia="Times New Roman" w:hAnsi="Times New Roman" w:cs="Times New Roman"/>
          <w:b/>
          <w:bCs/>
          <w:sz w:val="28"/>
          <w:szCs w:val="28"/>
        </w:rPr>
      </w:pPr>
    </w:p>
    <w:p w14:paraId="5C84DB43" w14:textId="77777777" w:rsidR="00D077D7" w:rsidRDefault="00D077D7" w:rsidP="00AB04A7">
      <w:pPr>
        <w:spacing w:before="100" w:beforeAutospacing="1" w:after="100" w:afterAutospacing="1" w:line="240" w:lineRule="auto"/>
        <w:jc w:val="center"/>
        <w:rPr>
          <w:rFonts w:ascii="Times New Roman" w:eastAsia="Times New Roman" w:hAnsi="Times New Roman" w:cs="Times New Roman"/>
          <w:b/>
          <w:bCs/>
          <w:sz w:val="28"/>
          <w:szCs w:val="28"/>
        </w:rPr>
      </w:pPr>
    </w:p>
    <w:p w14:paraId="6FDC7127" w14:textId="77777777" w:rsidR="00D077D7" w:rsidRDefault="00D077D7" w:rsidP="00AB04A7">
      <w:pPr>
        <w:spacing w:before="100" w:beforeAutospacing="1" w:after="100" w:afterAutospacing="1" w:line="240" w:lineRule="auto"/>
        <w:jc w:val="center"/>
        <w:rPr>
          <w:rFonts w:ascii="Times New Roman" w:eastAsia="Times New Roman" w:hAnsi="Times New Roman" w:cs="Times New Roman"/>
          <w:b/>
          <w:bCs/>
          <w:sz w:val="28"/>
          <w:szCs w:val="28"/>
        </w:rPr>
      </w:pPr>
    </w:p>
    <w:p w14:paraId="76EDE0DF" w14:textId="77777777" w:rsidR="00D077D7" w:rsidRDefault="00D077D7" w:rsidP="00AB04A7">
      <w:pPr>
        <w:spacing w:before="100" w:beforeAutospacing="1" w:after="100" w:afterAutospacing="1" w:line="240" w:lineRule="auto"/>
        <w:jc w:val="center"/>
        <w:rPr>
          <w:rFonts w:ascii="Times New Roman" w:eastAsia="Times New Roman" w:hAnsi="Times New Roman" w:cs="Times New Roman"/>
          <w:b/>
          <w:bCs/>
          <w:sz w:val="28"/>
          <w:szCs w:val="28"/>
        </w:rPr>
      </w:pPr>
    </w:p>
    <w:p w14:paraId="1ED8C705" w14:textId="77777777" w:rsidR="00D077D7" w:rsidRDefault="00D077D7" w:rsidP="00AB04A7">
      <w:pPr>
        <w:spacing w:before="100" w:beforeAutospacing="1" w:after="100" w:afterAutospacing="1" w:line="240" w:lineRule="auto"/>
        <w:jc w:val="center"/>
        <w:rPr>
          <w:rFonts w:ascii="Times New Roman" w:eastAsia="Times New Roman" w:hAnsi="Times New Roman" w:cs="Times New Roman"/>
          <w:b/>
          <w:bCs/>
          <w:sz w:val="28"/>
          <w:szCs w:val="28"/>
        </w:rPr>
      </w:pPr>
    </w:p>
    <w:p w14:paraId="7D57D5F7" w14:textId="77777777" w:rsidR="00D077D7" w:rsidRDefault="00D077D7" w:rsidP="00AB04A7">
      <w:pPr>
        <w:spacing w:before="100" w:beforeAutospacing="1" w:after="100" w:afterAutospacing="1" w:line="240" w:lineRule="auto"/>
        <w:jc w:val="center"/>
        <w:rPr>
          <w:rFonts w:ascii="Times New Roman" w:eastAsia="Times New Roman" w:hAnsi="Times New Roman" w:cs="Times New Roman"/>
          <w:b/>
          <w:bCs/>
          <w:sz w:val="28"/>
          <w:szCs w:val="28"/>
        </w:rPr>
      </w:pPr>
    </w:p>
    <w:p w14:paraId="2DB86C0D" w14:textId="77777777" w:rsidR="00D077D7" w:rsidRDefault="00D077D7" w:rsidP="00AB04A7">
      <w:pPr>
        <w:spacing w:before="100" w:beforeAutospacing="1" w:after="100" w:afterAutospacing="1" w:line="240" w:lineRule="auto"/>
        <w:jc w:val="center"/>
        <w:rPr>
          <w:rFonts w:ascii="Times New Roman" w:eastAsia="Times New Roman" w:hAnsi="Times New Roman" w:cs="Times New Roman"/>
          <w:b/>
          <w:bCs/>
          <w:sz w:val="28"/>
          <w:szCs w:val="28"/>
        </w:rPr>
      </w:pPr>
    </w:p>
    <w:p w14:paraId="17160A5D" w14:textId="77777777" w:rsidR="00D077D7" w:rsidRDefault="00D077D7" w:rsidP="00AB04A7">
      <w:pPr>
        <w:spacing w:before="100" w:beforeAutospacing="1" w:after="100" w:afterAutospacing="1" w:line="240" w:lineRule="auto"/>
        <w:jc w:val="center"/>
        <w:rPr>
          <w:rFonts w:ascii="Times New Roman" w:eastAsia="Times New Roman" w:hAnsi="Times New Roman" w:cs="Times New Roman"/>
          <w:b/>
          <w:bCs/>
          <w:sz w:val="28"/>
          <w:szCs w:val="28"/>
        </w:rPr>
      </w:pPr>
    </w:p>
    <w:p w14:paraId="43984AE1" w14:textId="77777777" w:rsidR="00D077D7" w:rsidRDefault="00D077D7" w:rsidP="00AB04A7">
      <w:pPr>
        <w:spacing w:before="100" w:beforeAutospacing="1" w:after="100" w:afterAutospacing="1" w:line="240" w:lineRule="auto"/>
        <w:jc w:val="center"/>
        <w:rPr>
          <w:rFonts w:ascii="Times New Roman" w:eastAsia="Times New Roman" w:hAnsi="Times New Roman" w:cs="Times New Roman"/>
          <w:b/>
          <w:bCs/>
          <w:sz w:val="28"/>
          <w:szCs w:val="28"/>
        </w:rPr>
      </w:pPr>
    </w:p>
    <w:p w14:paraId="447D8350" w14:textId="77777777" w:rsidR="00D077D7" w:rsidRDefault="00D077D7" w:rsidP="00AB04A7">
      <w:pPr>
        <w:spacing w:before="100" w:beforeAutospacing="1" w:after="100" w:afterAutospacing="1" w:line="240" w:lineRule="auto"/>
        <w:jc w:val="center"/>
        <w:rPr>
          <w:rFonts w:ascii="Times New Roman" w:eastAsia="Times New Roman" w:hAnsi="Times New Roman" w:cs="Times New Roman"/>
          <w:b/>
          <w:bCs/>
          <w:sz w:val="28"/>
          <w:szCs w:val="28"/>
        </w:rPr>
      </w:pPr>
    </w:p>
    <w:p w14:paraId="0156D7B8" w14:textId="77777777" w:rsidR="00E26955" w:rsidRDefault="00AB04A7" w:rsidP="00AB04A7">
      <w:pPr>
        <w:spacing w:before="100" w:beforeAutospacing="1" w:after="100" w:afterAutospacing="1" w:line="240" w:lineRule="auto"/>
        <w:jc w:val="center"/>
        <w:rPr>
          <w:rFonts w:ascii="Times New Roman" w:eastAsia="Times New Roman" w:hAnsi="Times New Roman" w:cs="Times New Roman"/>
          <w:b/>
          <w:bCs/>
          <w:sz w:val="28"/>
          <w:szCs w:val="28"/>
        </w:rPr>
      </w:pPr>
      <w:bookmarkStart w:id="0" w:name="_Toc217771011"/>
      <w:r w:rsidRPr="00D326FE">
        <w:rPr>
          <w:rStyle w:val="Heading1Char"/>
        </w:rPr>
        <w:t>Title</w:t>
      </w:r>
      <w:bookmarkEnd w:id="0"/>
      <w:r w:rsidRPr="00AB04A7">
        <w:rPr>
          <w:rFonts w:ascii="Times New Roman" w:eastAsia="Times New Roman" w:hAnsi="Times New Roman" w:cs="Times New Roman"/>
          <w:sz w:val="28"/>
          <w:szCs w:val="28"/>
        </w:rPr>
        <w:br/>
      </w:r>
      <w:r w:rsidRPr="00AB04A7">
        <w:rPr>
          <w:rFonts w:ascii="Times New Roman" w:eastAsia="Times New Roman" w:hAnsi="Times New Roman" w:cs="Times New Roman"/>
          <w:b/>
          <w:bCs/>
          <w:sz w:val="28"/>
          <w:szCs w:val="28"/>
        </w:rPr>
        <w:t xml:space="preserve">Developing a Large Language Model-based System for Knowledge Extraction in Medical Research: An Application at Shiraz University of Medical </w:t>
      </w:r>
      <w:commentRangeStart w:id="1"/>
      <w:commentRangeStart w:id="2"/>
      <w:commentRangeStart w:id="3"/>
      <w:r w:rsidRPr="00AB04A7">
        <w:rPr>
          <w:rFonts w:ascii="Times New Roman" w:eastAsia="Times New Roman" w:hAnsi="Times New Roman" w:cs="Times New Roman"/>
          <w:b/>
          <w:bCs/>
          <w:sz w:val="28"/>
          <w:szCs w:val="28"/>
        </w:rPr>
        <w:t>Sciences</w:t>
      </w:r>
      <w:commentRangeEnd w:id="1"/>
      <w:r w:rsidR="00DE54CC">
        <w:rPr>
          <w:rStyle w:val="CommentReference"/>
        </w:rPr>
        <w:commentReference w:id="1"/>
      </w:r>
      <w:commentRangeEnd w:id="2"/>
      <w:commentRangeEnd w:id="3"/>
    </w:p>
    <w:p w14:paraId="6494D4C1" w14:textId="77777777" w:rsidR="00D077D7" w:rsidRPr="00E26955" w:rsidRDefault="00D077D7" w:rsidP="00D077D7">
      <w:pPr>
        <w:spacing w:before="100" w:beforeAutospacing="1" w:after="100" w:afterAutospacing="1" w:line="240" w:lineRule="auto"/>
        <w:jc w:val="center"/>
        <w:rPr>
          <w:rFonts w:asciiTheme="majorBidi" w:hAnsiTheme="majorBidi" w:cstheme="majorBidi"/>
          <w:sz w:val="20"/>
          <w:szCs w:val="20"/>
          <w:vertAlign w:val="superscript"/>
        </w:rPr>
      </w:pPr>
      <w:r w:rsidRPr="00E26955">
        <w:rPr>
          <w:rFonts w:asciiTheme="majorBidi" w:eastAsia="Times New Roman" w:hAnsiTheme="majorBidi" w:cstheme="majorBidi"/>
          <w:sz w:val="20"/>
          <w:szCs w:val="20"/>
        </w:rPr>
        <w:t>Mohammad Kashkooli</w:t>
      </w:r>
      <w:r w:rsidRPr="00E26955">
        <w:rPr>
          <w:rStyle w:val="CommentReference"/>
          <w:rFonts w:asciiTheme="majorBidi" w:hAnsiTheme="majorBidi" w:cstheme="majorBidi"/>
          <w:sz w:val="20"/>
          <w:szCs w:val="20"/>
          <w:rtl/>
        </w:rPr>
        <w:commentReference w:id="4"/>
      </w:r>
      <w:r>
        <w:rPr>
          <w:vertAlign w:val="superscript"/>
        </w:rPr>
        <w:t>1</w:t>
      </w:r>
      <w:r>
        <w:t xml:space="preserve">, </w:t>
      </w:r>
      <w:r w:rsidRPr="00E26955">
        <w:rPr>
          <w:rtl/>
        </w:rPr>
        <w:commentReference w:id="5"/>
      </w:r>
      <w:r w:rsidRPr="00E26955">
        <w:rPr>
          <w:rFonts w:asciiTheme="majorBidi" w:hAnsiTheme="majorBidi" w:cstheme="majorBidi"/>
          <w:color w:val="222222"/>
          <w:sz w:val="20"/>
          <w:szCs w:val="20"/>
          <w:shd w:val="clear" w:color="auto" w:fill="FFFFFF"/>
        </w:rPr>
        <w:t>Hossein Molavi Vardanjani</w:t>
      </w:r>
      <w:r>
        <w:rPr>
          <w:rFonts w:asciiTheme="majorBidi" w:hAnsiTheme="majorBidi" w:cstheme="majorBidi"/>
          <w:color w:val="222222"/>
          <w:sz w:val="20"/>
          <w:szCs w:val="20"/>
          <w:shd w:val="clear" w:color="auto" w:fill="FFFFFF"/>
          <w:vertAlign w:val="superscript"/>
        </w:rPr>
        <w:t>2</w:t>
      </w:r>
    </w:p>
    <w:p w14:paraId="3CB2E05B" w14:textId="77777777" w:rsidR="00D077D7" w:rsidRDefault="00D077D7" w:rsidP="00D077D7">
      <w:r>
        <w:rPr>
          <w:vertAlign w:val="superscript"/>
        </w:rPr>
        <w:t>1</w:t>
      </w:r>
      <w:r>
        <w:t>: School of Medicine, Shiraz University of Medical Sciences, Shiraz, Iran</w:t>
      </w:r>
    </w:p>
    <w:p w14:paraId="3555E0A5" w14:textId="77777777" w:rsidR="00D077D7" w:rsidRDefault="00D077D7" w:rsidP="00D077D7">
      <w:r>
        <w:rPr>
          <w:vertAlign w:val="superscript"/>
        </w:rPr>
        <w:t>2</w:t>
      </w:r>
      <w:r>
        <w:t>: MPH department, Shiraz University of Medical Sciences, Shiraz, Iran</w:t>
      </w:r>
    </w:p>
    <w:p w14:paraId="42666A61" w14:textId="77777777" w:rsidR="00D077D7" w:rsidRDefault="00D077D7" w:rsidP="00472773">
      <w:pPr>
        <w:bidi/>
        <w:spacing w:before="100" w:beforeAutospacing="1" w:after="100" w:afterAutospacing="1" w:line="240" w:lineRule="auto"/>
        <w:jc w:val="center"/>
        <w:rPr>
          <w:rFonts w:ascii="Times New Roman" w:eastAsia="Times New Roman" w:hAnsi="Times New Roman" w:cs="Times New Roman"/>
          <w:b/>
          <w:bCs/>
          <w:sz w:val="28"/>
          <w:szCs w:val="28"/>
          <w:lang w:bidi="fa-IR"/>
        </w:rPr>
      </w:pPr>
    </w:p>
    <w:p w14:paraId="6E0BE034" w14:textId="77777777" w:rsidR="00D077D7" w:rsidRDefault="00D077D7" w:rsidP="00D077D7">
      <w:pPr>
        <w:bidi/>
        <w:spacing w:before="100" w:beforeAutospacing="1" w:after="100" w:afterAutospacing="1" w:line="240" w:lineRule="auto"/>
        <w:jc w:val="center"/>
        <w:rPr>
          <w:rFonts w:ascii="Times New Roman" w:eastAsia="Times New Roman" w:hAnsi="Times New Roman" w:cs="Times New Roman"/>
          <w:b/>
          <w:bCs/>
          <w:sz w:val="28"/>
          <w:szCs w:val="28"/>
          <w:lang w:bidi="fa-IR"/>
        </w:rPr>
      </w:pPr>
    </w:p>
    <w:p w14:paraId="58A52A58" w14:textId="77777777" w:rsidR="00D077D7" w:rsidRDefault="00D077D7" w:rsidP="00D077D7">
      <w:pPr>
        <w:bidi/>
        <w:spacing w:before="100" w:beforeAutospacing="1" w:after="100" w:afterAutospacing="1" w:line="240" w:lineRule="auto"/>
        <w:jc w:val="center"/>
        <w:rPr>
          <w:rFonts w:ascii="Times New Roman" w:eastAsia="Times New Roman" w:hAnsi="Times New Roman" w:cs="Times New Roman"/>
          <w:b/>
          <w:bCs/>
          <w:sz w:val="28"/>
          <w:szCs w:val="28"/>
          <w:lang w:bidi="fa-IR"/>
        </w:rPr>
      </w:pPr>
    </w:p>
    <w:p w14:paraId="53564AC2" w14:textId="77777777" w:rsidR="00D077D7" w:rsidRDefault="00D077D7" w:rsidP="00D077D7">
      <w:pPr>
        <w:bidi/>
        <w:spacing w:before="100" w:beforeAutospacing="1" w:after="100" w:afterAutospacing="1" w:line="240" w:lineRule="auto"/>
        <w:jc w:val="center"/>
        <w:rPr>
          <w:rFonts w:ascii="Times New Roman" w:eastAsia="Times New Roman" w:hAnsi="Times New Roman" w:cs="Times New Roman"/>
          <w:b/>
          <w:bCs/>
          <w:sz w:val="28"/>
          <w:szCs w:val="28"/>
          <w:lang w:bidi="fa-IR"/>
        </w:rPr>
      </w:pPr>
    </w:p>
    <w:p w14:paraId="307ED7AF" w14:textId="77777777" w:rsidR="00D077D7" w:rsidRDefault="00D077D7" w:rsidP="00D077D7">
      <w:pPr>
        <w:bidi/>
        <w:spacing w:before="100" w:beforeAutospacing="1" w:after="100" w:afterAutospacing="1" w:line="240" w:lineRule="auto"/>
        <w:jc w:val="center"/>
        <w:rPr>
          <w:rFonts w:ascii="Times New Roman" w:eastAsia="Times New Roman" w:hAnsi="Times New Roman" w:cs="Times New Roman"/>
          <w:b/>
          <w:bCs/>
          <w:sz w:val="28"/>
          <w:szCs w:val="28"/>
          <w:lang w:bidi="fa-IR"/>
        </w:rPr>
      </w:pPr>
    </w:p>
    <w:p w14:paraId="0D251AEF" w14:textId="77777777" w:rsidR="00D077D7" w:rsidRDefault="00D077D7" w:rsidP="00D077D7">
      <w:pPr>
        <w:bidi/>
        <w:spacing w:before="100" w:beforeAutospacing="1" w:after="100" w:afterAutospacing="1" w:line="240" w:lineRule="auto"/>
        <w:jc w:val="center"/>
        <w:rPr>
          <w:rFonts w:ascii="Times New Roman" w:eastAsia="Times New Roman" w:hAnsi="Times New Roman" w:cs="Times New Roman"/>
          <w:b/>
          <w:bCs/>
          <w:sz w:val="28"/>
          <w:szCs w:val="28"/>
          <w:lang w:bidi="fa-IR"/>
        </w:rPr>
      </w:pPr>
    </w:p>
    <w:p w14:paraId="63870BCD" w14:textId="77777777" w:rsidR="00D077D7" w:rsidRDefault="00D077D7" w:rsidP="00D077D7">
      <w:pPr>
        <w:bidi/>
        <w:spacing w:before="100" w:beforeAutospacing="1" w:after="100" w:afterAutospacing="1" w:line="240" w:lineRule="auto"/>
        <w:jc w:val="center"/>
        <w:rPr>
          <w:rFonts w:ascii="Times New Roman" w:eastAsia="Times New Roman" w:hAnsi="Times New Roman" w:cs="Times New Roman"/>
          <w:b/>
          <w:bCs/>
          <w:sz w:val="28"/>
          <w:szCs w:val="28"/>
          <w:lang w:bidi="fa-IR"/>
        </w:rPr>
      </w:pPr>
    </w:p>
    <w:p w14:paraId="4EDCB487" w14:textId="77777777" w:rsidR="00D077D7" w:rsidRDefault="00D077D7" w:rsidP="00D077D7">
      <w:pPr>
        <w:bidi/>
        <w:spacing w:before="100" w:beforeAutospacing="1" w:after="100" w:afterAutospacing="1" w:line="240" w:lineRule="auto"/>
        <w:jc w:val="center"/>
        <w:rPr>
          <w:rFonts w:ascii="Times New Roman" w:eastAsia="Times New Roman" w:hAnsi="Times New Roman" w:cs="Times New Roman"/>
          <w:b/>
          <w:bCs/>
          <w:sz w:val="28"/>
          <w:szCs w:val="28"/>
          <w:lang w:bidi="fa-IR"/>
        </w:rPr>
      </w:pPr>
    </w:p>
    <w:p w14:paraId="04067EF5" w14:textId="77777777" w:rsidR="00D077D7" w:rsidRDefault="00D077D7" w:rsidP="00D077D7">
      <w:pPr>
        <w:bidi/>
        <w:spacing w:before="100" w:beforeAutospacing="1" w:after="100" w:afterAutospacing="1" w:line="240" w:lineRule="auto"/>
        <w:jc w:val="center"/>
        <w:rPr>
          <w:rFonts w:ascii="Times New Roman" w:eastAsia="Times New Roman" w:hAnsi="Times New Roman" w:cs="Times New Roman"/>
          <w:b/>
          <w:bCs/>
          <w:sz w:val="28"/>
          <w:szCs w:val="28"/>
          <w:lang w:bidi="fa-IR"/>
        </w:rPr>
      </w:pPr>
    </w:p>
    <w:p w14:paraId="08411D4D" w14:textId="77777777" w:rsidR="00D077D7" w:rsidRDefault="00D077D7" w:rsidP="00D077D7">
      <w:pPr>
        <w:bidi/>
        <w:spacing w:before="100" w:beforeAutospacing="1" w:after="100" w:afterAutospacing="1" w:line="240" w:lineRule="auto"/>
        <w:jc w:val="center"/>
        <w:rPr>
          <w:rFonts w:ascii="Times New Roman" w:eastAsia="Times New Roman" w:hAnsi="Times New Roman" w:cs="Times New Roman"/>
          <w:b/>
          <w:bCs/>
          <w:sz w:val="28"/>
          <w:szCs w:val="28"/>
          <w:lang w:bidi="fa-IR"/>
        </w:rPr>
      </w:pPr>
    </w:p>
    <w:p w14:paraId="450DD176" w14:textId="77777777" w:rsidR="00D077D7" w:rsidRDefault="00D077D7" w:rsidP="00D077D7">
      <w:pPr>
        <w:bidi/>
        <w:spacing w:before="100" w:beforeAutospacing="1" w:after="100" w:afterAutospacing="1" w:line="240" w:lineRule="auto"/>
        <w:jc w:val="center"/>
        <w:rPr>
          <w:rFonts w:ascii="Times New Roman" w:eastAsia="Times New Roman" w:hAnsi="Times New Roman" w:cs="Times New Roman"/>
          <w:b/>
          <w:bCs/>
          <w:sz w:val="28"/>
          <w:szCs w:val="28"/>
          <w:lang w:bidi="fa-IR"/>
        </w:rPr>
      </w:pPr>
    </w:p>
    <w:p w14:paraId="3E298870" w14:textId="77777777" w:rsidR="00D077D7" w:rsidRDefault="00D077D7" w:rsidP="00D077D7">
      <w:pPr>
        <w:bidi/>
        <w:spacing w:before="100" w:beforeAutospacing="1" w:after="100" w:afterAutospacing="1" w:line="240" w:lineRule="auto"/>
        <w:jc w:val="center"/>
        <w:rPr>
          <w:rFonts w:ascii="Times New Roman" w:eastAsia="Times New Roman" w:hAnsi="Times New Roman" w:cs="Times New Roman"/>
          <w:b/>
          <w:bCs/>
          <w:sz w:val="28"/>
          <w:szCs w:val="28"/>
          <w:lang w:bidi="fa-IR"/>
        </w:rPr>
      </w:pPr>
    </w:p>
    <w:p w14:paraId="5A641218" w14:textId="77777777" w:rsidR="00D077D7" w:rsidRDefault="00D077D7" w:rsidP="00D077D7">
      <w:pPr>
        <w:bidi/>
        <w:spacing w:before="100" w:beforeAutospacing="1" w:after="100" w:afterAutospacing="1" w:line="240" w:lineRule="auto"/>
        <w:jc w:val="center"/>
        <w:rPr>
          <w:rFonts w:ascii="Times New Roman" w:eastAsia="Times New Roman" w:hAnsi="Times New Roman" w:cs="Times New Roman"/>
          <w:b/>
          <w:bCs/>
          <w:sz w:val="28"/>
          <w:szCs w:val="28"/>
          <w:lang w:bidi="fa-IR"/>
        </w:rPr>
      </w:pPr>
    </w:p>
    <w:p w14:paraId="4C1701A7" w14:textId="77777777" w:rsidR="00D077D7" w:rsidRDefault="00D077D7" w:rsidP="00D077D7">
      <w:pPr>
        <w:bidi/>
        <w:spacing w:before="100" w:beforeAutospacing="1" w:after="100" w:afterAutospacing="1" w:line="240" w:lineRule="auto"/>
        <w:jc w:val="center"/>
        <w:rPr>
          <w:rFonts w:ascii="Times New Roman" w:eastAsia="Times New Roman" w:hAnsi="Times New Roman" w:cs="Times New Roman"/>
          <w:b/>
          <w:bCs/>
          <w:sz w:val="28"/>
          <w:szCs w:val="28"/>
          <w:lang w:bidi="fa-IR"/>
        </w:rPr>
      </w:pPr>
    </w:p>
    <w:p w14:paraId="29A742D4" w14:textId="77777777" w:rsidR="00D077D7" w:rsidRDefault="00D077D7" w:rsidP="00D077D7">
      <w:pPr>
        <w:bidi/>
        <w:spacing w:before="100" w:beforeAutospacing="1" w:after="100" w:afterAutospacing="1" w:line="240" w:lineRule="auto"/>
        <w:jc w:val="center"/>
        <w:rPr>
          <w:rFonts w:ascii="Times New Roman" w:eastAsia="Times New Roman" w:hAnsi="Times New Roman" w:cs="Times New Roman"/>
          <w:b/>
          <w:bCs/>
          <w:sz w:val="28"/>
          <w:szCs w:val="28"/>
          <w:lang w:bidi="fa-IR"/>
        </w:rPr>
      </w:pPr>
    </w:p>
    <w:p w14:paraId="10BB8CB8" w14:textId="77777777" w:rsidR="00D077D7" w:rsidRDefault="00D077D7" w:rsidP="00D077D7">
      <w:pPr>
        <w:bidi/>
        <w:spacing w:before="100" w:beforeAutospacing="1" w:after="100" w:afterAutospacing="1" w:line="240" w:lineRule="auto"/>
        <w:jc w:val="center"/>
        <w:rPr>
          <w:rFonts w:ascii="Times New Roman" w:eastAsia="Times New Roman" w:hAnsi="Times New Roman" w:cs="Times New Roman"/>
          <w:b/>
          <w:bCs/>
          <w:sz w:val="28"/>
          <w:szCs w:val="28"/>
          <w:lang w:bidi="fa-IR"/>
        </w:rPr>
      </w:pPr>
    </w:p>
    <w:p w14:paraId="0612302F" w14:textId="77777777" w:rsidR="00D077D7" w:rsidRDefault="00D077D7" w:rsidP="00D077D7">
      <w:pPr>
        <w:bidi/>
        <w:spacing w:before="100" w:beforeAutospacing="1" w:after="100" w:afterAutospacing="1" w:line="240" w:lineRule="auto"/>
        <w:jc w:val="center"/>
        <w:rPr>
          <w:rFonts w:ascii="Times New Roman" w:eastAsia="Times New Roman" w:hAnsi="Times New Roman" w:cs="Times New Roman"/>
          <w:b/>
          <w:bCs/>
          <w:sz w:val="28"/>
          <w:szCs w:val="28"/>
          <w:lang w:bidi="fa-IR"/>
        </w:rPr>
      </w:pPr>
    </w:p>
    <w:p w14:paraId="02CF3D8A" w14:textId="77777777" w:rsidR="00D077D7" w:rsidRDefault="00D077D7" w:rsidP="00D077D7">
      <w:pPr>
        <w:bidi/>
        <w:spacing w:before="100" w:beforeAutospacing="1" w:after="100" w:afterAutospacing="1" w:line="240" w:lineRule="auto"/>
        <w:jc w:val="center"/>
        <w:rPr>
          <w:rFonts w:ascii="Times New Roman" w:eastAsia="Times New Roman" w:hAnsi="Times New Roman" w:cs="Times New Roman"/>
          <w:b/>
          <w:bCs/>
          <w:sz w:val="28"/>
          <w:szCs w:val="28"/>
          <w:lang w:bidi="fa-IR"/>
        </w:rPr>
      </w:pPr>
    </w:p>
    <w:p w14:paraId="63788F07" w14:textId="77777777" w:rsidR="00D077D7" w:rsidRDefault="00D077D7" w:rsidP="00D077D7">
      <w:pPr>
        <w:bidi/>
        <w:spacing w:before="100" w:beforeAutospacing="1" w:after="100" w:afterAutospacing="1" w:line="240" w:lineRule="auto"/>
        <w:jc w:val="center"/>
        <w:rPr>
          <w:rFonts w:ascii="Times New Roman" w:eastAsia="Times New Roman" w:hAnsi="Times New Roman" w:cs="Times New Roman"/>
          <w:b/>
          <w:bCs/>
          <w:sz w:val="28"/>
          <w:szCs w:val="28"/>
          <w:lang w:bidi="fa-IR"/>
        </w:rPr>
      </w:pPr>
    </w:p>
    <w:p w14:paraId="2313ECB8" w14:textId="77777777" w:rsidR="00D077D7" w:rsidRDefault="00D077D7" w:rsidP="00D077D7">
      <w:pPr>
        <w:bidi/>
        <w:spacing w:before="100" w:beforeAutospacing="1" w:after="100" w:afterAutospacing="1" w:line="240" w:lineRule="auto"/>
        <w:jc w:val="center"/>
        <w:rPr>
          <w:rFonts w:ascii="Times New Roman" w:eastAsia="Times New Roman" w:hAnsi="Times New Roman" w:cs="Times New Roman"/>
          <w:b/>
          <w:bCs/>
          <w:sz w:val="28"/>
          <w:szCs w:val="28"/>
          <w:lang w:bidi="fa-IR"/>
        </w:rPr>
      </w:pPr>
    </w:p>
    <w:p w14:paraId="10E00D0E" w14:textId="67B5194F" w:rsidR="00472773" w:rsidRDefault="00472773" w:rsidP="00D326FE">
      <w:pPr>
        <w:pStyle w:val="Heading1"/>
        <w:bidi/>
        <w:jc w:val="center"/>
        <w:rPr>
          <w:rFonts w:eastAsia="Times New Roman"/>
          <w:lang w:bidi="fa-IR"/>
        </w:rPr>
      </w:pPr>
      <w:bookmarkStart w:id="6" w:name="_Toc217771012"/>
      <w:r>
        <w:rPr>
          <w:rFonts w:eastAsia="Times New Roman" w:hint="cs"/>
          <w:rtl/>
          <w:lang w:bidi="fa-IR"/>
        </w:rPr>
        <w:t>عنوان</w:t>
      </w:r>
      <w:bookmarkEnd w:id="6"/>
    </w:p>
    <w:p w14:paraId="7E617DB1" w14:textId="7C36B642" w:rsidR="00472773" w:rsidRPr="00472773" w:rsidRDefault="00472773" w:rsidP="00472773">
      <w:pPr>
        <w:bidi/>
        <w:spacing w:before="100" w:beforeAutospacing="1" w:after="100" w:afterAutospacing="1" w:line="240" w:lineRule="auto"/>
        <w:jc w:val="center"/>
        <w:rPr>
          <w:rFonts w:ascii="Times New Roman" w:eastAsia="Times New Roman" w:hAnsi="Times New Roman" w:cs="Times New Roman"/>
          <w:b/>
          <w:bCs/>
          <w:sz w:val="28"/>
          <w:szCs w:val="28"/>
          <w:rtl/>
        </w:rPr>
      </w:pPr>
      <w:r w:rsidRPr="00472773">
        <w:rPr>
          <w:b/>
          <w:bCs/>
          <w:sz w:val="28"/>
          <w:szCs w:val="28"/>
          <w:rtl/>
        </w:rPr>
        <w:t>توسعهٔ سامانه‌ای مبتنی بر مدل‌های زبانی بزرگ برای استخراج دانش از پژوهش‌های پزشکی: کاربردی در دانشگاه علوم پزشکی شیراز</w:t>
      </w:r>
    </w:p>
    <w:p w14:paraId="36C064FD" w14:textId="6DCF138E" w:rsidR="00AB04A7" w:rsidRPr="00E26955" w:rsidRDefault="00E26955" w:rsidP="00AB04A7">
      <w:pPr>
        <w:spacing w:before="100" w:beforeAutospacing="1" w:after="100" w:afterAutospacing="1" w:line="240" w:lineRule="auto"/>
        <w:jc w:val="center"/>
        <w:rPr>
          <w:rFonts w:asciiTheme="majorBidi" w:hAnsiTheme="majorBidi" w:cstheme="majorBidi"/>
          <w:sz w:val="20"/>
          <w:szCs w:val="20"/>
          <w:vertAlign w:val="superscript"/>
        </w:rPr>
      </w:pPr>
      <w:r w:rsidRPr="00E26955">
        <w:rPr>
          <w:rFonts w:asciiTheme="majorBidi" w:eastAsia="Times New Roman" w:hAnsiTheme="majorBidi" w:cstheme="majorBidi"/>
          <w:sz w:val="20"/>
          <w:szCs w:val="20"/>
        </w:rPr>
        <w:t>Mohammad Kashkooli</w:t>
      </w:r>
      <w:r w:rsidR="007A0141" w:rsidRPr="00E26955">
        <w:rPr>
          <w:rStyle w:val="CommentReference"/>
          <w:rFonts w:asciiTheme="majorBidi" w:hAnsiTheme="majorBidi" w:cstheme="majorBidi"/>
          <w:sz w:val="20"/>
          <w:szCs w:val="20"/>
          <w:rtl/>
        </w:rPr>
        <w:commentReference w:id="2"/>
      </w:r>
      <w:r>
        <w:rPr>
          <w:vertAlign w:val="superscript"/>
        </w:rPr>
        <w:t>1</w:t>
      </w:r>
      <w:r>
        <w:t xml:space="preserve">, </w:t>
      </w:r>
      <w:r w:rsidR="00DE54CC" w:rsidRPr="00E26955">
        <w:rPr>
          <w:rtl/>
        </w:rPr>
        <w:commentReference w:id="3"/>
      </w:r>
      <w:r w:rsidRPr="00E26955">
        <w:rPr>
          <w:rFonts w:asciiTheme="majorBidi" w:hAnsiTheme="majorBidi" w:cstheme="majorBidi"/>
          <w:color w:val="222222"/>
          <w:sz w:val="20"/>
          <w:szCs w:val="20"/>
          <w:shd w:val="clear" w:color="auto" w:fill="FFFFFF"/>
        </w:rPr>
        <w:t>Hossein Molavi Vardanjani</w:t>
      </w:r>
      <w:r>
        <w:rPr>
          <w:rFonts w:asciiTheme="majorBidi" w:hAnsiTheme="majorBidi" w:cstheme="majorBidi"/>
          <w:color w:val="222222"/>
          <w:sz w:val="20"/>
          <w:szCs w:val="20"/>
          <w:shd w:val="clear" w:color="auto" w:fill="FFFFFF"/>
          <w:vertAlign w:val="superscript"/>
        </w:rPr>
        <w:t>2</w:t>
      </w:r>
    </w:p>
    <w:p w14:paraId="0DEF1AFA" w14:textId="6ACF116B" w:rsidR="00D9791F" w:rsidRDefault="00E26955">
      <w:r>
        <w:rPr>
          <w:vertAlign w:val="superscript"/>
        </w:rPr>
        <w:t>1</w:t>
      </w:r>
      <w:r>
        <w:t>: School of Medicine, Shiraz University of Medical Sciences, Shiraz, Iran</w:t>
      </w:r>
    </w:p>
    <w:p w14:paraId="24DC25D1" w14:textId="55711946" w:rsidR="00E26955" w:rsidRDefault="00E26955">
      <w:r>
        <w:rPr>
          <w:vertAlign w:val="superscript"/>
        </w:rPr>
        <w:lastRenderedPageBreak/>
        <w:t>2</w:t>
      </w:r>
      <w:r>
        <w:t>: MPH department, Shiraz University of Medical Sciences, Shiraz, Iran</w:t>
      </w:r>
    </w:p>
    <w:p w14:paraId="7E9D1646" w14:textId="77777777" w:rsidR="0013060B" w:rsidRDefault="0013060B"/>
    <w:p w14:paraId="097DE1B8" w14:textId="77777777" w:rsidR="00D077D7" w:rsidRDefault="00D077D7" w:rsidP="00D077D7">
      <w:pPr>
        <w:bidi/>
        <w:rPr>
          <w:rFonts w:asciiTheme="majorBidi" w:hAnsiTheme="majorBidi" w:cstheme="majorBidi"/>
          <w:b/>
          <w:bCs/>
          <w:sz w:val="24"/>
          <w:szCs w:val="24"/>
        </w:rPr>
      </w:pPr>
    </w:p>
    <w:p w14:paraId="3D48FD1A" w14:textId="77777777" w:rsidR="00D077D7" w:rsidRDefault="00D077D7" w:rsidP="00D077D7">
      <w:pPr>
        <w:bidi/>
        <w:rPr>
          <w:rFonts w:asciiTheme="majorBidi" w:hAnsiTheme="majorBidi" w:cstheme="majorBidi"/>
          <w:b/>
          <w:bCs/>
          <w:sz w:val="24"/>
          <w:szCs w:val="24"/>
        </w:rPr>
      </w:pPr>
    </w:p>
    <w:p w14:paraId="53B030B7" w14:textId="4205C91F" w:rsidR="00D077D7" w:rsidRPr="00D077D7" w:rsidRDefault="00D077D7" w:rsidP="00D326FE">
      <w:pPr>
        <w:pStyle w:val="Heading1"/>
        <w:bidi/>
      </w:pPr>
      <w:bookmarkStart w:id="7" w:name="_Toc217771013"/>
      <w:r w:rsidRPr="00D077D7">
        <w:rPr>
          <w:rtl/>
        </w:rPr>
        <w:t>چکیده (فارسی)</w:t>
      </w:r>
      <w:bookmarkEnd w:id="7"/>
    </w:p>
    <w:p w14:paraId="2949CDA0" w14:textId="77777777" w:rsidR="00D077D7" w:rsidRDefault="00D077D7" w:rsidP="00D077D7">
      <w:pPr>
        <w:pStyle w:val="NormalWeb"/>
        <w:bidi/>
      </w:pPr>
      <w:bookmarkStart w:id="8" w:name="_Toc217771014"/>
      <w:r w:rsidRPr="00D326FE">
        <w:rPr>
          <w:rStyle w:val="Heading2Char"/>
          <w:rtl/>
        </w:rPr>
        <w:t>زمینه</w:t>
      </w:r>
      <w:bookmarkEnd w:id="8"/>
      <w:r>
        <w:rPr>
          <w:rStyle w:val="Strong"/>
        </w:rPr>
        <w:t>:</w:t>
      </w:r>
      <w:r>
        <w:t xml:space="preserve"> </w:t>
      </w:r>
      <w:r>
        <w:rPr>
          <w:rtl/>
        </w:rPr>
        <w:t>ترجمان و انتقال دانش در پزشکی با رشد سریع مقالات، محدودیت زمان بالینی و نیاز به خلاصه‌سازی قابل‌اعتماد و قابل‌ردیابی روبه‌رو است. اگرچه مدل‌های زبانی بزرگ می‌توانند فرایند خلاصه‌سازی را تسریع کنند، تولیدِ بدون اتکای شفاف به شواهد می‌تواند به «توهم» و خطاهای ظاهراً قانع‌کننده منجر شود. هدف این پایان‌نامه توسعهٔ سامانه‌ای عملی و کم‌هزینه برای استخراج دانش ساختاریافته از مقالات پزشکی همراه با امکان ردیابی شواهد بود</w:t>
      </w:r>
      <w:r>
        <w:t>.</w:t>
      </w:r>
    </w:p>
    <w:p w14:paraId="0F62313E" w14:textId="77777777" w:rsidR="00D077D7" w:rsidRDefault="00D077D7" w:rsidP="00D077D7">
      <w:pPr>
        <w:pStyle w:val="NormalWeb"/>
        <w:bidi/>
      </w:pPr>
      <w:bookmarkStart w:id="9" w:name="_Toc217771015"/>
      <w:r w:rsidRPr="00D326FE">
        <w:rPr>
          <w:rStyle w:val="Heading2Char"/>
          <w:rtl/>
        </w:rPr>
        <w:t>روش</w:t>
      </w:r>
      <w:bookmarkEnd w:id="9"/>
      <w:r>
        <w:rPr>
          <w:rStyle w:val="Strong"/>
        </w:rPr>
        <w:t>:</w:t>
      </w:r>
      <w:r>
        <w:t xml:space="preserve"> </w:t>
      </w:r>
      <w:r>
        <w:rPr>
          <w:rtl/>
        </w:rPr>
        <w:t>یک اپلیکیشن مبتنی بر</w:t>
      </w:r>
      <w:r>
        <w:t xml:space="preserve"> Streamlit </w:t>
      </w:r>
      <w:r>
        <w:rPr>
          <w:rtl/>
        </w:rPr>
        <w:t>طراحی شد که فایل‌های</w:t>
      </w:r>
      <w:r>
        <w:t xml:space="preserve"> PDF/DOCX </w:t>
      </w:r>
      <w:r>
        <w:rPr>
          <w:rtl/>
        </w:rPr>
        <w:t>را دریافت کرده، متن را پیش‌پردازش می‌کند و قطعه‌های معنایی را در پایگاه برداری محلی ایندکس می‌نماید. برای تولید پاسخ‌های متکی بر شواهد، از</w:t>
      </w:r>
      <w:r>
        <w:t xml:space="preserve"> RAG </w:t>
      </w:r>
      <w:r>
        <w:rPr>
          <w:rtl/>
        </w:rPr>
        <w:t>همراه با</w:t>
      </w:r>
      <w:r>
        <w:t xml:space="preserve"> HyDE </w:t>
      </w:r>
      <w:r>
        <w:rPr>
          <w:rtl/>
        </w:rPr>
        <w:t>اختیاری جهت بهبود بازیابی در پرسش‌های کم‌جزئیات استفاده شد. همچنین برای</w:t>
      </w:r>
      <w:r>
        <w:t xml:space="preserve"> PDF</w:t>
      </w:r>
      <w:r>
        <w:rPr>
          <w:rtl/>
        </w:rPr>
        <w:t>های دارای جدول/شکل، یک مرحلهٔ چندوجهی اختیاری، متنِ نواحی تصویری را با</w:t>
      </w:r>
      <w:r>
        <w:t xml:space="preserve"> OCR </w:t>
      </w:r>
      <w:r>
        <w:rPr>
          <w:rtl/>
        </w:rPr>
        <w:t>یا مدل‌های بینایی‌محور استخراج می‌کند</w:t>
      </w:r>
      <w:r>
        <w:t xml:space="preserve"> (Gemma 3 </w:t>
      </w:r>
      <w:r>
        <w:rPr>
          <w:rtl/>
        </w:rPr>
        <w:t>به‌صورت محلی و</w:t>
      </w:r>
      <w:r>
        <w:t xml:space="preserve"> GPT-4.1-mini </w:t>
      </w:r>
      <w:r>
        <w:rPr>
          <w:rtl/>
        </w:rPr>
        <w:t>به‌صورت اختیاری</w:t>
      </w:r>
      <w:r>
        <w:t xml:space="preserve">). </w:t>
      </w:r>
      <w:r>
        <w:rPr>
          <w:rtl/>
        </w:rPr>
        <w:t>خروجی شامل فرم ترجمان دانش</w:t>
      </w:r>
      <w:r>
        <w:t xml:space="preserve"> (JSON </w:t>
      </w:r>
      <w:r>
        <w:rPr>
          <w:rtl/>
        </w:rPr>
        <w:t>ساختاریافته</w:t>
      </w:r>
      <w:r>
        <w:t xml:space="preserve">) </w:t>
      </w:r>
      <w:r>
        <w:rPr>
          <w:rtl/>
        </w:rPr>
        <w:t>و ماژول گفت‌وگوی تعاملی با ارجاعِ پاراگراف‌محور است</w:t>
      </w:r>
      <w:r>
        <w:t>.</w:t>
      </w:r>
    </w:p>
    <w:p w14:paraId="4507E141" w14:textId="77777777" w:rsidR="00D077D7" w:rsidRDefault="00D077D7" w:rsidP="00D077D7">
      <w:pPr>
        <w:pStyle w:val="NormalWeb"/>
        <w:bidi/>
      </w:pPr>
      <w:bookmarkStart w:id="10" w:name="_Toc217771016"/>
      <w:r w:rsidRPr="00D326FE">
        <w:rPr>
          <w:rStyle w:val="Heading2Char"/>
          <w:rtl/>
        </w:rPr>
        <w:t>یافته‌ها</w:t>
      </w:r>
      <w:bookmarkEnd w:id="10"/>
      <w:r>
        <w:rPr>
          <w:rStyle w:val="Strong"/>
        </w:rPr>
        <w:t>:</w:t>
      </w:r>
      <w:r>
        <w:t xml:space="preserve"> </w:t>
      </w:r>
      <w:r>
        <w:rPr>
          <w:rtl/>
        </w:rPr>
        <w:t xml:space="preserve">در اجرای امکان‌سنجی روی </w:t>
      </w:r>
      <w:r>
        <w:rPr>
          <w:rtl/>
          <w:lang w:bidi="fa-IR"/>
        </w:rPr>
        <w:t>۴</w:t>
      </w:r>
      <w:r>
        <w:rPr>
          <w:rtl/>
        </w:rPr>
        <w:t xml:space="preserve"> مقاله</w:t>
      </w:r>
      <w:r>
        <w:t xml:space="preserve"> (</w:t>
      </w:r>
      <w:r>
        <w:rPr>
          <w:rtl/>
          <w:lang w:bidi="fa-IR"/>
        </w:rPr>
        <w:t>۲</w:t>
      </w:r>
      <w:r>
        <w:t xml:space="preserve"> PDF </w:t>
      </w:r>
      <w:r>
        <w:rPr>
          <w:rtl/>
        </w:rPr>
        <w:t xml:space="preserve">و </w:t>
      </w:r>
      <w:r>
        <w:rPr>
          <w:rtl/>
          <w:lang w:bidi="fa-IR"/>
        </w:rPr>
        <w:t>۲</w:t>
      </w:r>
      <w:r>
        <w:t xml:space="preserve"> DOCX)</w:t>
      </w:r>
      <w:r>
        <w:rPr>
          <w:rtl/>
        </w:rPr>
        <w:t>، فرایند بدون خطای بحرانی تکمیل شد (</w:t>
      </w:r>
      <w:r>
        <w:rPr>
          <w:rtl/>
          <w:lang w:bidi="fa-IR"/>
        </w:rPr>
        <w:t>۱۰۰٪</w:t>
      </w:r>
      <w:r>
        <w:rPr>
          <w:rtl/>
        </w:rPr>
        <w:t xml:space="preserve"> موفقیت) و زمان میانه تا اولین خروجی کامل حدود </w:t>
      </w:r>
      <w:r>
        <w:rPr>
          <w:rtl/>
          <w:lang w:bidi="fa-IR"/>
        </w:rPr>
        <w:t>۱۱</w:t>
      </w:r>
      <w:r>
        <w:rPr>
          <w:rtl/>
        </w:rPr>
        <w:t xml:space="preserve"> دقیقه بود. کامل‌بودن فیلدها </w:t>
      </w:r>
      <w:r>
        <w:rPr>
          <w:rtl/>
          <w:lang w:bidi="fa-IR"/>
        </w:rPr>
        <w:t>۹۰٪ (۹</w:t>
      </w:r>
      <w:r>
        <w:rPr>
          <w:rtl/>
        </w:rPr>
        <w:t xml:space="preserve"> از </w:t>
      </w:r>
      <w:r>
        <w:rPr>
          <w:rtl/>
          <w:lang w:bidi="fa-IR"/>
        </w:rPr>
        <w:t xml:space="preserve">۱۰) </w:t>
      </w:r>
      <w:r>
        <w:rPr>
          <w:rtl/>
        </w:rPr>
        <w:t>به‌دست آمد و چالش اصلی، تولید صحیح فهرست منابع بود. بیشتر محتوا بر اساس قطعه‌های بازیابی‌شده قابل‌ردیابی بود</w:t>
      </w:r>
      <w:r>
        <w:t>.</w:t>
      </w:r>
    </w:p>
    <w:p w14:paraId="5A594A43" w14:textId="77777777" w:rsidR="00D077D7" w:rsidRDefault="00D077D7" w:rsidP="00D077D7">
      <w:pPr>
        <w:pStyle w:val="NormalWeb"/>
        <w:bidi/>
      </w:pPr>
      <w:bookmarkStart w:id="11" w:name="_Toc217771017"/>
      <w:r w:rsidRPr="00D326FE">
        <w:rPr>
          <w:rStyle w:val="Heading2Char"/>
          <w:rtl/>
        </w:rPr>
        <w:t>نتیجه‌گیری</w:t>
      </w:r>
      <w:bookmarkEnd w:id="11"/>
      <w:r>
        <w:rPr>
          <w:rStyle w:val="Strong"/>
        </w:rPr>
        <w:t>:</w:t>
      </w:r>
      <w:r>
        <w:t xml:space="preserve"> </w:t>
      </w:r>
      <w:r>
        <w:rPr>
          <w:rtl/>
        </w:rPr>
        <w:t>این</w:t>
      </w:r>
      <w:r>
        <w:t xml:space="preserve"> MVP </w:t>
      </w:r>
      <w:r>
        <w:rPr>
          <w:rtl/>
        </w:rPr>
        <w:t>نشان می‌دهد یک خط لولهٔ چندوجهیِ</w:t>
      </w:r>
      <w:r>
        <w:t xml:space="preserve"> RAG </w:t>
      </w:r>
      <w:r>
        <w:rPr>
          <w:rtl/>
        </w:rPr>
        <w:t>با تمرکز بر ارجاع‌دهی می‌تواند استخراج دانش سریع و قابل‌ممیزی را برای آموزش و پژوهش در دانشگاه علوم پزشکی شیراز فراهم کند؛ با نیاز به بهبود استخراج منابع، ارزیابی گسترده‌تر و آزمون رسمی کاربرپذیری</w:t>
      </w:r>
      <w:r>
        <w:t>.</w:t>
      </w:r>
    </w:p>
    <w:p w14:paraId="6B6C7F14" w14:textId="77777777" w:rsidR="0013060B" w:rsidRDefault="0013060B"/>
    <w:p w14:paraId="34229D32" w14:textId="77777777" w:rsidR="00D077D7" w:rsidRDefault="00D077D7">
      <w:pPr>
        <w:rPr>
          <w:rFonts w:asciiTheme="majorBidi" w:hAnsiTheme="majorBidi" w:cstheme="majorBidi"/>
          <w:b/>
          <w:bCs/>
          <w:sz w:val="24"/>
          <w:szCs w:val="24"/>
        </w:rPr>
      </w:pPr>
    </w:p>
    <w:p w14:paraId="2EF55D55" w14:textId="77777777" w:rsidR="00D077D7" w:rsidRDefault="00D077D7">
      <w:pPr>
        <w:rPr>
          <w:rFonts w:asciiTheme="majorBidi" w:hAnsiTheme="majorBidi" w:cstheme="majorBidi"/>
          <w:b/>
          <w:bCs/>
          <w:sz w:val="24"/>
          <w:szCs w:val="24"/>
        </w:rPr>
      </w:pPr>
    </w:p>
    <w:p w14:paraId="160A5B60" w14:textId="77777777" w:rsidR="00D077D7" w:rsidRDefault="00D077D7">
      <w:pPr>
        <w:rPr>
          <w:rFonts w:asciiTheme="majorBidi" w:hAnsiTheme="majorBidi" w:cstheme="majorBidi"/>
          <w:b/>
          <w:bCs/>
          <w:sz w:val="24"/>
          <w:szCs w:val="24"/>
        </w:rPr>
      </w:pPr>
    </w:p>
    <w:p w14:paraId="26602F05" w14:textId="77777777" w:rsidR="00D077D7" w:rsidRDefault="00D077D7">
      <w:pPr>
        <w:rPr>
          <w:rFonts w:asciiTheme="majorBidi" w:hAnsiTheme="majorBidi" w:cstheme="majorBidi"/>
          <w:b/>
          <w:bCs/>
          <w:sz w:val="24"/>
          <w:szCs w:val="24"/>
        </w:rPr>
      </w:pPr>
    </w:p>
    <w:p w14:paraId="52F88EAF" w14:textId="77777777" w:rsidR="00D077D7" w:rsidRDefault="00D077D7">
      <w:pPr>
        <w:rPr>
          <w:rFonts w:asciiTheme="majorBidi" w:hAnsiTheme="majorBidi" w:cstheme="majorBidi"/>
          <w:b/>
          <w:bCs/>
          <w:sz w:val="24"/>
          <w:szCs w:val="24"/>
        </w:rPr>
      </w:pPr>
    </w:p>
    <w:p w14:paraId="2486AE6F" w14:textId="77777777" w:rsidR="00D077D7" w:rsidRDefault="00D077D7">
      <w:pPr>
        <w:rPr>
          <w:rFonts w:asciiTheme="majorBidi" w:hAnsiTheme="majorBidi" w:cstheme="majorBidi"/>
          <w:b/>
          <w:bCs/>
          <w:sz w:val="24"/>
          <w:szCs w:val="24"/>
        </w:rPr>
      </w:pPr>
    </w:p>
    <w:p w14:paraId="5DDEB083" w14:textId="77777777" w:rsidR="00D077D7" w:rsidRDefault="00D077D7">
      <w:pPr>
        <w:rPr>
          <w:rFonts w:asciiTheme="majorBidi" w:hAnsiTheme="majorBidi" w:cstheme="majorBidi"/>
          <w:b/>
          <w:bCs/>
          <w:sz w:val="24"/>
          <w:szCs w:val="24"/>
        </w:rPr>
      </w:pPr>
    </w:p>
    <w:p w14:paraId="432689C6" w14:textId="77777777" w:rsidR="00D077D7" w:rsidRDefault="00D077D7">
      <w:pPr>
        <w:rPr>
          <w:rFonts w:asciiTheme="majorBidi" w:hAnsiTheme="majorBidi" w:cstheme="majorBidi"/>
          <w:b/>
          <w:bCs/>
          <w:sz w:val="24"/>
          <w:szCs w:val="24"/>
        </w:rPr>
      </w:pPr>
    </w:p>
    <w:p w14:paraId="38805842" w14:textId="77777777" w:rsidR="00D077D7" w:rsidRDefault="00D077D7">
      <w:pPr>
        <w:rPr>
          <w:rFonts w:asciiTheme="majorBidi" w:hAnsiTheme="majorBidi" w:cstheme="majorBidi"/>
          <w:b/>
          <w:bCs/>
          <w:sz w:val="24"/>
          <w:szCs w:val="24"/>
        </w:rPr>
      </w:pPr>
    </w:p>
    <w:p w14:paraId="2EC6A1F6" w14:textId="77777777" w:rsidR="00D077D7" w:rsidRDefault="00D077D7">
      <w:pPr>
        <w:rPr>
          <w:rFonts w:asciiTheme="majorBidi" w:hAnsiTheme="majorBidi" w:cstheme="majorBidi"/>
          <w:b/>
          <w:bCs/>
          <w:sz w:val="24"/>
          <w:szCs w:val="24"/>
        </w:rPr>
      </w:pPr>
    </w:p>
    <w:p w14:paraId="154026DF" w14:textId="77777777" w:rsidR="00D077D7" w:rsidRDefault="00D077D7">
      <w:pPr>
        <w:rPr>
          <w:rFonts w:asciiTheme="majorBidi" w:hAnsiTheme="majorBidi" w:cstheme="majorBidi"/>
          <w:b/>
          <w:bCs/>
          <w:sz w:val="24"/>
          <w:szCs w:val="24"/>
        </w:rPr>
      </w:pPr>
    </w:p>
    <w:p w14:paraId="591FFDF2" w14:textId="77777777" w:rsidR="00D077D7" w:rsidRDefault="00D077D7">
      <w:pPr>
        <w:rPr>
          <w:rFonts w:asciiTheme="majorBidi" w:hAnsiTheme="majorBidi" w:cstheme="majorBidi"/>
          <w:b/>
          <w:bCs/>
          <w:sz w:val="24"/>
          <w:szCs w:val="24"/>
        </w:rPr>
      </w:pPr>
    </w:p>
    <w:p w14:paraId="3B5E0AF3" w14:textId="77777777" w:rsidR="00D077D7" w:rsidRDefault="00D077D7">
      <w:pPr>
        <w:rPr>
          <w:rFonts w:asciiTheme="majorBidi" w:hAnsiTheme="majorBidi" w:cstheme="majorBidi"/>
          <w:b/>
          <w:bCs/>
          <w:sz w:val="24"/>
          <w:szCs w:val="24"/>
        </w:rPr>
      </w:pPr>
    </w:p>
    <w:p w14:paraId="21D6E48C" w14:textId="77777777" w:rsidR="00D077D7" w:rsidRDefault="00D077D7">
      <w:pPr>
        <w:rPr>
          <w:rFonts w:asciiTheme="majorBidi" w:hAnsiTheme="majorBidi" w:cstheme="majorBidi"/>
          <w:b/>
          <w:bCs/>
          <w:sz w:val="24"/>
          <w:szCs w:val="24"/>
        </w:rPr>
      </w:pPr>
    </w:p>
    <w:p w14:paraId="3C5401A6" w14:textId="1BEA9E76" w:rsidR="0013060B" w:rsidRPr="00D077D7" w:rsidRDefault="00D077D7" w:rsidP="00D326FE">
      <w:pPr>
        <w:pStyle w:val="Heading1"/>
      </w:pPr>
      <w:bookmarkStart w:id="12" w:name="_Toc217771018"/>
      <w:r>
        <w:t>Abstract</w:t>
      </w:r>
      <w:bookmarkEnd w:id="12"/>
    </w:p>
    <w:p w14:paraId="420EDFB7" w14:textId="77777777" w:rsidR="0013060B" w:rsidRDefault="0013060B" w:rsidP="0013060B">
      <w:pPr>
        <w:pStyle w:val="NormalWeb"/>
      </w:pPr>
      <w:bookmarkStart w:id="13" w:name="_Toc217771019"/>
      <w:r w:rsidRPr="00D326FE">
        <w:rPr>
          <w:rStyle w:val="Heading2Char"/>
        </w:rPr>
        <w:t>Background</w:t>
      </w:r>
      <w:bookmarkEnd w:id="13"/>
      <w:r>
        <w:rPr>
          <w:rStyle w:val="Strong"/>
        </w:rPr>
        <w:t>:</w:t>
      </w:r>
      <w:r>
        <w:t xml:space="preserve"> Knowledge translation in medicine is constrained by the rapid growth of biomedical publications, limited clinician time, and the need for trustworthy, auditable summaries. Large language models (LLMs) can accelerate synthesis, but ungrounded generation risks hallucination, especially in high-stakes clinical interpretation. This thesis aimed to develop a practical, low-cost system that extracts structured knowledge from medical articles while preserving traceability to source evidence.</w:t>
      </w:r>
    </w:p>
    <w:p w14:paraId="4FA93AC8" w14:textId="77777777" w:rsidR="0013060B" w:rsidRDefault="0013060B" w:rsidP="0013060B">
      <w:pPr>
        <w:pStyle w:val="NormalWeb"/>
      </w:pPr>
      <w:bookmarkStart w:id="14" w:name="_Toc217771020"/>
      <w:r w:rsidRPr="00D326FE">
        <w:rPr>
          <w:rStyle w:val="Heading2Char"/>
        </w:rPr>
        <w:t>Method:</w:t>
      </w:r>
      <w:bookmarkEnd w:id="14"/>
      <w:r>
        <w:t xml:space="preserve"> We developed a Streamlit-based application that ingests PDF/DOCX manuscripts, preprocesses text, and indexes semantically coherent chunks in a local vector database. Retrieval-Augmented Generation (RAG) was combined with optional Hypothetical Document Expansion (HyDE) to improve recall for underspecified queries. To address figure- and table-heavy PDFs, an optional multimodal step extracts text from image regions using OCR or vision-capable LLMs (Gemma 3 locally; GPT-4.1-mini optionally). The system generates a structured Knowledge Translation form (Trajoman-e-Danesh–style JSON) and supports interactive Q&amp;A with paragraph-level citations.</w:t>
      </w:r>
    </w:p>
    <w:p w14:paraId="2A40F98D" w14:textId="77777777" w:rsidR="0013060B" w:rsidRDefault="0013060B" w:rsidP="0013060B">
      <w:pPr>
        <w:pStyle w:val="NormalWeb"/>
      </w:pPr>
      <w:bookmarkStart w:id="15" w:name="_Toc217771021"/>
      <w:r w:rsidRPr="00D326FE">
        <w:rPr>
          <w:rStyle w:val="Heading2Char"/>
        </w:rPr>
        <w:t>Results:</w:t>
      </w:r>
      <w:bookmarkEnd w:id="15"/>
      <w:r>
        <w:t xml:space="preserve"> In a feasibility run on four manuscripts (2 PDF, 2 DOCX), processing completed without fatal errors (100% success). Median end-to-end time to the first full KTE output was ~11 minutes. Field-level completeness reached 90% (9/10 fields populated); the primary failure point was reference-list production. Citation coverage indicated that most generated content was grounded in retrieved text, and readability metrics were acceptable for clinician-facing summaries.</w:t>
      </w:r>
    </w:p>
    <w:p w14:paraId="19B26978" w14:textId="77777777" w:rsidR="0013060B" w:rsidRDefault="0013060B" w:rsidP="0013060B">
      <w:pPr>
        <w:pStyle w:val="NormalWeb"/>
      </w:pPr>
      <w:bookmarkStart w:id="16" w:name="_Toc217771022"/>
      <w:r w:rsidRPr="00D326FE">
        <w:rPr>
          <w:rStyle w:val="Heading2Char"/>
        </w:rPr>
        <w:t>Conclusion</w:t>
      </w:r>
      <w:bookmarkEnd w:id="16"/>
      <w:r>
        <w:rPr>
          <w:rStyle w:val="Strong"/>
        </w:rPr>
        <w:t>:</w:t>
      </w:r>
      <w:r>
        <w:t xml:space="preserve"> The resulting MVP demonstrates that a bilingual, citation-centered, multimodal RAG pipeline can support rapid, auditable knowledge extraction for research and education at Shiraz University of Medical Sciences, with future work focused on stronger reference handling, larger-scale evaluation, and formal usability testing.</w:t>
      </w:r>
    </w:p>
    <w:p w14:paraId="7DD01FFB" w14:textId="77777777" w:rsidR="0013060B" w:rsidRPr="00E26955" w:rsidRDefault="0013060B"/>
    <w:p w14:paraId="4C0A8149" w14:textId="77777777" w:rsidR="00D077D7" w:rsidRDefault="00D077D7" w:rsidP="00AB04A7">
      <w:pPr>
        <w:spacing w:before="100" w:beforeAutospacing="1" w:after="100" w:afterAutospacing="1" w:line="240" w:lineRule="auto"/>
        <w:rPr>
          <w:rFonts w:ascii="Times New Roman" w:eastAsia="Times New Roman" w:hAnsi="Times New Roman" w:cs="Times New Roman"/>
          <w:b/>
          <w:bCs/>
          <w:sz w:val="24"/>
          <w:szCs w:val="24"/>
        </w:rPr>
      </w:pPr>
    </w:p>
    <w:p w14:paraId="4A0EB0B9" w14:textId="77777777" w:rsidR="00D077D7" w:rsidRDefault="00D077D7" w:rsidP="00AB04A7">
      <w:pPr>
        <w:spacing w:before="100" w:beforeAutospacing="1" w:after="100" w:afterAutospacing="1" w:line="240" w:lineRule="auto"/>
        <w:rPr>
          <w:rFonts w:ascii="Times New Roman" w:eastAsia="Times New Roman" w:hAnsi="Times New Roman" w:cs="Times New Roman"/>
          <w:b/>
          <w:bCs/>
          <w:sz w:val="24"/>
          <w:szCs w:val="24"/>
        </w:rPr>
      </w:pPr>
    </w:p>
    <w:p w14:paraId="309E95EE" w14:textId="77777777" w:rsidR="00D077D7" w:rsidRDefault="00D077D7" w:rsidP="00AB04A7">
      <w:pPr>
        <w:spacing w:before="100" w:beforeAutospacing="1" w:after="100" w:afterAutospacing="1" w:line="240" w:lineRule="auto"/>
        <w:rPr>
          <w:rFonts w:ascii="Times New Roman" w:eastAsia="Times New Roman" w:hAnsi="Times New Roman" w:cs="Times New Roman"/>
          <w:b/>
          <w:bCs/>
          <w:sz w:val="24"/>
          <w:szCs w:val="24"/>
        </w:rPr>
      </w:pPr>
    </w:p>
    <w:p w14:paraId="4EEA9471" w14:textId="77777777" w:rsidR="00D077D7" w:rsidRDefault="00D077D7" w:rsidP="00AB04A7">
      <w:pPr>
        <w:spacing w:before="100" w:beforeAutospacing="1" w:after="100" w:afterAutospacing="1" w:line="240" w:lineRule="auto"/>
        <w:rPr>
          <w:rFonts w:ascii="Times New Roman" w:eastAsia="Times New Roman" w:hAnsi="Times New Roman" w:cs="Times New Roman"/>
          <w:b/>
          <w:bCs/>
          <w:sz w:val="24"/>
          <w:szCs w:val="24"/>
        </w:rPr>
      </w:pPr>
    </w:p>
    <w:p w14:paraId="184D89BF" w14:textId="77777777" w:rsidR="00D077D7" w:rsidRDefault="00D077D7" w:rsidP="00AB04A7">
      <w:pPr>
        <w:spacing w:before="100" w:beforeAutospacing="1" w:after="100" w:afterAutospacing="1" w:line="240" w:lineRule="auto"/>
        <w:rPr>
          <w:rFonts w:ascii="Times New Roman" w:eastAsia="Times New Roman" w:hAnsi="Times New Roman" w:cs="Times New Roman"/>
          <w:b/>
          <w:bCs/>
          <w:sz w:val="24"/>
          <w:szCs w:val="24"/>
        </w:rPr>
      </w:pPr>
    </w:p>
    <w:p w14:paraId="71AA1DEE" w14:textId="77777777" w:rsidR="00D077D7" w:rsidRDefault="00D077D7" w:rsidP="00AB04A7">
      <w:pPr>
        <w:spacing w:before="100" w:beforeAutospacing="1" w:after="100" w:afterAutospacing="1" w:line="240" w:lineRule="auto"/>
        <w:rPr>
          <w:rFonts w:ascii="Times New Roman" w:eastAsia="Times New Roman" w:hAnsi="Times New Roman" w:cs="Times New Roman"/>
          <w:b/>
          <w:bCs/>
          <w:sz w:val="24"/>
          <w:szCs w:val="24"/>
        </w:rPr>
      </w:pPr>
    </w:p>
    <w:p w14:paraId="264B207C" w14:textId="77777777" w:rsidR="00D077D7" w:rsidRDefault="00D077D7" w:rsidP="00AB04A7">
      <w:pPr>
        <w:spacing w:before="100" w:beforeAutospacing="1" w:after="100" w:afterAutospacing="1" w:line="240" w:lineRule="auto"/>
        <w:rPr>
          <w:rFonts w:ascii="Times New Roman" w:eastAsia="Times New Roman" w:hAnsi="Times New Roman" w:cs="Times New Roman"/>
          <w:b/>
          <w:bCs/>
          <w:sz w:val="24"/>
          <w:szCs w:val="24"/>
        </w:rPr>
      </w:pPr>
    </w:p>
    <w:p w14:paraId="28EA9854" w14:textId="77777777" w:rsidR="00AB04A7" w:rsidRDefault="00AB04A7" w:rsidP="00D326FE">
      <w:pPr>
        <w:pStyle w:val="Heading1"/>
        <w:rPr>
          <w:rFonts w:eastAsia="Times New Roman"/>
        </w:rPr>
      </w:pPr>
      <w:bookmarkStart w:id="17" w:name="_Toc217771023"/>
      <w:r w:rsidRPr="00F936D9">
        <w:rPr>
          <w:rFonts w:eastAsia="Times New Roman"/>
        </w:rPr>
        <w:t>Introduction:</w:t>
      </w:r>
      <w:bookmarkEnd w:id="17"/>
    </w:p>
    <w:p w14:paraId="4AE28823" w14:textId="77777777" w:rsidR="00AB04A7" w:rsidRDefault="00AB04A7" w:rsidP="00AB04A7">
      <w:pPr>
        <w:spacing w:before="100" w:beforeAutospacing="1" w:after="100" w:afterAutospacing="1" w:line="240" w:lineRule="auto"/>
        <w:rPr>
          <w:rFonts w:asciiTheme="majorBidi" w:hAnsiTheme="majorBidi" w:cstheme="majorBidi"/>
          <w:sz w:val="24"/>
          <w:szCs w:val="24"/>
        </w:rPr>
      </w:pPr>
      <w:r w:rsidRPr="009773A2">
        <w:rPr>
          <w:rFonts w:asciiTheme="majorBidi" w:hAnsiTheme="majorBidi" w:cstheme="majorBidi"/>
          <w:sz w:val="24"/>
          <w:szCs w:val="24"/>
        </w:rPr>
        <w:t>Knowledge translation (KT) in health refers to bridging the gap between what is known from research and what is actually done in practice. A commonly cited definition from the Canadian Institutes of Health Research defines KT as “the synthesis, dissemination, exchange, and application of knowledge by relevant stakeholders to accelerate the benefits of innovation in strengthening health systems and improving people’s health”</w:t>
      </w:r>
      <w:r>
        <w:rPr>
          <w:rFonts w:asciiTheme="majorBidi" w:hAnsiTheme="majorBidi" w:cstheme="majorBidi"/>
          <w:sz w:val="24"/>
          <w:szCs w:val="24"/>
        </w:rPr>
        <w:t xml:space="preserve"> </w:t>
      </w:r>
      <w:r w:rsidRPr="009773A2">
        <w:rPr>
          <w:rFonts w:asciiTheme="majorBidi" w:hAnsiTheme="majorBidi" w:cstheme="majorBidi"/>
          <w:sz w:val="24"/>
          <w:szCs w:val="24"/>
        </w:rPr>
        <w:fldChar w:fldCharType="begin">
          <w:fldData xml:space="preserve">PEVuZE5vdGU+PENpdGU+PEF1dGhvcj5TdHJhdXM8L0F1dGhvcj48WWVhcj4yMDA5PC9ZZWFyPjxS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</w:fldData>
        </w:fldChar>
      </w:r>
      <w:r w:rsidRPr="009773A2">
        <w:rPr>
          <w:rFonts w:asciiTheme="majorBidi" w:hAnsiTheme="majorBidi" w:cstheme="majorBidi"/>
          <w:sz w:val="24"/>
          <w:szCs w:val="24"/>
        </w:rPr>
        <w:instrText xml:space="preserve"> ADDIN EN.CITE </w:instrText>
      </w:r>
      <w:r w:rsidRPr="009773A2">
        <w:rPr>
          <w:rFonts w:asciiTheme="majorBidi" w:hAnsiTheme="majorBidi" w:cstheme="majorBidi"/>
          <w:sz w:val="24"/>
          <w:szCs w:val="24"/>
        </w:rPr>
        <w:fldChar w:fldCharType="begin">
          <w:fldData xml:space="preserve">PEVuZE5vdGU+PENpdGU+PEF1dGhvcj5TdHJhdXM8L0F1dGhvcj48WWVhcj4yMDA5PC9ZZWFyPjxS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</w:fldData>
        </w:fldChar>
      </w:r>
      <w:r w:rsidRPr="009773A2">
        <w:rPr>
          <w:rFonts w:asciiTheme="majorBidi" w:hAnsiTheme="majorBidi" w:cstheme="majorBidi"/>
          <w:sz w:val="24"/>
          <w:szCs w:val="24"/>
        </w:rPr>
        <w:instrText xml:space="preserve"> ADDIN EN.CITE.DATA </w:instrText>
      </w:r>
      <w:r w:rsidRPr="009773A2">
        <w:rPr>
          <w:rFonts w:asciiTheme="majorBidi" w:hAnsiTheme="majorBidi" w:cstheme="majorBidi"/>
          <w:sz w:val="24"/>
          <w:szCs w:val="24"/>
        </w:rPr>
      </w:r>
      <w:r w:rsidRPr="009773A2">
        <w:rPr>
          <w:rFonts w:asciiTheme="majorBidi" w:hAnsiTheme="majorBidi" w:cstheme="majorBidi"/>
          <w:sz w:val="24"/>
          <w:szCs w:val="24"/>
        </w:rPr>
        <w:fldChar w:fldCharType="end"/>
      </w:r>
      <w:r w:rsidRPr="009773A2">
        <w:rPr>
          <w:rFonts w:asciiTheme="majorBidi" w:hAnsiTheme="majorBidi" w:cstheme="majorBidi"/>
          <w:sz w:val="24"/>
          <w:szCs w:val="24"/>
        </w:rPr>
      </w:r>
      <w:r w:rsidRPr="009773A2">
        <w:rPr>
          <w:rFonts w:asciiTheme="majorBidi" w:hAnsiTheme="majorBidi" w:cstheme="majorBidi"/>
          <w:sz w:val="24"/>
          <w:szCs w:val="24"/>
        </w:rPr>
        <w:fldChar w:fldCharType="separate"/>
      </w:r>
      <w:r w:rsidRPr="009773A2">
        <w:rPr>
          <w:rFonts w:asciiTheme="majorBidi" w:hAnsiTheme="majorBidi" w:cstheme="majorBidi"/>
          <w:noProof/>
          <w:sz w:val="24"/>
          <w:szCs w:val="24"/>
        </w:rPr>
        <w:t>[1, 2]</w:t>
      </w:r>
      <w:r w:rsidRPr="009773A2">
        <w:rPr>
          <w:rFonts w:asciiTheme="majorBidi" w:hAnsiTheme="majorBidi" w:cstheme="majorBidi"/>
          <w:sz w:val="24"/>
          <w:szCs w:val="24"/>
        </w:rPr>
        <w:fldChar w:fldCharType="end"/>
      </w:r>
      <w:r w:rsidRPr="009773A2">
        <w:rPr>
          <w:rFonts w:asciiTheme="majorBidi" w:hAnsiTheme="majorBidi" w:cstheme="majorBidi"/>
          <w:sz w:val="24"/>
          <w:szCs w:val="24"/>
        </w:rPr>
        <w:t xml:space="preserve">. </w:t>
      </w:r>
    </w:p>
    <w:p w14:paraId="6F8D7457" w14:textId="77777777" w:rsidR="00AB04A7" w:rsidRDefault="00AB04A7" w:rsidP="00AB04A7">
      <w:pPr>
        <w:spacing w:before="100" w:beforeAutospacing="1" w:after="100" w:afterAutospacing="1" w:line="240" w:lineRule="auto"/>
        <w:rPr>
          <w:rFonts w:asciiTheme="majorBidi" w:hAnsiTheme="majorBidi" w:cstheme="majorBidi"/>
          <w:sz w:val="24"/>
          <w:szCs w:val="24"/>
        </w:rPr>
      </w:pPr>
      <w:r w:rsidRPr="009773A2">
        <w:rPr>
          <w:rFonts w:asciiTheme="majorBidi" w:hAnsiTheme="majorBidi" w:cstheme="majorBidi"/>
          <w:sz w:val="24"/>
          <w:szCs w:val="24"/>
        </w:rPr>
        <w:t>In clinical and public health fields, knowledge translation (KT) ensures research findings are delivered to healthcare providers, policy-makers, and patients in understandable formats. Traditionally, KT relied on human-driven methods such as guidelines, plain-language summaries, stakeholder engagement, and policy briefs</w:t>
      </w:r>
      <w:r>
        <w:rPr>
          <w:rFonts w:asciiTheme="majorBidi" w:hAnsiTheme="majorBidi" w:cstheme="majorBidi"/>
          <w:sz w:val="24"/>
          <w:szCs w:val="24"/>
        </w:rPr>
        <w:t xml:space="preserve"> </w:t>
      </w:r>
      <w:r>
        <w:rPr>
          <w:rFonts w:asciiTheme="majorBidi" w:hAnsiTheme="majorBidi" w:cstheme="majorBidi"/>
          <w:sz w:val="24"/>
          <w:szCs w:val="24"/>
        </w:rPr>
        <w:fldChar w:fldCharType="begin">
          <w:fldData xml:space="preserve">PEVuZE5vdGU+PENpdGU+PEF1dGhvcj5DaGFwbWFuPC9BdXRob3I+PFllYXI+MjAyMDwvWWVhcj48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</w:fldData>
        </w:fldChar>
      </w:r>
      <w:r>
        <w:rPr>
          <w:rFonts w:asciiTheme="majorBidi" w:hAnsiTheme="majorBidi" w:cstheme="majorBidi"/>
          <w:sz w:val="24"/>
          <w:szCs w:val="24"/>
        </w:rPr>
        <w:instrText xml:space="preserve"> ADDIN EN.CITE </w:instrText>
      </w:r>
      <w:r>
        <w:rPr>
          <w:rFonts w:asciiTheme="majorBidi" w:hAnsiTheme="majorBidi" w:cstheme="majorBidi"/>
          <w:sz w:val="24"/>
          <w:szCs w:val="24"/>
        </w:rPr>
        <w:fldChar w:fldCharType="begin">
          <w:fldData xml:space="preserve">PEVuZE5vdGU+PENpdGU+PEF1dGhvcj5DaGFwbWFuPC9BdXRob3I+PFllYXI+MjAyMDwvWWVhcj48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</w:fldData>
        </w:fldChar>
      </w:r>
      <w:r>
        <w:rPr>
          <w:rFonts w:asciiTheme="majorBidi" w:hAnsiTheme="majorBidi" w:cstheme="majorBidi"/>
          <w:sz w:val="24"/>
          <w:szCs w:val="24"/>
        </w:rPr>
        <w:instrText xml:space="preserve"> ADDIN EN.CITE.DATA </w:instrText>
      </w:r>
      <w:r>
        <w:rPr>
          <w:rFonts w:asciiTheme="majorBidi" w:hAnsiTheme="majorBidi" w:cstheme="majorBidi"/>
          <w:sz w:val="24"/>
          <w:szCs w:val="24"/>
        </w:rPr>
      </w:r>
      <w:r>
        <w:rPr>
          <w:rFonts w:asciiTheme="majorBidi" w:hAnsiTheme="majorBidi" w:cstheme="majorBidi"/>
          <w:sz w:val="24"/>
          <w:szCs w:val="24"/>
        </w:rPr>
        <w:fldChar w:fldCharType="end"/>
      </w:r>
      <w:r>
        <w:rPr>
          <w:rFonts w:asciiTheme="majorBidi" w:hAnsiTheme="majorBidi" w:cstheme="majorBidi"/>
          <w:sz w:val="24"/>
          <w:szCs w:val="24"/>
        </w:rPr>
      </w:r>
      <w:r>
        <w:rPr>
          <w:rFonts w:asciiTheme="majorBidi" w:hAnsiTheme="majorBidi" w:cstheme="majorBidi"/>
          <w:sz w:val="24"/>
          <w:szCs w:val="24"/>
        </w:rPr>
        <w:fldChar w:fldCharType="separate"/>
      </w:r>
      <w:r>
        <w:rPr>
          <w:rFonts w:asciiTheme="majorBidi" w:hAnsiTheme="majorBidi" w:cstheme="majorBidi"/>
          <w:noProof/>
          <w:sz w:val="24"/>
          <w:szCs w:val="24"/>
        </w:rPr>
        <w:t>[2, 3]</w:t>
      </w:r>
      <w:r>
        <w:rPr>
          <w:rFonts w:asciiTheme="majorBidi" w:hAnsiTheme="majorBidi" w:cstheme="majorBidi"/>
          <w:sz w:val="24"/>
          <w:szCs w:val="24"/>
        </w:rPr>
        <w:fldChar w:fldCharType="end"/>
      </w:r>
      <w:r w:rsidRPr="009773A2">
        <w:rPr>
          <w:rFonts w:asciiTheme="majorBidi" w:hAnsiTheme="majorBidi" w:cstheme="majorBidi"/>
          <w:sz w:val="24"/>
          <w:szCs w:val="24"/>
        </w:rPr>
        <w:t xml:space="preserve">. </w:t>
      </w:r>
      <w:r>
        <w:rPr>
          <w:rFonts w:asciiTheme="majorBidi" w:hAnsiTheme="majorBidi" w:cstheme="majorBidi"/>
          <w:sz w:val="24"/>
          <w:szCs w:val="24"/>
        </w:rPr>
        <w:t>Some knowledge translation methods were outlined below including:</w:t>
      </w:r>
    </w:p>
    <w:p w14:paraId="20B50E57" w14:textId="77777777" w:rsidR="00AB04A7" w:rsidRPr="007609ED" w:rsidRDefault="00AB04A7" w:rsidP="00AB04A7">
      <w:pPr>
        <w:spacing w:before="100" w:beforeAutospacing="1" w:after="100" w:afterAutospacing="1" w:line="240" w:lineRule="auto"/>
        <w:rPr>
          <w:rFonts w:asciiTheme="majorBidi" w:eastAsia="Times New Roman" w:hAnsiTheme="majorBidi" w:cstheme="majorBidi"/>
          <w:sz w:val="24"/>
          <w:szCs w:val="24"/>
        </w:rPr>
      </w:pPr>
      <w:bookmarkStart w:id="18" w:name="_Toc217771024"/>
      <w:r w:rsidRPr="00D326FE">
        <w:rPr>
          <w:rStyle w:val="Heading2Char"/>
        </w:rPr>
        <w:t>Guideline dissemination</w:t>
      </w:r>
      <w:bookmarkEnd w:id="18"/>
      <w:r w:rsidRPr="007609ED">
        <w:rPr>
          <w:rFonts w:asciiTheme="majorBidi" w:eastAsia="Times New Roman" w:hAnsiTheme="majorBidi" w:cstheme="majorBidi"/>
          <w:i/>
          <w:iCs/>
          <w:sz w:val="24"/>
          <w:szCs w:val="24"/>
        </w:rPr>
        <w:t>.</w:t>
      </w:r>
      <w:r w:rsidRPr="007609ED">
        <w:rPr>
          <w:rFonts w:asciiTheme="majorBidi" w:eastAsia="Times New Roman" w:hAnsiTheme="majorBidi" w:cstheme="majorBidi"/>
          <w:sz w:val="24"/>
          <w:szCs w:val="24"/>
        </w:rPr>
        <w:t xml:space="preserve"> </w:t>
      </w:r>
      <w:r w:rsidRPr="007609ED">
        <w:rPr>
          <w:rFonts w:asciiTheme="majorBidi" w:hAnsiTheme="majorBidi" w:cstheme="majorBidi"/>
          <w:sz w:val="24"/>
          <w:szCs w:val="24"/>
        </w:rPr>
        <w:t xml:space="preserve">One of the cornerstone human-driven KT methods is the development and dissemination of evidence-based </w:t>
      </w:r>
      <w:r w:rsidRPr="007609ED">
        <w:rPr>
          <w:rStyle w:val="Strong"/>
          <w:rFonts w:asciiTheme="majorBidi" w:hAnsiTheme="majorBidi" w:cstheme="majorBidi"/>
          <w:sz w:val="24"/>
          <w:szCs w:val="24"/>
        </w:rPr>
        <w:t>clinical practice guidelines</w:t>
      </w:r>
      <w:r w:rsidRPr="007609ED">
        <w:rPr>
          <w:rFonts w:asciiTheme="majorBidi" w:hAnsiTheme="majorBidi" w:cstheme="majorBidi"/>
          <w:sz w:val="24"/>
          <w:szCs w:val="24"/>
        </w:rPr>
        <w:t>. Guidelines synthesize research into practical recommendations for clinicians or public health practitioners. Traditional dissemination strategies include publishing guidelines in journals, mailing out paper copies or toolkits, conducting educational sessions or workshops, and employing clinical champions or opinion leaders to encourage uptake.</w:t>
      </w:r>
      <w:r w:rsidRPr="007609ED">
        <w:rPr>
          <w:rFonts w:asciiTheme="majorBidi" w:eastAsia="Times New Roman" w:hAnsiTheme="majorBidi" w:cstheme="majorBidi"/>
          <w:sz w:val="24"/>
          <w:szCs w:val="24"/>
        </w:rPr>
        <w:t xml:space="preserve"> Passive guideline distribution yields only modest behaviour change; interactive digital tactics improve uptake but are resource</w:t>
      </w:r>
      <w:r w:rsidRPr="007609ED">
        <w:rPr>
          <w:rFonts w:asciiTheme="majorBidi" w:eastAsia="Times New Roman" w:hAnsiTheme="majorBidi" w:cstheme="majorBidi"/>
          <w:sz w:val="24"/>
          <w:szCs w:val="24"/>
        </w:rPr>
        <w:noBreakHyphen/>
        <w:t xml:space="preserve">heavy and quickly outdated </w:t>
      </w:r>
      <w:r w:rsidRPr="007609ED">
        <w:rPr>
          <w:rFonts w:asciiTheme="majorBidi" w:eastAsia="Times New Roman" w:hAnsiTheme="majorBidi" w:cstheme="majorBidi"/>
          <w:sz w:val="24"/>
          <w:szCs w:val="24"/>
        </w:rPr>
        <w:fldChar w:fldCharType="begin">
          <w:fldData xml:space="preserve">PEVuZE5vdGU+PENpdGU+PEF1dGhvcj5Hcmltc2hhdzwvQXV0aG9yPjxZZWFyPjIwMDE8L1llYXI+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==
</w:fldData>
        </w:fldChar>
      </w:r>
      <w:r w:rsidRPr="007609ED">
        <w:rPr>
          <w:rFonts w:asciiTheme="majorBidi" w:eastAsia="Times New Roman" w:hAnsiTheme="majorBidi" w:cstheme="majorBidi"/>
          <w:sz w:val="24"/>
          <w:szCs w:val="24"/>
        </w:rPr>
        <w:instrText xml:space="preserve"> ADDIN EN.CITE </w:instrText>
      </w:r>
      <w:r w:rsidRPr="007609ED">
        <w:rPr>
          <w:rFonts w:asciiTheme="majorBidi" w:eastAsia="Times New Roman" w:hAnsiTheme="majorBidi" w:cstheme="majorBidi"/>
          <w:sz w:val="24"/>
          <w:szCs w:val="24"/>
        </w:rPr>
        <w:fldChar w:fldCharType="begin">
          <w:fldData xml:space="preserve">PEVuZE5vdGU+PENpdGU+PEF1dGhvcj5Hcmltc2hhdzwvQXV0aG9yPjxZZWFyPjIwMDE8L1llYXI+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==
</w:fldData>
        </w:fldChar>
      </w:r>
      <w:r w:rsidRPr="007609ED">
        <w:rPr>
          <w:rFonts w:asciiTheme="majorBidi" w:eastAsia="Times New Roman" w:hAnsiTheme="majorBidi" w:cstheme="majorBidi"/>
          <w:sz w:val="24"/>
          <w:szCs w:val="24"/>
        </w:rPr>
        <w:instrText xml:space="preserve"> ADDIN EN.CITE.DATA </w:instrText>
      </w:r>
      <w:r w:rsidRPr="007609ED">
        <w:rPr>
          <w:rFonts w:asciiTheme="majorBidi" w:eastAsia="Times New Roman" w:hAnsiTheme="majorBidi" w:cstheme="majorBidi"/>
          <w:sz w:val="24"/>
          <w:szCs w:val="24"/>
        </w:rPr>
      </w:r>
      <w:r w:rsidRPr="007609ED">
        <w:rPr>
          <w:rFonts w:asciiTheme="majorBidi" w:eastAsia="Times New Roman" w:hAnsiTheme="majorBidi" w:cstheme="majorBidi"/>
          <w:sz w:val="24"/>
          <w:szCs w:val="24"/>
        </w:rPr>
        <w:fldChar w:fldCharType="end"/>
      </w:r>
      <w:r w:rsidRPr="007609ED">
        <w:rPr>
          <w:rFonts w:asciiTheme="majorBidi" w:eastAsia="Times New Roman" w:hAnsiTheme="majorBidi" w:cstheme="majorBidi"/>
          <w:sz w:val="24"/>
          <w:szCs w:val="24"/>
        </w:rPr>
      </w:r>
      <w:r w:rsidRPr="007609ED">
        <w:rPr>
          <w:rFonts w:asciiTheme="majorBidi" w:eastAsia="Times New Roman" w:hAnsiTheme="majorBidi" w:cstheme="majorBidi"/>
          <w:sz w:val="24"/>
          <w:szCs w:val="24"/>
        </w:rPr>
        <w:fldChar w:fldCharType="separate"/>
      </w:r>
      <w:r w:rsidRPr="007609ED">
        <w:rPr>
          <w:rFonts w:asciiTheme="majorBidi" w:eastAsia="Times New Roman" w:hAnsiTheme="majorBidi" w:cstheme="majorBidi"/>
          <w:noProof/>
          <w:sz w:val="24"/>
          <w:szCs w:val="24"/>
        </w:rPr>
        <w:t>[3-5]</w:t>
      </w:r>
      <w:r w:rsidRPr="007609ED">
        <w:rPr>
          <w:rFonts w:asciiTheme="majorBidi" w:eastAsia="Times New Roman" w:hAnsiTheme="majorBidi" w:cstheme="majorBidi"/>
          <w:sz w:val="24"/>
          <w:szCs w:val="24"/>
        </w:rPr>
        <w:fldChar w:fldCharType="end"/>
      </w:r>
      <w:r w:rsidRPr="007609ED">
        <w:rPr>
          <w:rFonts w:asciiTheme="majorBidi" w:eastAsia="Times New Roman" w:hAnsiTheme="majorBidi" w:cstheme="majorBidi"/>
          <w:sz w:val="24"/>
          <w:szCs w:val="24"/>
        </w:rPr>
        <w:t>.</w:t>
      </w:r>
    </w:p>
    <w:p w14:paraId="5CF3E643" w14:textId="77777777" w:rsidR="00AB04A7" w:rsidRPr="007609ED" w:rsidRDefault="00AB04A7" w:rsidP="00AB04A7">
      <w:pPr>
        <w:spacing w:before="100" w:beforeAutospacing="1" w:after="100" w:afterAutospacing="1" w:line="240" w:lineRule="auto"/>
        <w:rPr>
          <w:rFonts w:asciiTheme="majorBidi" w:eastAsia="Times New Roman" w:hAnsiTheme="majorBidi" w:cstheme="majorBidi"/>
          <w:sz w:val="24"/>
          <w:szCs w:val="24"/>
        </w:rPr>
      </w:pPr>
      <w:bookmarkStart w:id="19" w:name="_Toc217771025"/>
      <w:r w:rsidRPr="00D326FE">
        <w:rPr>
          <w:rStyle w:val="Heading2Char"/>
        </w:rPr>
        <w:t>Plain</w:t>
      </w:r>
      <w:r w:rsidRPr="00D326FE">
        <w:rPr>
          <w:rStyle w:val="Heading2Char"/>
        </w:rPr>
        <w:noBreakHyphen/>
        <w:t>language summaries</w:t>
      </w:r>
      <w:bookmarkEnd w:id="19"/>
      <w:r w:rsidRPr="007609ED">
        <w:rPr>
          <w:rFonts w:asciiTheme="majorBidi" w:eastAsia="Times New Roman" w:hAnsiTheme="majorBidi" w:cstheme="majorBidi"/>
          <w:i/>
          <w:iCs/>
          <w:sz w:val="24"/>
          <w:szCs w:val="24"/>
        </w:rPr>
        <w:t>.</w:t>
      </w:r>
      <w:r w:rsidRPr="007609ED">
        <w:rPr>
          <w:rFonts w:asciiTheme="majorBidi" w:eastAsia="Times New Roman" w:hAnsiTheme="majorBidi" w:cstheme="majorBidi"/>
          <w:sz w:val="24"/>
          <w:szCs w:val="24"/>
        </w:rPr>
        <w:t xml:space="preserve"> </w:t>
      </w:r>
      <w:r w:rsidRPr="007609ED">
        <w:rPr>
          <w:rStyle w:val="Strong"/>
          <w:rFonts w:asciiTheme="majorBidi" w:hAnsiTheme="majorBidi" w:cstheme="majorBidi"/>
          <w:sz w:val="24"/>
          <w:szCs w:val="24"/>
        </w:rPr>
        <w:t>Plain-language summaries (PLS)</w:t>
      </w:r>
      <w:r w:rsidRPr="007609ED">
        <w:rPr>
          <w:rFonts w:asciiTheme="majorBidi" w:hAnsiTheme="majorBidi" w:cstheme="majorBidi"/>
          <w:sz w:val="24"/>
          <w:szCs w:val="24"/>
        </w:rPr>
        <w:t xml:space="preserve"> are another widely used human-driven KT tool, aimed particularly at patients, caregivers, and the general public. A plain-language summary is a concise synopsis of research findings or health information written in non-technical, accessible language. The goal is to make scientific evidence understandable to those without specialized background. PLS have become </w:t>
      </w:r>
      <w:r w:rsidRPr="007609ED">
        <w:rPr>
          <w:rStyle w:val="Emphasis"/>
          <w:rFonts w:asciiTheme="majorBidi" w:hAnsiTheme="majorBidi" w:cstheme="majorBidi"/>
          <w:sz w:val="24"/>
          <w:szCs w:val="24"/>
        </w:rPr>
        <w:t>de facto</w:t>
      </w:r>
      <w:r w:rsidRPr="007609ED">
        <w:rPr>
          <w:rFonts w:asciiTheme="majorBidi" w:hAnsiTheme="majorBidi" w:cstheme="majorBidi"/>
          <w:sz w:val="24"/>
          <w:szCs w:val="24"/>
        </w:rPr>
        <w:t xml:space="preserve"> standard in certain arenas of healthcare KT.</w:t>
      </w:r>
      <w:r>
        <w:rPr>
          <w:rFonts w:asciiTheme="majorBidi" w:hAnsiTheme="majorBidi" w:cstheme="majorBidi"/>
          <w:sz w:val="24"/>
          <w:szCs w:val="24"/>
        </w:rPr>
        <w:t xml:space="preserve"> </w:t>
      </w:r>
      <w:r w:rsidRPr="007609ED">
        <w:rPr>
          <w:rFonts w:asciiTheme="majorBidi" w:eastAsia="Times New Roman" w:hAnsiTheme="majorBidi" w:cstheme="majorBidi"/>
          <w:sz w:val="24"/>
          <w:szCs w:val="24"/>
        </w:rPr>
        <w:t>Cochrane and EU</w:t>
      </w:r>
      <w:r>
        <w:rPr>
          <w:rFonts w:asciiTheme="majorBidi" w:eastAsia="Times New Roman" w:hAnsiTheme="majorBidi" w:cstheme="majorBidi"/>
          <w:sz w:val="24"/>
          <w:szCs w:val="24"/>
        </w:rPr>
        <w:t xml:space="preserve"> regulations</w:t>
      </w:r>
      <w:r w:rsidRPr="007609ED">
        <w:rPr>
          <w:rFonts w:asciiTheme="majorBidi" w:eastAsia="Times New Roman" w:hAnsiTheme="majorBidi" w:cstheme="majorBidi"/>
          <w:sz w:val="24"/>
          <w:szCs w:val="24"/>
        </w:rPr>
        <w:t xml:space="preserve"> mandates show PLS enhance lay understanding, yet manual creation is time</w:t>
      </w:r>
      <w:r w:rsidRPr="007609ED">
        <w:rPr>
          <w:rFonts w:asciiTheme="majorBidi" w:eastAsia="Times New Roman" w:hAnsiTheme="majorBidi" w:cstheme="majorBidi"/>
          <w:sz w:val="24"/>
          <w:szCs w:val="24"/>
        </w:rPr>
        <w:noBreakHyphen/>
        <w:t>consuming—supporting auto</w:t>
      </w:r>
      <w:r>
        <w:rPr>
          <w:rFonts w:asciiTheme="majorBidi" w:eastAsia="Times New Roman" w:hAnsiTheme="majorBidi" w:cstheme="majorBidi"/>
          <w:sz w:val="24"/>
          <w:szCs w:val="24"/>
        </w:rPr>
        <w:t>mated, reader</w:t>
      </w:r>
      <w:r>
        <w:rPr>
          <w:rFonts w:asciiTheme="majorBidi" w:eastAsia="Times New Roman" w:hAnsiTheme="majorBidi" w:cstheme="majorBidi"/>
          <w:sz w:val="24"/>
          <w:szCs w:val="24"/>
        </w:rPr>
        <w:noBreakHyphen/>
        <w:t>tailored drafting</w:t>
      </w:r>
      <w:r>
        <w:rPr>
          <w:rFonts w:asciiTheme="majorBidi" w:eastAsia="Times New Roman" w:hAnsiTheme="majorBidi" w:cstheme="majorBidi"/>
          <w:sz w:val="24"/>
          <w:szCs w:val="24"/>
        </w:rPr>
        <w:fldChar w:fldCharType="begin"/>
      </w:r>
      <w:r>
        <w:rPr>
          <w:rFonts w:asciiTheme="majorBidi" w:eastAsia="Times New Roman" w:hAnsiTheme="majorBidi" w:cstheme="majorBidi"/>
          <w:sz w:val="24"/>
          <w:szCs w:val="24"/>
        </w:rPr>
        <w:instrText xml:space="preserve"> ADDIN EN.CITE &lt;EndNote&gt;&lt;Cite&gt;&lt;Author&gt;Seghier&lt;/Author&gt;&lt;Year&gt;2024&lt;/Year&gt;&lt;RecNum&gt;8&lt;/RecNum&gt;&lt;DisplayText&gt;[6, 7]&lt;/DisplayText&gt;&lt;record&gt;&lt;rec-number&gt;8&lt;/rec-number&gt;&lt;foreign-keys&gt;&lt;key app="EN" db-id="vwf2sd2f5xpr9qeaxpdvfea5zeeawr5wadv9" timestamp="1753526304"&gt;8&lt;/key&gt;&lt;/foreign-keys&gt;&lt;ref-type name="Journal Article"&gt;17&lt;/ref-type&gt;&lt;contributors&gt;&lt;authors&gt;&lt;author&gt;Seghier, Mohamed L.&lt;/author&gt;&lt;/authors&gt;&lt;/contributors&gt;&lt;titles&gt;&lt;title&gt;Medical articles should include a plain language summary&lt;/title&gt;&lt;secondary-title&gt;The Lancet&lt;/secondary-title&gt;&lt;/titles&gt;&lt;periodical&gt;&lt;full-title&gt;The Lancet&lt;/full-title&gt;&lt;/periodical&gt;&lt;pages&gt;1539-1540&lt;/pages&gt;&lt;volume&gt;403&lt;/volume&gt;&lt;number&gt;10436&lt;/number&gt;&lt;dates&gt;&lt;year&gt;2024&lt;/year&gt;&lt;/dates&gt;&lt;publisher&gt;Elsevier&lt;/publisher&gt;&lt;isbn&gt;0140-6736&lt;/isbn&gt;&lt;urls&gt;&lt;related-urls&gt;&lt;url&gt;https://doi.org/10.1016/S0140-6736(23)01696-3&lt;/url&gt;&lt;/related-urls&gt;&lt;/urls&gt;&lt;electronic-resource-num&gt;10.1016/S0140-6736(23)01696-3&lt;/electronic-resource-num&gt;&lt;access-date&gt;2025/07/26&lt;/access-date&gt;&lt;/record&gt;&lt;/Cite&gt;&lt;Cite&gt;&lt;Author&gt;Gudi&lt;/Author&gt;&lt;Year&gt;March 18, 2021&lt;/Year&gt;&lt;RecNum&gt;7&lt;/RecNum&gt;&lt;record&gt;&lt;rec-number&gt;7&lt;/rec-number&gt;&lt;foreign-keys&gt;&lt;key app="EN" db-id="vwf2sd2f5xpr9qeaxpdvfea5zeeawr5wadv9" timestamp="1753525990"&gt;7&lt;/key&gt;&lt;/foreign-keys&gt;&lt;ref-type name="Web Page"&gt;12&lt;/ref-type&gt;&lt;contributors&gt;&lt;authors&gt;&lt;author&gt;Sai Krishna Gudi&lt;/author&gt;&lt;/authors&gt;&lt;/contributors&gt;&lt;titles&gt;&lt;title&gt;Plain-Language Summaries: An Essential Component to Promote Knowledge Translation&lt;/title&gt;&lt;/titles&gt;&lt;dates&gt;&lt;year&gt;March 18, 2021&lt;/year&gt;&lt;/dates&gt;&lt;urls&gt;&lt;related-urls&gt;&lt;url&gt;https://yoursay.plos.org/2021/03/plain-language-summaries-an-essential-component-to-promote-knowledge-translation/#:~:text=organizations%20such%20as%20the%20Cochrane,other%20study%20designs%20and%20methodologies&lt;/url&gt;&lt;/related-urls&gt;&lt;/urls&gt;&lt;/record&gt;&lt;/Cite&gt;&lt;/EndNote&gt;</w:instrText>
      </w:r>
      <w:r>
        <w:rPr>
          <w:rFonts w:asciiTheme="majorBidi" w:eastAsia="Times New Roman" w:hAnsiTheme="majorBidi" w:cstheme="majorBidi"/>
          <w:sz w:val="24"/>
          <w:szCs w:val="24"/>
        </w:rPr>
        <w:fldChar w:fldCharType="separate"/>
      </w:r>
      <w:r>
        <w:rPr>
          <w:rFonts w:asciiTheme="majorBidi" w:eastAsia="Times New Roman" w:hAnsiTheme="majorBidi" w:cstheme="majorBidi"/>
          <w:noProof/>
          <w:sz w:val="24"/>
          <w:szCs w:val="24"/>
        </w:rPr>
        <w:t>[6, 7]</w:t>
      </w:r>
      <w:r>
        <w:rPr>
          <w:rFonts w:asciiTheme="majorBidi" w:eastAsia="Times New Roman" w:hAnsiTheme="majorBidi" w:cstheme="majorBidi"/>
          <w:sz w:val="24"/>
          <w:szCs w:val="24"/>
        </w:rPr>
        <w:fldChar w:fldCharType="end"/>
      </w:r>
      <w:r>
        <w:rPr>
          <w:rFonts w:asciiTheme="majorBidi" w:eastAsia="Times New Roman" w:hAnsiTheme="majorBidi" w:cstheme="majorBidi"/>
          <w:sz w:val="24"/>
          <w:szCs w:val="24"/>
        </w:rPr>
        <w:t>.</w:t>
      </w:r>
    </w:p>
    <w:p w14:paraId="13D57D32" w14:textId="77777777" w:rsidR="00AB04A7" w:rsidRPr="007E19E3" w:rsidRDefault="00AB04A7" w:rsidP="00AB04A7">
      <w:pPr>
        <w:spacing w:before="100" w:beforeAutospacing="1" w:after="100" w:afterAutospacing="1" w:line="240" w:lineRule="auto"/>
        <w:rPr>
          <w:rFonts w:asciiTheme="majorBidi" w:eastAsia="Times New Roman" w:hAnsiTheme="majorBidi" w:cstheme="majorBidi"/>
          <w:sz w:val="24"/>
          <w:szCs w:val="24"/>
        </w:rPr>
      </w:pPr>
      <w:bookmarkStart w:id="20" w:name="_Toc217771026"/>
      <w:r w:rsidRPr="00D326FE">
        <w:rPr>
          <w:rStyle w:val="Heading2Char"/>
        </w:rPr>
        <w:t>Stakeholder engagement (iKT).</w:t>
      </w:r>
      <w:bookmarkEnd w:id="20"/>
      <w:r w:rsidRPr="007E19E3">
        <w:rPr>
          <w:rFonts w:asciiTheme="majorBidi" w:eastAsia="Times New Roman" w:hAnsiTheme="majorBidi" w:cstheme="majorBidi"/>
          <w:sz w:val="24"/>
          <w:szCs w:val="24"/>
        </w:rPr>
        <w:t xml:space="preserve"> </w:t>
      </w:r>
      <w:r w:rsidRPr="007E19E3">
        <w:rPr>
          <w:rStyle w:val="Strong"/>
          <w:rFonts w:asciiTheme="majorBidi" w:hAnsiTheme="majorBidi" w:cstheme="majorBidi"/>
          <w:sz w:val="24"/>
          <w:szCs w:val="24"/>
        </w:rPr>
        <w:t>Stakeholder engagement</w:t>
      </w:r>
      <w:r w:rsidRPr="007E19E3">
        <w:rPr>
          <w:rFonts w:asciiTheme="majorBidi" w:hAnsiTheme="majorBidi" w:cstheme="majorBidi"/>
          <w:sz w:val="24"/>
          <w:szCs w:val="24"/>
        </w:rPr>
        <w:t xml:space="preserve"> in research and implementation – often formalized as </w:t>
      </w:r>
      <w:r w:rsidRPr="007E19E3">
        <w:rPr>
          <w:rStyle w:val="Emphasis"/>
          <w:rFonts w:asciiTheme="majorBidi" w:hAnsiTheme="majorBidi" w:cstheme="majorBidi"/>
          <w:sz w:val="24"/>
          <w:szCs w:val="24"/>
        </w:rPr>
        <w:t>integrated knowledge translation</w:t>
      </w:r>
      <w:r w:rsidRPr="007E19E3">
        <w:rPr>
          <w:rFonts w:asciiTheme="majorBidi" w:hAnsiTheme="majorBidi" w:cstheme="majorBidi"/>
          <w:sz w:val="24"/>
          <w:szCs w:val="24"/>
        </w:rPr>
        <w:t xml:space="preserve"> (iKT) – is a human-driven approach that involves knowledge users throughout the research process. In iKT, end-users such as clinicians, patients, community members, or policy-makers become active partners in co-producing knowledge and shaping how it is translated into action. The theoretical rationale is that engaging these stakeholders from the outset will ensure the research addresses real-world needs and that </w:t>
      </w:r>
      <w:r w:rsidRPr="007E19E3">
        <w:rPr>
          <w:rFonts w:asciiTheme="majorBidi" w:hAnsiTheme="majorBidi" w:cstheme="majorBidi"/>
          <w:sz w:val="24"/>
          <w:szCs w:val="24"/>
        </w:rPr>
        <w:lastRenderedPageBreak/>
        <w:t>the findings are relevant and readily usable.</w:t>
      </w:r>
      <w:r w:rsidRPr="007E19E3">
        <w:rPr>
          <w:rFonts w:asciiTheme="majorBidi" w:eastAsia="Times New Roman" w:hAnsiTheme="majorBidi" w:cstheme="majorBidi"/>
          <w:sz w:val="24"/>
          <w:szCs w:val="24"/>
        </w:rPr>
        <w:t xml:space="preserve"> Involving clinicians, patients, and policy</w:t>
      </w:r>
      <w:r w:rsidRPr="007E19E3">
        <w:rPr>
          <w:rFonts w:asciiTheme="majorBidi" w:eastAsia="Times New Roman" w:hAnsiTheme="majorBidi" w:cstheme="majorBidi"/>
          <w:sz w:val="24"/>
          <w:szCs w:val="24"/>
        </w:rPr>
        <w:noBreakHyphen/>
        <w:t>makers boosts relevance but requires substantial time and offers limited evidence of sustained behaviour change</w:t>
      </w:r>
      <w:r>
        <w:rPr>
          <w:rFonts w:asciiTheme="majorBidi" w:eastAsia="Times New Roman" w:hAnsiTheme="majorBidi" w:cstheme="majorBidi"/>
          <w:sz w:val="24"/>
          <w:szCs w:val="24"/>
        </w:rPr>
        <w:t xml:space="preserve"> </w:t>
      </w:r>
      <w:r>
        <w:rPr>
          <w:rFonts w:asciiTheme="majorBidi" w:eastAsia="Times New Roman" w:hAnsiTheme="majorBidi" w:cstheme="majorBidi"/>
          <w:sz w:val="24"/>
          <w:szCs w:val="24"/>
        </w:rPr>
        <w:fldChar w:fldCharType="begin">
          <w:fldData xml:space="preserve">PEVuZE5vdGU+PENpdGU+PEF1dGhvcj5MYXdyZW5jZTwvQXV0aG9yPjxZZWFyPjIwMTk8L1llYXI+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</w:fldData>
        </w:fldChar>
      </w:r>
      <w:r>
        <w:rPr>
          <w:rFonts w:asciiTheme="majorBidi" w:eastAsia="Times New Roman" w:hAnsiTheme="majorBidi" w:cstheme="majorBidi"/>
          <w:sz w:val="24"/>
          <w:szCs w:val="24"/>
        </w:rPr>
        <w:instrText xml:space="preserve"> ADDIN EN.CITE </w:instrText>
      </w:r>
      <w:r>
        <w:rPr>
          <w:rFonts w:asciiTheme="majorBidi" w:eastAsia="Times New Roman" w:hAnsiTheme="majorBidi" w:cstheme="majorBidi"/>
          <w:sz w:val="24"/>
          <w:szCs w:val="24"/>
        </w:rPr>
        <w:fldChar w:fldCharType="begin">
          <w:fldData xml:space="preserve">PEVuZE5vdGU+PENpdGU+PEF1dGhvcj5MYXdyZW5jZTwvQXV0aG9yPjxZZWFyPjIwMTk8L1llYXI+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</w:fldData>
        </w:fldChar>
      </w:r>
      <w:r>
        <w:rPr>
          <w:rFonts w:asciiTheme="majorBidi" w:eastAsia="Times New Roman" w:hAnsiTheme="majorBidi" w:cstheme="majorBidi"/>
          <w:sz w:val="24"/>
          <w:szCs w:val="24"/>
        </w:rPr>
        <w:instrText xml:space="preserve"> ADDIN EN.CITE.DATA </w:instrText>
      </w:r>
      <w:r>
        <w:rPr>
          <w:rFonts w:asciiTheme="majorBidi" w:eastAsia="Times New Roman" w:hAnsiTheme="majorBidi" w:cstheme="majorBidi"/>
          <w:sz w:val="24"/>
          <w:szCs w:val="24"/>
        </w:rPr>
      </w:r>
      <w:r>
        <w:rPr>
          <w:rFonts w:asciiTheme="majorBidi" w:eastAsia="Times New Roman" w:hAnsiTheme="majorBidi" w:cstheme="majorBidi"/>
          <w:sz w:val="24"/>
          <w:szCs w:val="24"/>
        </w:rPr>
        <w:fldChar w:fldCharType="end"/>
      </w:r>
      <w:r>
        <w:rPr>
          <w:rFonts w:asciiTheme="majorBidi" w:eastAsia="Times New Roman" w:hAnsiTheme="majorBidi" w:cstheme="majorBidi"/>
          <w:sz w:val="24"/>
          <w:szCs w:val="24"/>
        </w:rPr>
      </w:r>
      <w:r>
        <w:rPr>
          <w:rFonts w:asciiTheme="majorBidi" w:eastAsia="Times New Roman" w:hAnsiTheme="majorBidi" w:cstheme="majorBidi"/>
          <w:sz w:val="24"/>
          <w:szCs w:val="24"/>
        </w:rPr>
        <w:fldChar w:fldCharType="separate"/>
      </w:r>
      <w:r>
        <w:rPr>
          <w:rFonts w:asciiTheme="majorBidi" w:eastAsia="Times New Roman" w:hAnsiTheme="majorBidi" w:cstheme="majorBidi"/>
          <w:noProof/>
          <w:sz w:val="24"/>
          <w:szCs w:val="24"/>
        </w:rPr>
        <w:t>[8, 9]</w:t>
      </w:r>
      <w:r>
        <w:rPr>
          <w:rFonts w:asciiTheme="majorBidi" w:eastAsia="Times New Roman" w:hAnsiTheme="majorBidi" w:cstheme="majorBidi"/>
          <w:sz w:val="24"/>
          <w:szCs w:val="24"/>
        </w:rPr>
        <w:fldChar w:fldCharType="end"/>
      </w:r>
      <w:r w:rsidRPr="007E19E3">
        <w:rPr>
          <w:rFonts w:asciiTheme="majorBidi" w:eastAsia="Times New Roman" w:hAnsiTheme="majorBidi" w:cstheme="majorBidi"/>
          <w:sz w:val="24"/>
          <w:szCs w:val="24"/>
        </w:rPr>
        <w:t>.</w:t>
      </w:r>
    </w:p>
    <w:p w14:paraId="0030AD60" w14:textId="77777777" w:rsidR="00AB04A7" w:rsidRPr="00165C1F" w:rsidRDefault="00AB04A7" w:rsidP="00AB04A7">
      <w:pPr>
        <w:pStyle w:val="NormalWeb"/>
        <w:rPr>
          <w:rFonts w:asciiTheme="majorBidi" w:hAnsiTheme="majorBidi" w:cstheme="majorBidi"/>
        </w:rPr>
      </w:pPr>
      <w:bookmarkStart w:id="21" w:name="_Toc217771027"/>
      <w:r w:rsidRPr="00D326FE">
        <w:rPr>
          <w:rStyle w:val="Heading2Char"/>
        </w:rPr>
        <w:t>Policy briefs</w:t>
      </w:r>
      <w:bookmarkEnd w:id="21"/>
      <w:r w:rsidRPr="00815BFD">
        <w:rPr>
          <w:i/>
          <w:iCs/>
        </w:rPr>
        <w:t>.</w:t>
      </w:r>
      <w:r w:rsidRPr="00165C1F">
        <w:rPr>
          <w:rFonts w:asciiTheme="majorBidi" w:hAnsiTheme="majorBidi" w:cstheme="majorBidi"/>
        </w:rPr>
        <w:t xml:space="preserve"> In the realm of public health and health policy, policy briefs (often called </w:t>
      </w:r>
      <w:r w:rsidRPr="00165C1F">
        <w:rPr>
          <w:rFonts w:asciiTheme="majorBidi" w:hAnsiTheme="majorBidi" w:cstheme="majorBidi"/>
          <w:i/>
          <w:iCs/>
        </w:rPr>
        <w:t>evidence briefs for policy</w:t>
      </w:r>
      <w:r w:rsidRPr="00165C1F">
        <w:rPr>
          <w:rFonts w:asciiTheme="majorBidi" w:hAnsiTheme="majorBidi" w:cstheme="majorBidi"/>
        </w:rPr>
        <w:t>, or EBPs) are a key KT tool to inform decision-makers. A policy brief is a short document (typically 2–4 pages) that summarizes the best available evidence on a specific issue and presents it in a concise, actionable format for policy audiences. These briefs usually outline a problem, synthesize research (e.g. systematic review findings) relevant to solving the problem, and often present policy options or recommendations backed by evidence. They are intentionally written in non-academic language and often include visuals or infographics to highlight important data</w:t>
      </w:r>
      <w:r>
        <w:rPr>
          <w:rFonts w:asciiTheme="majorBidi" w:hAnsiTheme="majorBidi" w:cstheme="majorBidi"/>
        </w:rPr>
        <w:fldChar w:fldCharType="begin"/>
      </w:r>
      <w:r>
        <w:rPr>
          <w:rFonts w:asciiTheme="majorBidi" w:hAnsiTheme="majorBidi" w:cstheme="majorBidi"/>
        </w:rPr>
        <w:instrText xml:space="preserve"> ADDIN EN.CITE &lt;EndNote&gt;&lt;Cite&gt;&lt;Author&gt;Lavis&lt;/Author&gt;&lt;Year&gt;2009&lt;/Year&gt;&lt;RecNum&gt;13&lt;/RecNum&gt;&lt;DisplayText&gt;[10, 11]&lt;/DisplayText&gt;&lt;record&gt;&lt;rec-number&gt;13&lt;/rec-number&gt;&lt;foreign-keys&gt;&lt;key app="EN" db-id="vwf2sd2f5xpr9qeaxpdvfea5zeeawr5wadv9" timestamp="1753533038"&gt;13&lt;/key&gt;&lt;/foreign-keys&gt;&lt;ref-type name="Journal Article"&gt;17&lt;/ref-type&gt;&lt;contributors&gt;&lt;authors&gt;&lt;author&gt;Lavis, John N.&lt;/author&gt;&lt;author&gt;Permanand, Govin&lt;/author&gt;&lt;author&gt;Oxman, Andrew D.&lt;/author&gt;&lt;author&gt;Lewin, Simon&lt;/author&gt;&lt;author&gt;Fretheim, Atle&lt;/author&gt;&lt;/authors&gt;&lt;/contributors&gt;&lt;titles&gt;&lt;title&gt;SUPPORT Tools for evidence-informed health Policymaking (STP) 13: Preparing and using policy briefs to support evidence-informed policymaking&lt;/title&gt;&lt;secondary-title&gt;Health Research Policy and Systems&lt;/secondary-title&gt;&lt;/titles&gt;&lt;periodical&gt;&lt;full-title&gt;Health Research Policy and Systems&lt;/full-title&gt;&lt;/periodical&gt;&lt;pages&gt;S13&lt;/pages&gt;&lt;volume&gt;7&lt;/volume&gt;&lt;number&gt;1&lt;/number&gt;&lt;dates&gt;&lt;year&gt;2009&lt;/year&gt;&lt;pub-dates&gt;&lt;date&gt;2009/12/16&lt;/date&gt;&lt;/pub-dates&gt;&lt;/dates&gt;&lt;isbn&gt;1478-4505&lt;/isbn&gt;&lt;urls&gt;&lt;related-urls&gt;&lt;url&gt;https://doi.org/10.1186/1478-4505-7-S1-S13&lt;/url&gt;&lt;/related-urls&gt;&lt;/urls&gt;&lt;electronic-resource-num&gt;10.1186/1478-4505-7-S1-S13&lt;/electronic-resource-num&gt;&lt;/record&gt;&lt;/Cite&gt;&lt;Cite&gt;&lt;Author&gt;WHO&lt;/Author&gt;&lt;Year&gt;2025&lt;/Year&gt;&lt;RecNum&gt;14&lt;/RecNum&gt;&lt;record&gt;&lt;rec-number&gt;14&lt;/rec-number&gt;&lt;foreign-keys&gt;&lt;key app="EN" db-id="vwf2sd2f5xpr9qeaxpdvfea5zeeawr5wadv9" timestamp="1753533301"&gt;14&lt;/key&gt;&lt;/foreign-keys&gt;&lt;ref-type name="Web Page"&gt;12&lt;/ref-type&gt;&lt;contributors&gt;&lt;authors&gt;&lt;author&gt;WHO&lt;/author&gt;&lt;/authors&gt;&lt;/contributors&gt;&lt;titles&gt;&lt;title&gt;Training package for policy briefs&lt;/title&gt;&lt;/titles&gt;&lt;dates&gt;&lt;year&gt;2025&lt;/year&gt;&lt;/dates&gt;&lt;urls&gt;&lt;related-urls&gt;&lt;url&gt;https://www.emro.who.int/evidence-data-to-policy/training-package/policy-briefs.html?utm_source=chatgpt.com&lt;/url&gt;&lt;/related-urls&gt;&lt;/urls&gt;&lt;/record&gt;&lt;/Cite&gt;&lt;/EndNote&gt;</w:instrText>
      </w:r>
      <w:r>
        <w:rPr>
          <w:rFonts w:asciiTheme="majorBidi" w:hAnsiTheme="majorBidi" w:cstheme="majorBidi"/>
        </w:rPr>
        <w:fldChar w:fldCharType="separate"/>
      </w:r>
      <w:r>
        <w:rPr>
          <w:rFonts w:asciiTheme="majorBidi" w:hAnsiTheme="majorBidi" w:cstheme="majorBidi"/>
          <w:noProof/>
        </w:rPr>
        <w:t>[10, 11]</w:t>
      </w:r>
      <w:r>
        <w:rPr>
          <w:rFonts w:asciiTheme="majorBidi" w:hAnsiTheme="majorBidi" w:cstheme="majorBidi"/>
        </w:rPr>
        <w:fldChar w:fldCharType="end"/>
      </w:r>
      <w:r>
        <w:rPr>
          <w:rFonts w:asciiTheme="majorBidi" w:hAnsiTheme="majorBidi" w:cstheme="majorBidi"/>
        </w:rPr>
        <w:t xml:space="preserve"> </w:t>
      </w:r>
      <w:r w:rsidRPr="00165C1F">
        <w:rPr>
          <w:rFonts w:asciiTheme="majorBidi" w:hAnsiTheme="majorBidi" w:cstheme="majorBidi"/>
        </w:rPr>
        <w:t>.</w:t>
      </w:r>
    </w:p>
    <w:p w14:paraId="6677F6EB" w14:textId="77777777" w:rsidR="00AB04A7" w:rsidRPr="00165C1F" w:rsidRDefault="00AB04A7" w:rsidP="00AB04A7">
      <w:pPr>
        <w:spacing w:before="100" w:beforeAutospacing="1" w:after="100" w:afterAutospacing="1" w:line="240" w:lineRule="auto"/>
        <w:rPr>
          <w:rFonts w:asciiTheme="majorBidi" w:eastAsia="Times New Roman" w:hAnsiTheme="majorBidi" w:cstheme="majorBidi"/>
          <w:sz w:val="24"/>
          <w:szCs w:val="24"/>
        </w:rPr>
      </w:pPr>
      <w:r w:rsidRPr="00F30DD6">
        <w:rPr>
          <w:rFonts w:asciiTheme="majorBidi" w:eastAsia="Times New Roman" w:hAnsiTheme="majorBidi" w:cstheme="majorBidi"/>
          <w:sz w:val="24"/>
          <w:szCs w:val="24"/>
        </w:rPr>
        <w:t>Policy briefs have gained traction over the past decade as a method to package research for governments and organizations. For example, the WHO’s Evidence-Informed Policy Network (EVIPNet) has, since 2012, supported many countries in developing evidence briefs for health policies</w:t>
      </w:r>
      <w:r w:rsidRPr="00165C1F">
        <w:rPr>
          <w:rFonts w:asciiTheme="majorBidi" w:eastAsia="Times New Roman" w:hAnsiTheme="majorBidi" w:cstheme="majorBidi"/>
          <w:sz w:val="24"/>
          <w:szCs w:val="24"/>
        </w:rPr>
        <w:t>. However,</w:t>
      </w:r>
      <w:r w:rsidRPr="00165C1F">
        <w:rPr>
          <w:rFonts w:asciiTheme="majorBidi" w:hAnsiTheme="majorBidi" w:cstheme="majorBidi"/>
          <w:sz w:val="24"/>
          <w:szCs w:val="24"/>
        </w:rPr>
        <w:t xml:space="preserve"> producing high-quality briefs requires skill in evidence synthesis and communication; many low- and middle-income settings have identified a need for capacity building in this area.</w:t>
      </w:r>
      <w:r w:rsidRPr="00165C1F">
        <w:rPr>
          <w:rFonts w:asciiTheme="majorBidi" w:eastAsia="Times New Roman" w:hAnsiTheme="majorBidi" w:cstheme="majorBidi"/>
          <w:sz w:val="24"/>
          <w:szCs w:val="24"/>
        </w:rPr>
        <w:t xml:space="preserve"> WHO</w:t>
      </w:r>
      <w:r w:rsidRPr="00165C1F">
        <w:rPr>
          <w:rFonts w:asciiTheme="majorBidi" w:eastAsia="Times New Roman" w:hAnsiTheme="majorBidi" w:cstheme="majorBidi"/>
          <w:sz w:val="24"/>
          <w:szCs w:val="24"/>
        </w:rPr>
        <w:noBreakHyphen/>
        <w:t>supported evidence briefs aid policy decisions when contextualized locally, but their synthesis demands expertise and ongoing dialogue—indicating value in LLM</w:t>
      </w:r>
      <w:r w:rsidRPr="00165C1F">
        <w:rPr>
          <w:rFonts w:asciiTheme="majorBidi" w:eastAsia="Times New Roman" w:hAnsiTheme="majorBidi" w:cstheme="majorBidi"/>
          <w:sz w:val="24"/>
          <w:szCs w:val="24"/>
        </w:rPr>
        <w:noBreakHyphen/>
        <w:t xml:space="preserve">generated first drafts </w:t>
      </w:r>
      <w:r>
        <w:rPr>
          <w:rFonts w:asciiTheme="majorBidi" w:eastAsia="Times New Roman" w:hAnsiTheme="majorBidi" w:cstheme="majorBidi"/>
          <w:sz w:val="24"/>
          <w:szCs w:val="24"/>
        </w:rPr>
        <w:fldChar w:fldCharType="begin">
          <w:fldData xml:space="preserve">PEVuZE5vdGU+PENpdGU+PEF1dGhvcj5NdXJwaHk8L0F1dGhvcj48WWVhcj4yMDIyPC9ZZWFyPjxS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</w:fldData>
        </w:fldChar>
      </w:r>
      <w:r>
        <w:rPr>
          <w:rFonts w:asciiTheme="majorBidi" w:eastAsia="Times New Roman" w:hAnsiTheme="majorBidi" w:cstheme="majorBidi"/>
          <w:sz w:val="24"/>
          <w:szCs w:val="24"/>
        </w:rPr>
        <w:instrText xml:space="preserve"> ADDIN EN.CITE </w:instrText>
      </w:r>
      <w:r>
        <w:rPr>
          <w:rFonts w:asciiTheme="majorBidi" w:eastAsia="Times New Roman" w:hAnsiTheme="majorBidi" w:cstheme="majorBidi"/>
          <w:sz w:val="24"/>
          <w:szCs w:val="24"/>
        </w:rPr>
        <w:fldChar w:fldCharType="begin">
          <w:fldData xml:space="preserve">PEVuZE5vdGU+PENpdGU+PEF1dGhvcj5NdXJwaHk8L0F1dGhvcj48WWVhcj4yMDIyPC9ZZWFyPjxS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</w:fldData>
        </w:fldChar>
      </w:r>
      <w:r>
        <w:rPr>
          <w:rFonts w:asciiTheme="majorBidi" w:eastAsia="Times New Roman" w:hAnsiTheme="majorBidi" w:cstheme="majorBidi"/>
          <w:sz w:val="24"/>
          <w:szCs w:val="24"/>
        </w:rPr>
        <w:instrText xml:space="preserve"> ADDIN EN.CITE.DATA </w:instrText>
      </w:r>
      <w:r>
        <w:rPr>
          <w:rFonts w:asciiTheme="majorBidi" w:eastAsia="Times New Roman" w:hAnsiTheme="majorBidi" w:cstheme="majorBidi"/>
          <w:sz w:val="24"/>
          <w:szCs w:val="24"/>
        </w:rPr>
      </w:r>
      <w:r>
        <w:rPr>
          <w:rFonts w:asciiTheme="majorBidi" w:eastAsia="Times New Roman" w:hAnsiTheme="majorBidi" w:cstheme="majorBidi"/>
          <w:sz w:val="24"/>
          <w:szCs w:val="24"/>
        </w:rPr>
        <w:fldChar w:fldCharType="end"/>
      </w:r>
      <w:r>
        <w:rPr>
          <w:rFonts w:asciiTheme="majorBidi" w:eastAsia="Times New Roman" w:hAnsiTheme="majorBidi" w:cstheme="majorBidi"/>
          <w:sz w:val="24"/>
          <w:szCs w:val="24"/>
        </w:rPr>
      </w:r>
      <w:r>
        <w:rPr>
          <w:rFonts w:asciiTheme="majorBidi" w:eastAsia="Times New Roman" w:hAnsiTheme="majorBidi" w:cstheme="majorBidi"/>
          <w:sz w:val="24"/>
          <w:szCs w:val="24"/>
        </w:rPr>
        <w:fldChar w:fldCharType="separate"/>
      </w:r>
      <w:r>
        <w:rPr>
          <w:rFonts w:asciiTheme="majorBidi" w:eastAsia="Times New Roman" w:hAnsiTheme="majorBidi" w:cstheme="majorBidi"/>
          <w:noProof/>
          <w:sz w:val="24"/>
          <w:szCs w:val="24"/>
        </w:rPr>
        <w:t>[12, 13]</w:t>
      </w:r>
      <w:r>
        <w:rPr>
          <w:rFonts w:asciiTheme="majorBidi" w:eastAsia="Times New Roman" w:hAnsiTheme="majorBidi" w:cstheme="majorBidi"/>
          <w:sz w:val="24"/>
          <w:szCs w:val="24"/>
        </w:rPr>
        <w:fldChar w:fldCharType="end"/>
      </w:r>
      <w:r w:rsidRPr="00165C1F">
        <w:rPr>
          <w:rFonts w:asciiTheme="majorBidi" w:eastAsia="Times New Roman" w:hAnsiTheme="majorBidi" w:cstheme="majorBidi"/>
          <w:sz w:val="24"/>
          <w:szCs w:val="24"/>
        </w:rPr>
        <w:t xml:space="preserve">. </w:t>
      </w:r>
    </w:p>
    <w:p w14:paraId="2348744F" w14:textId="77777777" w:rsidR="00AB04A7" w:rsidRDefault="00AB04A7" w:rsidP="00AB04A7">
      <w:pPr>
        <w:spacing w:before="100" w:beforeAutospacing="1" w:after="100" w:afterAutospacing="1" w:line="240" w:lineRule="auto"/>
        <w:rPr>
          <w:rFonts w:asciiTheme="majorBidi" w:hAnsiTheme="majorBidi" w:cstheme="majorBidi"/>
          <w:sz w:val="24"/>
          <w:szCs w:val="24"/>
        </w:rPr>
      </w:pPr>
    </w:p>
    <w:p w14:paraId="2DA2C1E2" w14:textId="77777777" w:rsidR="00AB04A7" w:rsidRDefault="00AB04A7" w:rsidP="00AB04A7">
      <w:pPr>
        <w:spacing w:before="100" w:beforeAutospacing="1" w:after="100" w:afterAutospacing="1" w:line="240" w:lineRule="auto"/>
        <w:rPr>
          <w:rFonts w:ascii="Times New Roman" w:eastAsia="Times New Roman" w:hAnsi="Times New Roman" w:cs="Times New Roman"/>
          <w:sz w:val="24"/>
          <w:szCs w:val="24"/>
        </w:rPr>
      </w:pPr>
      <w:bookmarkStart w:id="22" w:name="_Toc217771028"/>
      <w:r w:rsidRPr="00D326FE">
        <w:rPr>
          <w:rStyle w:val="Heading2Char"/>
        </w:rPr>
        <w:t>Brief history and trends of KT</w:t>
      </w:r>
      <w:bookmarkEnd w:id="22"/>
      <w:r w:rsidRPr="00815BFD">
        <w:rPr>
          <w:rFonts w:ascii="Times New Roman" w:eastAsia="Times New Roman" w:hAnsi="Times New Roman" w:cs="Times New Roman"/>
          <w:b/>
          <w:bCs/>
          <w:sz w:val="24"/>
          <w:szCs w:val="24"/>
        </w:rPr>
        <w:t>:</w:t>
      </w:r>
      <w:r w:rsidRPr="00815BFD">
        <w:rPr>
          <w:rFonts w:ascii="Times New Roman" w:eastAsia="Times New Roman" w:hAnsi="Times New Roman" w:cs="Times New Roman"/>
          <w:sz w:val="24"/>
          <w:szCs w:val="24"/>
        </w:rPr>
        <w:t xml:space="preserve"> Beginning in the early 2000s, KT research centered on human</w:t>
      </w:r>
      <w:r w:rsidRPr="00815BFD">
        <w:rPr>
          <w:rFonts w:ascii="Times New Roman" w:eastAsia="Times New Roman" w:hAnsi="Times New Roman" w:cs="Times New Roman"/>
          <w:sz w:val="24"/>
          <w:szCs w:val="24"/>
        </w:rPr>
        <w:noBreakHyphen/>
        <w:t>mediated behaviour</w:t>
      </w:r>
      <w:r w:rsidRPr="00815BFD">
        <w:rPr>
          <w:rFonts w:ascii="Times New Roman" w:eastAsia="Times New Roman" w:hAnsi="Times New Roman" w:cs="Times New Roman"/>
          <w:sz w:val="24"/>
          <w:szCs w:val="24"/>
        </w:rPr>
        <w:noBreakHyphen/>
        <w:t>change interventions and frameworks such as Knowledge</w:t>
      </w:r>
      <w:r w:rsidRPr="00815BFD">
        <w:rPr>
          <w:rFonts w:ascii="Times New Roman" w:eastAsia="Times New Roman" w:hAnsi="Times New Roman" w:cs="Times New Roman"/>
          <w:sz w:val="24"/>
          <w:szCs w:val="24"/>
        </w:rPr>
        <w:noBreakHyphen/>
        <w:t>to</w:t>
      </w:r>
      <w:r w:rsidRPr="00815BFD">
        <w:rPr>
          <w:rFonts w:ascii="Times New Roman" w:eastAsia="Times New Roman" w:hAnsi="Times New Roman" w:cs="Times New Roman"/>
          <w:sz w:val="24"/>
          <w:szCs w:val="24"/>
        </w:rPr>
        <w:noBreakHyphen/>
        <w:t xml:space="preserve">Action and PARIHS, recognising that passive diffusion of guidelines was insufficient </w:t>
      </w:r>
      <w:r>
        <w:rPr>
          <w:rFonts w:ascii="Times New Roman" w:eastAsia="Times New Roman" w:hAnsi="Times New Roman" w:cs="Times New Roman"/>
          <w:sz w:val="24"/>
          <w:szCs w:val="24"/>
        </w:rPr>
        <w:fldChar w:fldCharType="begin">
          <w:fldData xml:space="preserve">PEVuZE5vdGU+PENpdGU+PEF1dGhvcj5HcmFoYW08L0F1dGhvcj48WWVhcj4yMDA5PC9ZZWFyPjxS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</w:fldData>
        </w:fldChar>
      </w:r>
      <w:r>
        <w:rPr>
          <w:rFonts w:ascii="Times New Roman" w:eastAsia="Times New Roman" w:hAnsi="Times New Roman" w:cs="Times New Roman"/>
          <w:sz w:val="24"/>
          <w:szCs w:val="24"/>
        </w:rPr>
        <w:instrText xml:space="preserve"> ADDIN EN.CITE </w:instrText>
      </w:r>
      <w:r>
        <w:rPr>
          <w:rFonts w:ascii="Times New Roman" w:eastAsia="Times New Roman" w:hAnsi="Times New Roman" w:cs="Times New Roman"/>
          <w:sz w:val="24"/>
          <w:szCs w:val="24"/>
        </w:rPr>
        <w:fldChar w:fldCharType="begin">
          <w:fldData xml:space="preserve">PEVuZE5vdGU+PENpdGU+PEF1dGhvcj5HcmFoYW08L0F1dGhvcj48WWVhcj4yMDA5PC9ZZWFyPjxS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</w:fldData>
        </w:fldChar>
      </w:r>
      <w:r>
        <w:rPr>
          <w:rFonts w:ascii="Times New Roman" w:eastAsia="Times New Roman" w:hAnsi="Times New Roman" w:cs="Times New Roman"/>
          <w:sz w:val="24"/>
          <w:szCs w:val="24"/>
        </w:rPr>
        <w:instrText xml:space="preserve"> ADDIN EN.CITE.DATA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[2, 5, 14]</w:t>
      </w:r>
      <w:r>
        <w:rPr>
          <w:rFonts w:ascii="Times New Roman" w:eastAsia="Times New Roman" w:hAnsi="Times New Roman" w:cs="Times New Roman"/>
          <w:sz w:val="24"/>
          <w:szCs w:val="24"/>
        </w:rPr>
        <w:fldChar w:fldCharType="end"/>
      </w:r>
      <w:r w:rsidRPr="00815BFD">
        <w:rPr>
          <w:rFonts w:ascii="Times New Roman" w:eastAsia="Times New Roman" w:hAnsi="Times New Roman" w:cs="Times New Roman"/>
          <w:sz w:val="24"/>
          <w:szCs w:val="24"/>
        </w:rPr>
        <w:t xml:space="preserve">. The 2010s saw </w:t>
      </w:r>
      <w:r w:rsidRPr="00B74E72">
        <w:rPr>
          <w:rFonts w:ascii="Times New Roman" w:eastAsia="Times New Roman" w:hAnsi="Times New Roman" w:cs="Times New Roman"/>
          <w:sz w:val="24"/>
          <w:szCs w:val="24"/>
        </w:rPr>
        <w:t>technology</w:t>
      </w:r>
      <w:r w:rsidRPr="00B74E72">
        <w:rPr>
          <w:rFonts w:ascii="Times New Roman" w:eastAsia="Times New Roman" w:hAnsi="Times New Roman" w:cs="Times New Roman"/>
          <w:sz w:val="24"/>
          <w:szCs w:val="24"/>
        </w:rPr>
        <w:noBreakHyphen/>
        <w:t>enabled KT (TEKT</w:t>
      </w:r>
      <w:r w:rsidRPr="00815BFD">
        <w:rPr>
          <w:rFonts w:ascii="Times New Roman" w:eastAsia="Times New Roman" w:hAnsi="Times New Roman" w:cs="Times New Roman"/>
          <w:b/>
          <w:bCs/>
          <w:sz w:val="24"/>
          <w:szCs w:val="24"/>
        </w:rPr>
        <w:t>)</w:t>
      </w:r>
      <w:r w:rsidRPr="00815BFD">
        <w:rPr>
          <w:rFonts w:ascii="Times New Roman" w:eastAsia="Times New Roman" w:hAnsi="Times New Roman" w:cs="Times New Roman"/>
          <w:sz w:val="24"/>
          <w:szCs w:val="24"/>
        </w:rPr>
        <w:t>—online evidence portals, social</w:t>
      </w:r>
      <w:r w:rsidRPr="00815BFD">
        <w:rPr>
          <w:rFonts w:ascii="Times New Roman" w:eastAsia="Times New Roman" w:hAnsi="Times New Roman" w:cs="Times New Roman"/>
          <w:sz w:val="24"/>
          <w:szCs w:val="24"/>
        </w:rPr>
        <w:noBreakHyphen/>
        <w:t>media dissemination, and decision</w:t>
      </w:r>
      <w:r w:rsidRPr="00815BFD">
        <w:rPr>
          <w:rFonts w:ascii="Times New Roman" w:eastAsia="Times New Roman" w:hAnsi="Times New Roman" w:cs="Times New Roman"/>
          <w:sz w:val="24"/>
          <w:szCs w:val="24"/>
        </w:rPr>
        <w:noBreakHyphen/>
        <w:t xml:space="preserve">support tools—which broadened reach but achieved only modest gains over traditional methods and still could not keep pace with the evidence “tsunami” </w:t>
      </w:r>
      <w:r>
        <w:rPr>
          <w:rFonts w:ascii="Times New Roman" w:eastAsia="Times New Roman" w:hAnsi="Times New Roman" w:cs="Times New Roman"/>
          <w:sz w:val="24"/>
          <w:szCs w:val="24"/>
        </w:rPr>
        <w:fldChar w:fldCharType="begin">
          <w:fldData xml:space="preserve">PEVuZE5vdGU+PENpdGU+PEF1dGhvcj5Ccm93bjwvQXV0aG9yPjxZZWFyPjIwMjA8L1llYXI+PFJl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</w:fldData>
        </w:fldChar>
      </w:r>
      <w:r>
        <w:rPr>
          <w:rFonts w:ascii="Times New Roman" w:eastAsia="Times New Roman" w:hAnsi="Times New Roman" w:cs="Times New Roman"/>
          <w:sz w:val="24"/>
          <w:szCs w:val="24"/>
        </w:rPr>
        <w:instrText xml:space="preserve"> ADDIN EN.CITE </w:instrText>
      </w:r>
      <w:r>
        <w:rPr>
          <w:rFonts w:ascii="Times New Roman" w:eastAsia="Times New Roman" w:hAnsi="Times New Roman" w:cs="Times New Roman"/>
          <w:sz w:val="24"/>
          <w:szCs w:val="24"/>
        </w:rPr>
        <w:fldChar w:fldCharType="begin">
          <w:fldData xml:space="preserve">PEVuZE5vdGU+PENpdGU+PEF1dGhvcj5Ccm93bjwvQXV0aG9yPjxZZWFyPjIwMjA8L1llYXI+PFJl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</w:fldData>
        </w:fldChar>
      </w:r>
      <w:r>
        <w:rPr>
          <w:rFonts w:ascii="Times New Roman" w:eastAsia="Times New Roman" w:hAnsi="Times New Roman" w:cs="Times New Roman"/>
          <w:sz w:val="24"/>
          <w:szCs w:val="24"/>
        </w:rPr>
        <w:instrText xml:space="preserve"> ADDIN EN.CITE.DATA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[3, 15, 16]</w:t>
      </w:r>
      <w:r>
        <w:rPr>
          <w:rFonts w:ascii="Times New Roman" w:eastAsia="Times New Roman" w:hAnsi="Times New Roman" w:cs="Times New Roman"/>
          <w:sz w:val="24"/>
          <w:szCs w:val="24"/>
        </w:rPr>
        <w:fldChar w:fldCharType="end"/>
      </w:r>
      <w:r w:rsidRPr="00815BFD">
        <w:rPr>
          <w:rFonts w:ascii="Times New Roman" w:eastAsia="Times New Roman" w:hAnsi="Times New Roman" w:cs="Times New Roman"/>
          <w:sz w:val="24"/>
          <w:szCs w:val="24"/>
        </w:rPr>
        <w:t xml:space="preserve">. Since 2022, the rise of </w:t>
      </w:r>
      <w:r w:rsidRPr="00B74E72">
        <w:rPr>
          <w:rFonts w:ascii="Times New Roman" w:eastAsia="Times New Roman" w:hAnsi="Times New Roman" w:cs="Times New Roman"/>
          <w:sz w:val="24"/>
          <w:szCs w:val="24"/>
        </w:rPr>
        <w:t>large language models (LLMs)</w:t>
      </w:r>
      <w:r w:rsidRPr="00815BFD">
        <w:rPr>
          <w:rFonts w:ascii="Times New Roman" w:eastAsia="Times New Roman" w:hAnsi="Times New Roman" w:cs="Times New Roman"/>
          <w:sz w:val="24"/>
          <w:szCs w:val="24"/>
        </w:rPr>
        <w:t xml:space="preserve"> such as GPT</w:t>
      </w:r>
      <w:r w:rsidRPr="00815BFD">
        <w:rPr>
          <w:rFonts w:ascii="Times New Roman" w:eastAsia="Times New Roman" w:hAnsi="Times New Roman" w:cs="Times New Roman"/>
          <w:sz w:val="24"/>
          <w:szCs w:val="24"/>
        </w:rPr>
        <w:noBreakHyphen/>
        <w:t>4 has accelerated automation of systematic reviews, multilingual summaries, and chatbot</w:t>
      </w:r>
      <w:r w:rsidRPr="00815BFD">
        <w:rPr>
          <w:rFonts w:ascii="Times New Roman" w:eastAsia="Times New Roman" w:hAnsi="Times New Roman" w:cs="Times New Roman"/>
          <w:sz w:val="24"/>
          <w:szCs w:val="24"/>
        </w:rPr>
        <w:noBreakHyphen/>
        <w:t>style evidence delivery, signalling a shift from digital dissemination to near</w:t>
      </w:r>
      <w:r w:rsidRPr="00815BFD">
        <w:rPr>
          <w:rFonts w:ascii="Times New Roman" w:eastAsia="Times New Roman" w:hAnsi="Times New Roman" w:cs="Times New Roman"/>
          <w:sz w:val="24"/>
          <w:szCs w:val="24"/>
        </w:rPr>
        <w:noBreakHyphen/>
        <w:t>instant, AI</w:t>
      </w:r>
      <w:r w:rsidRPr="00815BFD">
        <w:rPr>
          <w:rFonts w:ascii="Times New Roman" w:eastAsia="Times New Roman" w:hAnsi="Times New Roman" w:cs="Times New Roman"/>
          <w:sz w:val="24"/>
          <w:szCs w:val="24"/>
        </w:rPr>
        <w:noBreakHyphen/>
        <w:t xml:space="preserve">generated knowledge products—though rigorous evaluation and safety standards are still evolving </w:t>
      </w:r>
      <w:r>
        <w:rPr>
          <w:rFonts w:ascii="Times New Roman" w:eastAsia="Times New Roman" w:hAnsi="Times New Roman" w:cs="Times New Roman"/>
          <w:sz w:val="24"/>
          <w:szCs w:val="24"/>
        </w:rPr>
        <w:fldChar w:fldCharType="begin">
          <w:fldData xml:space="preserve">PEVuZE5vdGU+PENpdGU+PEF1dGhvcj5MdW88L0F1dGhvcj48WWVhcj4yMDI0PC9ZZWFyPjxSZWNO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</w:fldData>
        </w:fldChar>
      </w:r>
      <w:r>
        <w:rPr>
          <w:rFonts w:ascii="Times New Roman" w:eastAsia="Times New Roman" w:hAnsi="Times New Roman" w:cs="Times New Roman"/>
          <w:sz w:val="24"/>
          <w:szCs w:val="24"/>
        </w:rPr>
        <w:instrText xml:space="preserve"> ADDIN EN.CITE </w:instrText>
      </w:r>
      <w:r>
        <w:rPr>
          <w:rFonts w:ascii="Times New Roman" w:eastAsia="Times New Roman" w:hAnsi="Times New Roman" w:cs="Times New Roman"/>
          <w:sz w:val="24"/>
          <w:szCs w:val="24"/>
        </w:rPr>
        <w:fldChar w:fldCharType="begin">
          <w:fldData xml:space="preserve">PEVuZE5vdGU+PENpdGU+PEF1dGhvcj5MdW88L0F1dGhvcj48WWVhcj4yMDI0PC9ZZWFyPjxSZWNO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</w:fldData>
        </w:fldChar>
      </w:r>
      <w:r>
        <w:rPr>
          <w:rFonts w:ascii="Times New Roman" w:eastAsia="Times New Roman" w:hAnsi="Times New Roman" w:cs="Times New Roman"/>
          <w:sz w:val="24"/>
          <w:szCs w:val="24"/>
        </w:rPr>
        <w:instrText xml:space="preserve"> ADDIN EN.CITE.DATA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[17]</w:t>
      </w:r>
      <w:r>
        <w:rPr>
          <w:rFonts w:ascii="Times New Roman" w:eastAsia="Times New Roman" w:hAnsi="Times New Roman" w:cs="Times New Roman"/>
          <w:sz w:val="24"/>
          <w:szCs w:val="24"/>
        </w:rPr>
        <w:fldChar w:fldCharType="end"/>
      </w:r>
      <w:r w:rsidRPr="00815BFD">
        <w:rPr>
          <w:rFonts w:ascii="Times New Roman" w:eastAsia="Times New Roman" w:hAnsi="Times New Roman" w:cs="Times New Roman"/>
          <w:sz w:val="24"/>
          <w:szCs w:val="24"/>
        </w:rPr>
        <w:t>.</w:t>
      </w:r>
    </w:p>
    <w:p w14:paraId="57F4C401" w14:textId="77777777" w:rsidR="00AB04A7" w:rsidRPr="00815BFD" w:rsidRDefault="00AB04A7" w:rsidP="00AB04A7">
      <w:pPr>
        <w:spacing w:before="100" w:beforeAutospacing="1" w:after="100" w:afterAutospacing="1" w:line="240" w:lineRule="auto"/>
        <w:rPr>
          <w:rFonts w:ascii="Times New Roman" w:eastAsia="Times New Roman" w:hAnsi="Times New Roman" w:cs="Times New Roman"/>
          <w:sz w:val="24"/>
          <w:szCs w:val="24"/>
        </w:rPr>
      </w:pPr>
      <w:r w:rsidRPr="001A5427">
        <w:rPr>
          <w:rFonts w:ascii="Times New Roman" w:eastAsia="Times New Roman" w:hAnsi="Times New Roman" w:cs="Times New Roman"/>
          <w:sz w:val="24"/>
          <w:szCs w:val="24"/>
        </w:rPr>
        <w:t>Human</w:t>
      </w:r>
      <w:r w:rsidRPr="001A5427">
        <w:rPr>
          <w:rFonts w:ascii="Times New Roman" w:eastAsia="Times New Roman" w:hAnsi="Times New Roman" w:cs="Times New Roman"/>
          <w:sz w:val="24"/>
          <w:szCs w:val="24"/>
        </w:rPr>
        <w:noBreakHyphen/>
        <w:t>driven KT</w:t>
      </w:r>
      <w:r w:rsidRPr="00815BFD">
        <w:rPr>
          <w:rFonts w:ascii="Times New Roman" w:eastAsia="Times New Roman" w:hAnsi="Times New Roman" w:cs="Times New Roman"/>
          <w:sz w:val="24"/>
          <w:szCs w:val="24"/>
        </w:rPr>
        <w:t xml:space="preserve"> excels in contextual judgment and clinician trust but is slow, labour</w:t>
      </w:r>
      <w:r w:rsidRPr="00815BFD">
        <w:rPr>
          <w:rFonts w:ascii="Times New Roman" w:eastAsia="Times New Roman" w:hAnsi="Times New Roman" w:cs="Times New Roman"/>
          <w:sz w:val="24"/>
          <w:szCs w:val="24"/>
        </w:rPr>
        <w:noBreakHyphen/>
        <w:t>intensive, and hard to scale; producing a systematic review averages ≈67 weeks and </w:t>
      </w:r>
      <w:r>
        <w:rPr>
          <w:rFonts w:ascii="Times New Roman" w:eastAsia="Times New Roman" w:hAnsi="Times New Roman" w:cs="Times New Roman"/>
          <w:sz w:val="24"/>
          <w:szCs w:val="24"/>
        </w:rPr>
        <w:t xml:space="preserve">US $140 000 </w:t>
      </w:r>
      <w:r>
        <w:rPr>
          <w:rFonts w:ascii="Times New Roman" w:eastAsia="Times New Roman" w:hAnsi="Times New Roman" w:cs="Times New Roman"/>
          <w:sz w:val="24"/>
          <w:szCs w:val="24"/>
        </w:rPr>
        <w:fldChar w:fldCharType="begin">
          <w:fldData xml:space="preserve">PEVuZE5vdGU+PENpdGU+PEF1dGhvcj5Ccm93bjwvQXV0aG9yPjxZZWFyPjIwMjA8L1llYXI+PFJl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</w:fldData>
        </w:fldChar>
      </w:r>
      <w:r>
        <w:rPr>
          <w:rFonts w:ascii="Times New Roman" w:eastAsia="Times New Roman" w:hAnsi="Times New Roman" w:cs="Times New Roman"/>
          <w:sz w:val="24"/>
          <w:szCs w:val="24"/>
        </w:rPr>
        <w:instrText xml:space="preserve"> ADDIN EN.CITE </w:instrText>
      </w:r>
      <w:r>
        <w:rPr>
          <w:rFonts w:ascii="Times New Roman" w:eastAsia="Times New Roman" w:hAnsi="Times New Roman" w:cs="Times New Roman"/>
          <w:sz w:val="24"/>
          <w:szCs w:val="24"/>
        </w:rPr>
        <w:fldChar w:fldCharType="begin">
          <w:fldData xml:space="preserve">PEVuZE5vdGU+PENpdGU+PEF1dGhvcj5Ccm93bjwvQXV0aG9yPjxZZWFyPjIwMjA8L1llYXI+PFJl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</w:fldData>
        </w:fldChar>
      </w:r>
      <w:r>
        <w:rPr>
          <w:rFonts w:ascii="Times New Roman" w:eastAsia="Times New Roman" w:hAnsi="Times New Roman" w:cs="Times New Roman"/>
          <w:sz w:val="24"/>
          <w:szCs w:val="24"/>
        </w:rPr>
        <w:instrText xml:space="preserve"> ADDIN EN.CITE.DATA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[3, 18]</w:t>
      </w:r>
      <w:r>
        <w:rPr>
          <w:rFonts w:ascii="Times New Roman" w:eastAsia="Times New Roman" w:hAnsi="Times New Roman" w:cs="Times New Roman"/>
          <w:sz w:val="24"/>
          <w:szCs w:val="24"/>
        </w:rPr>
        <w:fldChar w:fldCharType="end"/>
      </w:r>
      <w:r w:rsidRPr="00815BFD">
        <w:rPr>
          <w:rFonts w:ascii="Times New Roman" w:eastAsia="Times New Roman" w:hAnsi="Times New Roman" w:cs="Times New Roman"/>
          <w:sz w:val="24"/>
          <w:szCs w:val="24"/>
        </w:rPr>
        <w:t xml:space="preserve">. </w:t>
      </w:r>
      <w:r w:rsidRPr="001A5427">
        <w:rPr>
          <w:rFonts w:ascii="Times New Roman" w:eastAsia="Times New Roman" w:hAnsi="Times New Roman" w:cs="Times New Roman"/>
          <w:sz w:val="24"/>
          <w:szCs w:val="24"/>
        </w:rPr>
        <w:t>Automated KT with LLMs</w:t>
      </w:r>
      <w:r w:rsidRPr="00815BFD">
        <w:rPr>
          <w:rFonts w:ascii="Times New Roman" w:eastAsia="Times New Roman" w:hAnsi="Times New Roman" w:cs="Times New Roman"/>
          <w:sz w:val="24"/>
          <w:szCs w:val="24"/>
        </w:rPr>
        <w:t xml:space="preserve"> delivers rapid, multilingual, audience</w:t>
      </w:r>
      <w:r w:rsidRPr="00815BFD">
        <w:rPr>
          <w:rFonts w:ascii="Times New Roman" w:eastAsia="Times New Roman" w:hAnsi="Times New Roman" w:cs="Times New Roman"/>
          <w:sz w:val="24"/>
          <w:szCs w:val="24"/>
        </w:rPr>
        <w:noBreakHyphen/>
        <w:t>specific outputs at minimal marginal cost—LLMs like Flan</w:t>
      </w:r>
      <w:r w:rsidRPr="00815BFD">
        <w:rPr>
          <w:rFonts w:ascii="Times New Roman" w:eastAsia="Times New Roman" w:hAnsi="Times New Roman" w:cs="Times New Roman"/>
          <w:sz w:val="24"/>
          <w:szCs w:val="24"/>
        </w:rPr>
        <w:noBreakHyphen/>
        <w:t>PaLM already score near experts on medi</w:t>
      </w:r>
      <w:r>
        <w:rPr>
          <w:rFonts w:ascii="Times New Roman" w:eastAsia="Times New Roman" w:hAnsi="Times New Roman" w:cs="Times New Roman"/>
          <w:sz w:val="24"/>
          <w:szCs w:val="24"/>
        </w:rPr>
        <w:t xml:space="preserve">cal exams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&lt;EndNote&gt;&lt;Cite&gt;&lt;Author&gt;Singhal&lt;/Author&gt;&lt;Year&gt;2023&lt;/Year&gt;&lt;RecNum&gt;19&lt;/RecNum&gt;&lt;DisplayText&gt;[19]&lt;/DisplayText&gt;&lt;record&gt;&lt;rec-number&gt;19&lt;/rec-number&gt;&lt;foreign-keys&gt;&lt;key app="EN" db-id="vwf2sd2f5xpr9qeaxpdvfea5zeeawr5wadv9" timestamp="1753539336"&gt;19&lt;/key&gt;&lt;/foreign-keys&gt;&lt;ref-type name="Journal Article"&gt;17&lt;/ref-type&gt;&lt;contributors&gt;&lt;authors&gt;&lt;author&gt;Singhal, Karan&lt;/author&gt;&lt;author&gt;Azizi, Shekoofeh&lt;/author&gt;&lt;author&gt;Tu, Tao&lt;/author&gt;&lt;author&gt;Mahdavi, S. Sara&lt;/author&gt;&lt;author&gt;Wei, Jason&lt;/author&gt;&lt;author&gt;Chung, Hyung Won&lt;/author&gt;&lt;author&gt;Scales, Nathan&lt;/author&gt;&lt;author&gt;Tanwani, Ajay&lt;/author&gt;&lt;author&gt;Cole-Lewis, Heather&lt;/author&gt;&lt;author&gt;Pfohl, Stephen&lt;/author&gt;&lt;author&gt;Payne, Perry&lt;/author&gt;&lt;author&gt;Seneviratne, Martin&lt;/author&gt;&lt;author&gt;Gamble, Paul&lt;/author&gt;&lt;author&gt;Kelly, Chris&lt;/author&gt;&lt;author&gt;Babiker, Abubakr&lt;/author&gt;&lt;author&gt;Schärli, Nathanael&lt;/author&gt;&lt;author&gt;Chowdhery, Aakanksha&lt;/author&gt;&lt;author&gt;Mansfield, Philip&lt;/author&gt;&lt;author&gt;Demner-Fushman, Dina&lt;/author&gt;&lt;author&gt;Agüera y Arcas, Blaise&lt;/author&gt;&lt;author&gt;Webster, Dale&lt;/author&gt;&lt;author&gt;Corrado, Greg S.&lt;/author&gt;&lt;author&gt;Matias, Yossi&lt;/author&gt;&lt;author&gt;Chou, Katherine&lt;/author&gt;&lt;author&gt;Gottweis, Juraj&lt;/author&gt;&lt;author&gt;Tomasev, Nenad&lt;/author&gt;&lt;author&gt;Liu, Yun&lt;/author&gt;&lt;author&gt;Rajkomar, Alvin&lt;/author&gt;&lt;author&gt;Barral, Joelle&lt;/author&gt;&lt;author&gt;Semturs, Christopher&lt;/author&gt;&lt;author&gt;Karthikesalingam, Alan&lt;/author&gt;&lt;author&gt;Natarajan, Vivek&lt;/author&gt;&lt;/authors&gt;&lt;/contributors&gt;&lt;titles&gt;&lt;title&gt;Large language models encode clinical knowledge&lt;/title&gt;&lt;secondary-title&gt;Nature&lt;/secondary-title&gt;&lt;/titles&gt;&lt;periodical&gt;&lt;full-title&gt;Nature&lt;/full-title&gt;&lt;/periodical&gt;&lt;pages&gt;172-180&lt;/pages&gt;&lt;volume&gt;620&lt;/volume&gt;&lt;number&gt;7972&lt;/number&gt;&lt;dates&gt;&lt;year&gt;2023&lt;/year&gt;&lt;pub-dates&gt;&lt;date&gt;2023/08/01&lt;/date&gt;&lt;/pub-dates&gt;&lt;/dates&gt;&lt;isbn&gt;1476-4687&lt;/isbn&gt;&lt;urls&gt;&lt;related-urls&gt;&lt;url&gt;https://doi.org/10.1038/s41586-023-06291-2&lt;/url&gt;&lt;/related-urls&gt;&lt;/urls&gt;&lt;electronic-resource-num&gt;10.1038/s41586-023-06291-2&lt;/electronic-resource-num&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[19]</w:t>
      </w:r>
      <w:r>
        <w:rPr>
          <w:rFonts w:ascii="Times New Roman" w:eastAsia="Times New Roman" w:hAnsi="Times New Roman" w:cs="Times New Roman"/>
          <w:sz w:val="24"/>
          <w:szCs w:val="24"/>
        </w:rPr>
        <w:fldChar w:fldCharType="end"/>
      </w:r>
      <w:r w:rsidRPr="00815BFD">
        <w:rPr>
          <w:rFonts w:ascii="Times New Roman" w:eastAsia="Times New Roman" w:hAnsi="Times New Roman" w:cs="Times New Roman"/>
          <w:sz w:val="24"/>
          <w:szCs w:val="24"/>
        </w:rPr>
        <w:t xml:space="preserve">, ChatGPT </w:t>
      </w:r>
      <w:r w:rsidRPr="00E77B64">
        <w:rPr>
          <w:rFonts w:asciiTheme="majorBidi" w:hAnsiTheme="majorBidi" w:cstheme="majorBidi"/>
          <w:sz w:val="24"/>
          <w:szCs w:val="24"/>
        </w:rPr>
        <w:t>can substantially reduce</w:t>
      </w:r>
      <w:r>
        <w:t xml:space="preserve"> </w:t>
      </w:r>
      <w:r w:rsidRPr="00815BFD">
        <w:rPr>
          <w:rFonts w:ascii="Times New Roman" w:eastAsia="Times New Roman" w:hAnsi="Times New Roman" w:cs="Times New Roman"/>
          <w:sz w:val="24"/>
          <w:szCs w:val="24"/>
        </w:rPr>
        <w:t>policy</w:t>
      </w:r>
      <w:r w:rsidRPr="00815BFD">
        <w:rPr>
          <w:rFonts w:ascii="Times New Roman" w:eastAsia="Times New Roman" w:hAnsi="Times New Roman" w:cs="Times New Roman"/>
          <w:sz w:val="24"/>
          <w:szCs w:val="24"/>
        </w:rPr>
        <w:noBreakHyphen/>
        <w:t xml:space="preserve">brief drafting time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&lt;EndNote&gt;&lt;Cite&gt;&lt;Author&gt;Rosenfeld&lt;/Author&gt;&lt;Year&gt;2024&lt;/Year&gt;&lt;RecNum&gt;22&lt;/RecNum&gt;&lt;DisplayText&gt;[20]&lt;/DisplayText&gt;&lt;record&gt;&lt;rec-number&gt;22&lt;/rec-number&gt;&lt;foreign-keys&gt;&lt;key app="EN" db-id="vwf2sd2f5xpr9qeaxpdvfea5zeeawr5wadv9" timestamp="1753540481"&gt;22&lt;/key&gt;&lt;/foreign-keys&gt;&lt;ref-type name="Journal Article"&gt;17&lt;/ref-type&gt;&lt;contributors&gt;&lt;authors&gt;&lt;author&gt;Rosenfeld, Katherine A&lt;/author&gt;&lt;author&gt;Sonnewald, Maike&lt;/author&gt;&lt;author&gt;Jindal, Sonia J&lt;/author&gt;&lt;author&gt;McCarthy, Kevin A&lt;/author&gt;&lt;author&gt;Proctor, Joshua L&lt;/author&gt;&lt;/authors&gt;&lt;/contributors&gt;&lt;titles&gt;&lt;title&gt;Building Understandable Messaging for Policy and Evidence Review (BUMPER) with AI&lt;/title&gt;&lt;secondary-title&gt;arXiv preprint arXiv:2407.12812&lt;/secondary-title&gt;&lt;/titles&gt;&lt;periodical&gt;&lt;full-title&gt;arXiv preprint arXiv:2407.12812&lt;/full-title&gt;&lt;/periodical&gt;&lt;dates&gt;&lt;year&gt;2024&lt;/year&gt;&lt;/dates&gt;&lt;urls&gt;&lt;/urls&gt;&lt;/record&gt;&lt;/Cite&gt;&lt;/EndNote&gt;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[20]</w:t>
      </w:r>
      <w:r>
        <w:rPr>
          <w:rFonts w:ascii="Times New Roman" w:eastAsia="Times New Roman" w:hAnsi="Times New Roman" w:cs="Times New Roman"/>
          <w:sz w:val="24"/>
          <w:szCs w:val="24"/>
        </w:rPr>
        <w:fldChar w:fldCharType="end"/>
      </w:r>
      <w:r w:rsidRPr="00815BFD">
        <w:rPr>
          <w:rFonts w:ascii="Times New Roman" w:eastAsia="Times New Roman" w:hAnsi="Times New Roman" w:cs="Times New Roman"/>
          <w:sz w:val="24"/>
          <w:szCs w:val="24"/>
        </w:rPr>
        <w:t xml:space="preserve">, and bespoke AI cuts PLS preparation effort by &gt;40 % while improving readability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&lt;EndNote&gt;&lt;Cite&gt;&lt;Author&gt;McMinn&lt;/Author&gt;&lt;Year&gt;2025&lt;/Year&gt;&lt;RecNum&gt;23&lt;/RecNum&gt;&lt;DisplayText&gt;[21]&lt;/DisplayText&gt;&lt;record&gt;&lt;rec-number&gt;23&lt;/rec-number&gt;&lt;foreign-keys&gt;&lt;key app="EN" db-id="vwf2sd2f5xpr9qeaxpdvfea5zeeawr5wadv9" timestamp="1753540709"&gt;23&lt;/key&gt;&lt;/foreign-keys&gt;&lt;ref-type name="Journal Article"&gt;17&lt;/ref-type&gt;&lt;contributors&gt;&lt;authors&gt;&lt;author&gt;McMinn, David&lt;/author&gt;&lt;author&gt;Grant, Tom&lt;/author&gt;&lt;author&gt;DeFord-Watts, Laura&lt;/author&gt;&lt;author&gt;Porkess, Veronica&lt;/author&gt;&lt;author&gt;Lens, Margarita&lt;/author&gt;&lt;author&gt;Rapier, Christopher&lt;/author&gt;&lt;author&gt;Joe, Wilson Q&lt;/author&gt;&lt;author&gt;Becker, Timothy A&lt;/author&gt;&lt;author&gt;Bender, Walter&lt;/author&gt;&lt;/authors&gt;&lt;/contributors&gt;&lt;titles&gt;&lt;title&gt;Using artificial intelligence to expedite and enhance plain language summary abstract writing of scientific content&lt;/title&gt;&lt;secondary-title&gt;JAMIA Open&lt;/secondary-title&gt;&lt;/titles&gt;&lt;periodical&gt;&lt;full-title&gt;JAMIA Open&lt;/full-title&gt;&lt;/periodical&gt;&lt;volume&gt;8&lt;/volume&gt;&lt;number&gt;2&lt;/number&gt;&lt;dates&gt;&lt;year&gt;2025&lt;/year&gt;&lt;/dates&gt;&lt;isbn&gt;2574-2531&lt;/isbn&gt;&lt;urls&gt;&lt;related-urls&gt;&lt;url&gt;https://doi.org/10.1093/jamiaopen/ooaf023&lt;/url&gt;&lt;/related-urls&gt;&lt;/urls&gt;&lt;custom1&gt;ooaf023&lt;/custom1&gt;&lt;electronic-resource-num&gt;10.1093/jamiaopen/ooaf023&lt;/electronic-resource-num&gt;&lt;access-date&gt;7/26/2025&lt;/access-date&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[21]</w:t>
      </w:r>
      <w:r>
        <w:rPr>
          <w:rFonts w:ascii="Times New Roman" w:eastAsia="Times New Roman" w:hAnsi="Times New Roman" w:cs="Times New Roman"/>
          <w:sz w:val="24"/>
          <w:szCs w:val="24"/>
        </w:rPr>
        <w:fldChar w:fldCharType="end"/>
      </w:r>
      <w:r w:rsidRPr="00815BFD">
        <w:rPr>
          <w:rFonts w:ascii="Times New Roman" w:eastAsia="Times New Roman" w:hAnsi="Times New Roman" w:cs="Times New Roman"/>
          <w:sz w:val="24"/>
          <w:szCs w:val="24"/>
        </w:rPr>
        <w:t>. Limitations include hallucinations and compute cost; careful retrieval grounding and human verification rema</w:t>
      </w:r>
      <w:r>
        <w:rPr>
          <w:rFonts w:ascii="Times New Roman" w:eastAsia="Times New Roman" w:hAnsi="Times New Roman" w:cs="Times New Roman"/>
          <w:sz w:val="24"/>
          <w:szCs w:val="24"/>
        </w:rPr>
        <w:t xml:space="preserve">in essential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&lt;EndNote&gt;&lt;Cite&gt;&lt;Author&gt;Tang&lt;/Author&gt;&lt;Year&gt;2023&lt;/Year&gt;&lt;RecNum&gt;24&lt;/RecNum&gt;&lt;DisplayText&gt;[22]&lt;/DisplayText&gt;&lt;record&gt;&lt;rec-number&gt;24&lt;/rec-number&gt;&lt;foreign-keys&gt;&lt;key app="EN" db-id="vwf2sd2f5xpr9qeaxpdvfea5zeeawr5wadv9" timestamp="1753540891"&gt;24&lt;/key&gt;&lt;/foreign-keys&gt;&lt;ref-type name="Journal Article"&gt;17&lt;/ref-type&gt;&lt;contributors&gt;&lt;authors&gt;&lt;author&gt;Tang, Liyan&lt;/author&gt;&lt;author&gt;Sun, Zhaoyi&lt;/author&gt;&lt;author&gt;Idnay, Betina&lt;/author&gt;&lt;author&gt;Nestor, Jordan G.&lt;/author&gt;&lt;author&gt;Soroush, Ali&lt;/author&gt;&lt;author&gt;Elias, Pierre A.&lt;/author&gt;&lt;author&gt;Xu, Ziyang&lt;/author&gt;&lt;author&gt;Ding, Ying&lt;/author&gt;&lt;author&gt;Durrett, Greg&lt;/author&gt;&lt;author&gt;Rousseau, Justin F.&lt;/author&gt;&lt;author&gt;Weng, Chunhua&lt;/author&gt;&lt;author&gt;Peng, Yifan&lt;/author&gt;&lt;/authors&gt;&lt;/contributors&gt;&lt;titles&gt;&lt;title&gt;Evaluating large language models on medical evidence summarization&lt;/title&gt;&lt;secondary-title&gt;npj Digital Medicine&lt;/secondary-title&gt;&lt;/titles&gt;&lt;periodical&gt;&lt;full-title&gt;npj Digital Medicine&lt;/full-title&gt;&lt;/periodical&gt;&lt;pages&gt;158&lt;/pages&gt;&lt;volume&gt;6&lt;/volume&gt;&lt;number&gt;1&lt;/number&gt;&lt;dates&gt;&lt;year&gt;2023&lt;/year&gt;&lt;pub-dates&gt;&lt;date&gt;2023/08/24&lt;/date&gt;&lt;/pub-dates&gt;&lt;/dates&gt;&lt;isbn&gt;2398-6352&lt;/isbn&gt;&lt;urls&gt;&lt;related-urls&gt;&lt;url&gt;https://doi.org/10.1038/s41746-023-00896-7&lt;/url&gt;&lt;/related-urls&gt;&lt;/urls&gt;&lt;electronic-resource-num&gt;10.1038/s41746-023-00896-7&lt;/electronic-resource-num&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[22]</w:t>
      </w:r>
      <w:r>
        <w:rPr>
          <w:rFonts w:ascii="Times New Roman" w:eastAsia="Times New Roman" w:hAnsi="Times New Roman" w:cs="Times New Roman"/>
          <w:sz w:val="24"/>
          <w:szCs w:val="24"/>
        </w:rPr>
        <w:fldChar w:fldCharType="end"/>
      </w:r>
      <w:r w:rsidRPr="00815BFD">
        <w:rPr>
          <w:rFonts w:ascii="Times New Roman" w:eastAsia="Times New Roman" w:hAnsi="Times New Roman" w:cs="Times New Roman"/>
          <w:sz w:val="24"/>
          <w:szCs w:val="24"/>
        </w:rPr>
        <w:t>.</w:t>
      </w:r>
    </w:p>
    <w:p w14:paraId="64105073" w14:textId="77777777" w:rsidR="00AB04A7" w:rsidRDefault="00AB04A7" w:rsidP="00D326FE">
      <w:pPr>
        <w:pStyle w:val="Heading2"/>
        <w:rPr>
          <w:rFonts w:eastAsia="Times New Roman"/>
        </w:rPr>
      </w:pPr>
      <w:bookmarkStart w:id="23" w:name="_Toc217771029"/>
      <w:r w:rsidRPr="00815BFD">
        <w:rPr>
          <w:rFonts w:eastAsia="Times New Roman"/>
        </w:rPr>
        <w:lastRenderedPageBreak/>
        <w:t>Rationale for developing an LLM</w:t>
      </w:r>
      <w:r w:rsidRPr="00815BFD">
        <w:rPr>
          <w:rFonts w:eastAsia="Times New Roman"/>
        </w:rPr>
        <w:noBreakHyphen/>
        <w:t>based KT system at SUMS</w:t>
      </w:r>
      <w:bookmarkEnd w:id="23"/>
    </w:p>
    <w:p w14:paraId="60EB2FCE" w14:textId="77777777" w:rsidR="00AB04A7" w:rsidRDefault="00AB04A7" w:rsidP="00AB04A7">
      <w:pPr>
        <w:spacing w:before="100" w:beforeAutospacing="1" w:after="100" w:afterAutospacing="1" w:line="240" w:lineRule="auto"/>
        <w:rPr>
          <w:rFonts w:ascii="Times New Roman" w:eastAsia="Times New Roman" w:hAnsi="Times New Roman" w:cs="Times New Roman"/>
          <w:sz w:val="24"/>
          <w:szCs w:val="24"/>
        </w:rPr>
      </w:pPr>
      <w:r w:rsidRPr="0064617A">
        <w:rPr>
          <w:rFonts w:asciiTheme="majorBidi" w:hAnsiTheme="majorBidi" w:cstheme="majorBidi"/>
          <w:sz w:val="24"/>
          <w:szCs w:val="24"/>
        </w:rPr>
        <w:t>The often-cited 17</w:t>
      </w:r>
      <w:r w:rsidRPr="0064617A">
        <w:rPr>
          <w:rFonts w:asciiTheme="majorBidi" w:hAnsiTheme="majorBidi" w:cstheme="majorBidi"/>
          <w:sz w:val="24"/>
          <w:szCs w:val="24"/>
        </w:rPr>
        <w:noBreakHyphen/>
        <w:t>year lag between evidence generation and practice</w:t>
      </w:r>
      <w:r>
        <w:rPr>
          <w:rFonts w:asciiTheme="majorBidi" w:hAnsiTheme="majorBidi" w:cstheme="majorBidi"/>
          <w:sz w:val="24"/>
          <w:szCs w:val="24"/>
        </w:rPr>
        <w:t xml:space="preserve"> </w:t>
      </w:r>
      <w:r>
        <w:rPr>
          <w:rFonts w:asciiTheme="majorBidi" w:hAnsiTheme="majorBidi" w:cstheme="majorBidi"/>
          <w:sz w:val="24"/>
          <w:szCs w:val="24"/>
        </w:rPr>
        <w:fldChar w:fldCharType="begin"/>
      </w:r>
      <w:r>
        <w:rPr>
          <w:rFonts w:asciiTheme="majorBidi" w:hAnsiTheme="majorBidi" w:cstheme="majorBidi"/>
          <w:sz w:val="24"/>
          <w:szCs w:val="24"/>
        </w:rPr>
        <w:instrText xml:space="preserve"> ADDIN EN.CITE &lt;EndNote&gt;&lt;Cite&gt;&lt;Author&gt;Morris&lt;/Author&gt;&lt;Year&gt;2011&lt;/Year&gt;&lt;RecNum&gt;25&lt;/RecNum&gt;&lt;DisplayText&gt;[23]&lt;/DisplayText&gt;&lt;record&gt;&lt;rec-number&gt;25&lt;/rec-number&gt;&lt;foreign-keys&gt;&lt;key app="EN" db-id="vwf2sd2f5xpr9qeaxpdvfea5zeeawr5wadv9" timestamp="1753543285"&gt;25&lt;/key&gt;&lt;/foreign-keys&gt;&lt;ref-type name="Journal Article"&gt;17&lt;/ref-type&gt;&lt;contributors&gt;&lt;authors&gt;&lt;author&gt;Morris, Zoë Slote&lt;/author&gt;&lt;author&gt;Wooding, Steven&lt;/author&gt;&lt;author&gt;Grant, Jonathan&lt;/author&gt;&lt;/authors&gt;&lt;/contributors&gt;&lt;titles&gt;&lt;title&gt;The answer is 17 years, what is the question: understanding time lags in translational research&lt;/title&gt;&lt;secondary-title&gt;Journal of the Royal Society of Medicine&lt;/secondary-title&gt;&lt;/titles&gt;&lt;periodical&gt;&lt;full-title&gt;Journal of the Royal Society of Medicine&lt;/full-title&gt;&lt;/periodical&gt;&lt;pages&gt;510-520&lt;/pages&gt;&lt;volume&gt;104&lt;/volume&gt;&lt;number&gt;12&lt;/number&gt;&lt;dates&gt;&lt;year&gt;2011&lt;/year&gt;&lt;/dates&gt;&lt;accession-num&gt;22179294&lt;/accession-num&gt;&lt;urls&gt;&lt;related-urls&gt;&lt;url&gt;https://journals.sagepub.com/doi/abs/10.1258/jrsm.2011.110180&lt;/url&gt;&lt;/related-urls&gt;&lt;/urls&gt;&lt;electronic-resource-num&gt;10.1258/jrsm.2011.110180&lt;/electronic-resource-num&gt;&lt;/record&gt;&lt;/Cite&gt;&lt;/EndNote&gt;</w:instrText>
      </w:r>
      <w:r>
        <w:rPr>
          <w:rFonts w:asciiTheme="majorBidi" w:hAnsiTheme="majorBidi" w:cstheme="majorBidi"/>
          <w:sz w:val="24"/>
          <w:szCs w:val="24"/>
        </w:rPr>
        <w:fldChar w:fldCharType="separate"/>
      </w:r>
      <w:r>
        <w:rPr>
          <w:rFonts w:asciiTheme="majorBidi" w:hAnsiTheme="majorBidi" w:cstheme="majorBidi"/>
          <w:noProof/>
          <w:sz w:val="24"/>
          <w:szCs w:val="24"/>
        </w:rPr>
        <w:t>[23]</w:t>
      </w:r>
      <w:r>
        <w:rPr>
          <w:rFonts w:asciiTheme="majorBidi" w:hAnsiTheme="majorBidi" w:cstheme="majorBidi"/>
          <w:sz w:val="24"/>
          <w:szCs w:val="24"/>
        </w:rPr>
        <w:fldChar w:fldCharType="end"/>
      </w:r>
      <w:r w:rsidRPr="0064617A">
        <w:rPr>
          <w:rFonts w:asciiTheme="majorBidi" w:hAnsiTheme="majorBidi" w:cstheme="majorBidi"/>
          <w:sz w:val="24"/>
          <w:szCs w:val="24"/>
        </w:rPr>
        <w:t xml:space="preserve"> can be shortened: recent work shows LLMs can accelerate key steps of evidence synthesis </w:t>
      </w:r>
      <w:r w:rsidRPr="0064617A">
        <w:rPr>
          <w:rFonts w:asciiTheme="majorBidi" w:eastAsia="Times New Roman" w:hAnsiTheme="majorBidi" w:cstheme="majorBidi"/>
          <w:sz w:val="24"/>
          <w:szCs w:val="24"/>
        </w:rPr>
        <w:fldChar w:fldCharType="begin">
          <w:fldData xml:space="preserve">PEVuZE5vdGU+PENpdGU+PEF1dGhvcj5MdW88L0F1dGhvcj48WWVhcj4yMDI0PC9ZZWFyPjxSZWNO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</w:fldData>
        </w:fldChar>
      </w:r>
      <w:r w:rsidRPr="0064617A">
        <w:rPr>
          <w:rFonts w:asciiTheme="majorBidi" w:eastAsia="Times New Roman" w:hAnsiTheme="majorBidi" w:cstheme="majorBidi"/>
          <w:sz w:val="24"/>
          <w:szCs w:val="24"/>
        </w:rPr>
        <w:instrText xml:space="preserve"> ADDIN EN.CITE </w:instrText>
      </w:r>
      <w:r w:rsidRPr="0064617A">
        <w:rPr>
          <w:rFonts w:asciiTheme="majorBidi" w:eastAsia="Times New Roman" w:hAnsiTheme="majorBidi" w:cstheme="majorBidi"/>
          <w:sz w:val="24"/>
          <w:szCs w:val="24"/>
        </w:rPr>
        <w:fldChar w:fldCharType="begin">
          <w:fldData xml:space="preserve">PEVuZE5vdGU+PENpdGU+PEF1dGhvcj5MdW88L0F1dGhvcj48WWVhcj4yMDI0PC9ZZWFyPjxSZWNO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</w:fldData>
        </w:fldChar>
      </w:r>
      <w:r w:rsidRPr="0064617A">
        <w:rPr>
          <w:rFonts w:asciiTheme="majorBidi" w:eastAsia="Times New Roman" w:hAnsiTheme="majorBidi" w:cstheme="majorBidi"/>
          <w:sz w:val="24"/>
          <w:szCs w:val="24"/>
        </w:rPr>
        <w:instrText xml:space="preserve"> ADDIN EN.CITE.DATA </w:instrText>
      </w:r>
      <w:r w:rsidRPr="0064617A">
        <w:rPr>
          <w:rFonts w:asciiTheme="majorBidi" w:eastAsia="Times New Roman" w:hAnsiTheme="majorBidi" w:cstheme="majorBidi"/>
          <w:sz w:val="24"/>
          <w:szCs w:val="24"/>
        </w:rPr>
      </w:r>
      <w:r w:rsidRPr="0064617A">
        <w:rPr>
          <w:rFonts w:asciiTheme="majorBidi" w:eastAsia="Times New Roman" w:hAnsiTheme="majorBidi" w:cstheme="majorBidi"/>
          <w:sz w:val="24"/>
          <w:szCs w:val="24"/>
        </w:rPr>
        <w:fldChar w:fldCharType="end"/>
      </w:r>
      <w:r w:rsidRPr="0064617A">
        <w:rPr>
          <w:rFonts w:asciiTheme="majorBidi" w:eastAsia="Times New Roman" w:hAnsiTheme="majorBidi" w:cstheme="majorBidi"/>
          <w:sz w:val="24"/>
          <w:szCs w:val="24"/>
        </w:rPr>
      </w:r>
      <w:r w:rsidRPr="0064617A">
        <w:rPr>
          <w:rFonts w:asciiTheme="majorBidi" w:eastAsia="Times New Roman" w:hAnsiTheme="majorBidi" w:cstheme="majorBidi"/>
          <w:sz w:val="24"/>
          <w:szCs w:val="24"/>
        </w:rPr>
        <w:fldChar w:fldCharType="separate"/>
      </w:r>
      <w:r w:rsidRPr="0064617A">
        <w:rPr>
          <w:rFonts w:asciiTheme="majorBidi" w:eastAsia="Times New Roman" w:hAnsiTheme="majorBidi" w:cstheme="majorBidi"/>
          <w:noProof/>
          <w:sz w:val="24"/>
          <w:szCs w:val="24"/>
        </w:rPr>
        <w:t>[17]</w:t>
      </w:r>
      <w:r w:rsidRPr="0064617A">
        <w:rPr>
          <w:rFonts w:asciiTheme="majorBidi" w:eastAsia="Times New Roman" w:hAnsiTheme="majorBidi" w:cstheme="majorBidi"/>
          <w:sz w:val="24"/>
          <w:szCs w:val="24"/>
        </w:rPr>
        <w:fldChar w:fldCharType="end"/>
      </w:r>
      <w:r w:rsidRPr="00815BFD">
        <w:rPr>
          <w:rFonts w:ascii="Times New Roman" w:eastAsia="Times New Roman" w:hAnsi="Times New Roman" w:cs="Times New Roman"/>
          <w:sz w:val="24"/>
          <w:szCs w:val="24"/>
        </w:rPr>
        <w:t xml:space="preserve">; tame the “evidence tsunami” by filtering thousands of monthly papers into concise updates; and </w:t>
      </w:r>
      <w:r w:rsidRPr="0064617A">
        <w:rPr>
          <w:rFonts w:ascii="Times New Roman" w:eastAsia="Times New Roman" w:hAnsi="Times New Roman" w:cs="Times New Roman"/>
          <w:sz w:val="24"/>
          <w:szCs w:val="24"/>
        </w:rPr>
        <w:t xml:space="preserve">enhance accessibility and equity </w:t>
      </w:r>
      <w:r w:rsidRPr="00815BFD">
        <w:rPr>
          <w:rFonts w:ascii="Times New Roman" w:eastAsia="Times New Roman" w:hAnsi="Times New Roman" w:cs="Times New Roman"/>
          <w:sz w:val="24"/>
          <w:szCs w:val="24"/>
        </w:rPr>
        <w:t>through on</w:t>
      </w:r>
      <w:r w:rsidRPr="00815BFD">
        <w:rPr>
          <w:rFonts w:ascii="Times New Roman" w:eastAsia="Times New Roman" w:hAnsi="Times New Roman" w:cs="Times New Roman"/>
          <w:sz w:val="24"/>
          <w:szCs w:val="24"/>
        </w:rPr>
        <w:noBreakHyphen/>
        <w:t>the</w:t>
      </w:r>
      <w:r w:rsidRPr="00815BFD">
        <w:rPr>
          <w:rFonts w:ascii="Times New Roman" w:eastAsia="Times New Roman" w:hAnsi="Times New Roman" w:cs="Times New Roman"/>
          <w:sz w:val="24"/>
          <w:szCs w:val="24"/>
        </w:rPr>
        <w:noBreakHyphen/>
        <w:t>fly plain</w:t>
      </w:r>
      <w:r w:rsidRPr="00815BFD">
        <w:rPr>
          <w:rFonts w:ascii="Times New Roman" w:eastAsia="Times New Roman" w:hAnsi="Times New Roman" w:cs="Times New Roman"/>
          <w:sz w:val="24"/>
          <w:szCs w:val="24"/>
        </w:rPr>
        <w:noBreakHyphen/>
        <w:t>language and Persian/English outputs, empowering under</w:t>
      </w:r>
      <w:r w:rsidRPr="00815BFD">
        <w:rPr>
          <w:rFonts w:ascii="Times New Roman" w:eastAsia="Times New Roman" w:hAnsi="Times New Roman" w:cs="Times New Roman"/>
          <w:sz w:val="24"/>
          <w:szCs w:val="24"/>
        </w:rPr>
        <w:noBreakHyphen/>
        <w:t xml:space="preserve">resourced clinicians and patients alike. </w:t>
      </w:r>
    </w:p>
    <w:p w14:paraId="3995DE7C" w14:textId="77777777" w:rsidR="00AB04A7" w:rsidRDefault="00AB04A7" w:rsidP="00AB04A7">
      <w:pPr>
        <w:spacing w:before="100" w:beforeAutospacing="1" w:after="100" w:afterAutospacing="1" w:line="240" w:lineRule="auto"/>
        <w:rPr>
          <w:rFonts w:asciiTheme="majorBidi" w:eastAsia="Times New Roman" w:hAnsiTheme="majorBidi" w:cstheme="majorBidi"/>
          <w:sz w:val="24"/>
          <w:szCs w:val="24"/>
        </w:rPr>
      </w:pPr>
      <w:r w:rsidRPr="00815BFD">
        <w:rPr>
          <w:rFonts w:ascii="Times New Roman" w:eastAsia="Times New Roman" w:hAnsi="Times New Roman" w:cs="Times New Roman"/>
          <w:sz w:val="24"/>
          <w:szCs w:val="24"/>
        </w:rPr>
        <w:t>A configurable multi</w:t>
      </w:r>
      <w:r w:rsidRPr="00815BFD">
        <w:rPr>
          <w:rFonts w:ascii="Times New Roman" w:eastAsia="Times New Roman" w:hAnsi="Times New Roman" w:cs="Times New Roman"/>
          <w:sz w:val="24"/>
          <w:szCs w:val="24"/>
        </w:rPr>
        <w:noBreakHyphen/>
        <w:t>model pipeline with HyDE</w:t>
      </w:r>
      <w:r w:rsidRPr="00815BFD">
        <w:rPr>
          <w:rFonts w:ascii="Times New Roman" w:eastAsia="Times New Roman" w:hAnsi="Times New Roman" w:cs="Times New Roman"/>
          <w:sz w:val="24"/>
          <w:szCs w:val="24"/>
        </w:rPr>
        <w:noBreakHyphen/>
        <w:t>enhanced RAG will unite speed, scale, and quality</w:t>
      </w:r>
      <w:r w:rsidRPr="00815BFD">
        <w:rPr>
          <w:rFonts w:ascii="Times New Roman" w:eastAsia="Times New Roman" w:hAnsi="Times New Roman" w:cs="Times New Roman"/>
          <w:sz w:val="24"/>
          <w:szCs w:val="24"/>
        </w:rPr>
        <w:noBreakHyphen/>
        <w:t>control—addressing human KT bottlenecks while respecting privacy via on</w:t>
      </w:r>
      <w:r w:rsidRPr="00815BFD">
        <w:rPr>
          <w:rFonts w:ascii="Times New Roman" w:eastAsia="Times New Roman" w:hAnsi="Times New Roman" w:cs="Times New Roman"/>
          <w:sz w:val="24"/>
          <w:szCs w:val="24"/>
        </w:rPr>
        <w:noBreakHyphen/>
        <w:t>premise models.</w:t>
      </w:r>
      <w:r w:rsidRPr="009773A2">
        <w:rPr>
          <w:rFonts w:asciiTheme="majorBidi" w:eastAsia="Times New Roman" w:hAnsiTheme="majorBidi" w:cstheme="majorBidi"/>
          <w:sz w:val="24"/>
          <w:szCs w:val="24"/>
        </w:rPr>
        <w:t xml:space="preserve">Our platform introduces a </w:t>
      </w:r>
      <w:r w:rsidRPr="00290BBD">
        <w:rPr>
          <w:rFonts w:asciiTheme="majorBidi" w:eastAsia="Times New Roman" w:hAnsiTheme="majorBidi" w:cstheme="majorBidi"/>
          <w:sz w:val="24"/>
          <w:szCs w:val="24"/>
        </w:rPr>
        <w:t>multi</w:t>
      </w:r>
      <w:r w:rsidRPr="00290BBD">
        <w:rPr>
          <w:rFonts w:asciiTheme="majorBidi" w:eastAsia="Times New Roman" w:hAnsiTheme="majorBidi" w:cstheme="majorBidi"/>
          <w:sz w:val="24"/>
          <w:szCs w:val="24"/>
        </w:rPr>
        <w:noBreakHyphen/>
        <w:t>model architecture</w:t>
      </w:r>
      <w:r w:rsidRPr="009773A2">
        <w:rPr>
          <w:rFonts w:asciiTheme="majorBidi" w:eastAsia="Times New Roman" w:hAnsiTheme="majorBidi" w:cstheme="majorBidi"/>
          <w:sz w:val="24"/>
          <w:szCs w:val="24"/>
        </w:rPr>
        <w:t xml:space="preserve"> that lets users seamlessly switch between on</w:t>
      </w:r>
      <w:r w:rsidRPr="009773A2">
        <w:rPr>
          <w:rFonts w:asciiTheme="majorBidi" w:eastAsia="Times New Roman" w:hAnsiTheme="majorBidi" w:cstheme="majorBidi"/>
          <w:sz w:val="24"/>
          <w:szCs w:val="24"/>
        </w:rPr>
        <w:noBreakHyphen/>
        <w:t>premise LLaMA checkpoints and cloud GPT</w:t>
      </w:r>
      <w:r w:rsidRPr="009773A2">
        <w:rPr>
          <w:rFonts w:asciiTheme="majorBidi" w:eastAsia="Times New Roman" w:hAnsiTheme="majorBidi" w:cstheme="majorBidi"/>
          <w:sz w:val="24"/>
          <w:szCs w:val="24"/>
        </w:rPr>
        <w:noBreakHyphen/>
        <w:t>4/4o, combines HyDE</w:t>
      </w:r>
      <w:r w:rsidRPr="009773A2">
        <w:rPr>
          <w:rFonts w:asciiTheme="majorBidi" w:eastAsia="Times New Roman" w:hAnsiTheme="majorBidi" w:cstheme="majorBidi"/>
          <w:sz w:val="24"/>
          <w:szCs w:val="24"/>
        </w:rPr>
        <w:noBreakHyphen/>
        <w:t>enhanced retrieval</w:t>
      </w:r>
      <w:r w:rsidRPr="009773A2">
        <w:rPr>
          <w:rFonts w:asciiTheme="majorBidi" w:eastAsia="Times New Roman" w:hAnsiTheme="majorBidi" w:cstheme="majorBidi"/>
          <w:sz w:val="24"/>
          <w:szCs w:val="24"/>
        </w:rPr>
        <w:noBreakHyphen/>
        <w:t xml:space="preserve">augmented generation to boost recall and cut hallucinations in long Persian/English medical documents, automatically populates the fixed </w:t>
      </w:r>
      <w:r>
        <w:rPr>
          <w:rFonts w:asciiTheme="majorBidi" w:eastAsia="Times New Roman" w:hAnsiTheme="majorBidi" w:cstheme="majorBidi"/>
          <w:sz w:val="24"/>
          <w:szCs w:val="24"/>
        </w:rPr>
        <w:t>“</w:t>
      </w:r>
      <w:r w:rsidRPr="009773A2">
        <w:rPr>
          <w:rFonts w:asciiTheme="majorBidi" w:eastAsia="Times New Roman" w:hAnsiTheme="majorBidi" w:cstheme="majorBidi"/>
          <w:sz w:val="24"/>
          <w:szCs w:val="24"/>
        </w:rPr>
        <w:t>Trajoman</w:t>
      </w:r>
      <w:r w:rsidRPr="009773A2">
        <w:rPr>
          <w:rFonts w:asciiTheme="majorBidi" w:eastAsia="Times New Roman" w:hAnsiTheme="majorBidi" w:cstheme="majorBidi"/>
          <w:sz w:val="24"/>
          <w:szCs w:val="24"/>
        </w:rPr>
        <w:noBreakHyphen/>
        <w:t>e</w:t>
      </w:r>
      <w:r w:rsidRPr="009773A2">
        <w:rPr>
          <w:rFonts w:asciiTheme="majorBidi" w:eastAsia="Times New Roman" w:hAnsiTheme="majorBidi" w:cstheme="majorBidi"/>
          <w:sz w:val="24"/>
          <w:szCs w:val="24"/>
        </w:rPr>
        <w:noBreakHyphen/>
        <w:t>Danesh</w:t>
      </w:r>
      <w:r>
        <w:rPr>
          <w:rFonts w:asciiTheme="majorBidi" w:eastAsia="Times New Roman" w:hAnsiTheme="majorBidi" w:cstheme="majorBidi"/>
          <w:sz w:val="24"/>
          <w:szCs w:val="24"/>
        </w:rPr>
        <w:t>”</w:t>
      </w:r>
      <w:r w:rsidRPr="009773A2">
        <w:rPr>
          <w:rFonts w:asciiTheme="majorBidi" w:eastAsia="Times New Roman" w:hAnsiTheme="majorBidi" w:cstheme="majorBidi"/>
          <w:sz w:val="24"/>
          <w:szCs w:val="24"/>
        </w:rPr>
        <w:t xml:space="preserve"> knowledge</w:t>
      </w:r>
      <w:r w:rsidRPr="009773A2">
        <w:rPr>
          <w:rFonts w:asciiTheme="majorBidi" w:eastAsia="Times New Roman" w:hAnsiTheme="majorBidi" w:cstheme="majorBidi"/>
          <w:sz w:val="24"/>
          <w:szCs w:val="24"/>
        </w:rPr>
        <w:noBreakHyphen/>
        <w:t>translation template with citation</w:t>
      </w:r>
      <w:r w:rsidRPr="009773A2">
        <w:rPr>
          <w:rFonts w:asciiTheme="majorBidi" w:eastAsia="Times New Roman" w:hAnsiTheme="majorBidi" w:cstheme="majorBidi"/>
          <w:sz w:val="24"/>
          <w:szCs w:val="24"/>
        </w:rPr>
        <w:noBreakHyphen/>
        <w:t>tracked, word</w:t>
      </w:r>
      <w:r w:rsidRPr="009773A2">
        <w:rPr>
          <w:rFonts w:asciiTheme="majorBidi" w:eastAsia="Times New Roman" w:hAnsiTheme="majorBidi" w:cstheme="majorBidi"/>
          <w:sz w:val="24"/>
          <w:szCs w:val="24"/>
        </w:rPr>
        <w:noBreakHyphen/>
        <w:t>limited fields (</w:t>
      </w:r>
      <w:r w:rsidRPr="009773A2">
        <w:rPr>
          <w:rFonts w:asciiTheme="majorBidi" w:eastAsia="Times New Roman" w:hAnsiTheme="majorBidi" w:cstheme="majorBidi"/>
          <w:i/>
          <w:iCs/>
          <w:sz w:val="24"/>
          <w:szCs w:val="24"/>
        </w:rPr>
        <w:t>template</w:t>
      </w:r>
      <w:r w:rsidRPr="009773A2">
        <w:rPr>
          <w:rFonts w:asciiTheme="majorBidi" w:eastAsia="Times New Roman" w:hAnsiTheme="majorBidi" w:cstheme="majorBidi"/>
          <w:i/>
          <w:iCs/>
          <w:sz w:val="24"/>
          <w:szCs w:val="24"/>
        </w:rPr>
        <w:noBreakHyphen/>
        <w:t>aware KT output</w:t>
      </w:r>
      <w:r w:rsidRPr="009773A2">
        <w:rPr>
          <w:rFonts w:asciiTheme="majorBidi" w:eastAsia="Times New Roman" w:hAnsiTheme="majorBidi" w:cstheme="majorBidi"/>
          <w:sz w:val="24"/>
          <w:szCs w:val="24"/>
        </w:rPr>
        <w:t>), and scales to the hundreds of SUMS theses produced each year—shrinking knowledge</w:t>
      </w:r>
      <w:r w:rsidRPr="009773A2">
        <w:rPr>
          <w:rFonts w:asciiTheme="majorBidi" w:eastAsia="Times New Roman" w:hAnsiTheme="majorBidi" w:cstheme="majorBidi"/>
          <w:sz w:val="24"/>
          <w:szCs w:val="24"/>
        </w:rPr>
        <w:noBreakHyphen/>
        <w:t>translation turnaround from months to minutes and taming information overload</w:t>
      </w:r>
      <w:commentRangeStart w:id="24"/>
      <w:commentRangeStart w:id="25"/>
      <w:r w:rsidRPr="009773A2">
        <w:rPr>
          <w:rFonts w:asciiTheme="majorBidi" w:eastAsia="Times New Roman" w:hAnsiTheme="majorBidi" w:cstheme="majorBidi"/>
          <w:sz w:val="24"/>
          <w:szCs w:val="24"/>
        </w:rPr>
        <w:t>.</w:t>
      </w:r>
      <w:commentRangeEnd w:id="24"/>
      <w:r w:rsidR="00DE54CC">
        <w:rPr>
          <w:rStyle w:val="CommentReference"/>
          <w:rtl/>
        </w:rPr>
        <w:commentReference w:id="24"/>
      </w:r>
      <w:commentRangeEnd w:id="25"/>
      <w:r w:rsidR="00DF4503">
        <w:rPr>
          <w:rStyle w:val="CommentReference"/>
        </w:rPr>
        <w:commentReference w:id="25"/>
      </w:r>
    </w:p>
    <w:p w14:paraId="584EC5BA" w14:textId="77777777" w:rsidR="00DF4503" w:rsidRDefault="00DF4503" w:rsidP="00AB04A7">
      <w:pPr>
        <w:spacing w:before="100" w:beforeAutospacing="1" w:after="100" w:afterAutospacing="1" w:line="240" w:lineRule="auto"/>
        <w:rPr>
          <w:rFonts w:asciiTheme="majorBidi" w:eastAsia="Times New Roman" w:hAnsiTheme="majorBidi" w:cstheme="majorBidi"/>
          <w:sz w:val="24"/>
          <w:szCs w:val="24"/>
        </w:rPr>
      </w:pPr>
    </w:p>
    <w:p w14:paraId="2B29F39D" w14:textId="77777777" w:rsidR="00D077D7" w:rsidRDefault="00D077D7" w:rsidP="00DF4503">
      <w:pPr>
        <w:spacing w:before="100" w:beforeAutospacing="1" w:after="100" w:afterAutospacing="1" w:line="240" w:lineRule="auto"/>
        <w:rPr>
          <w:rFonts w:ascii="Times New Roman" w:eastAsia="Times New Roman" w:hAnsi="Times New Roman" w:cs="Times New Roman"/>
          <w:b/>
          <w:bCs/>
          <w:sz w:val="24"/>
          <w:szCs w:val="24"/>
        </w:rPr>
      </w:pPr>
    </w:p>
    <w:p w14:paraId="7EC6B75F" w14:textId="77777777" w:rsidR="00DF4503" w:rsidRPr="00F936D9" w:rsidRDefault="00DF4503" w:rsidP="00D326FE">
      <w:pPr>
        <w:pStyle w:val="Heading1"/>
        <w:rPr>
          <w:rFonts w:eastAsia="Times New Roman"/>
        </w:rPr>
      </w:pPr>
      <w:bookmarkStart w:id="26" w:name="_Toc217771030"/>
      <w:r w:rsidRPr="00F936D9">
        <w:rPr>
          <w:rFonts w:eastAsia="Times New Roman"/>
        </w:rPr>
        <w:t>Goals and Hypotheses:</w:t>
      </w:r>
      <w:bookmarkEnd w:id="26"/>
    </w:p>
    <w:p w14:paraId="2875ABA7" w14:textId="77777777" w:rsidR="00DF4503" w:rsidRPr="00F936D9" w:rsidRDefault="00DF4503" w:rsidP="00D326FE">
      <w:pPr>
        <w:pStyle w:val="Heading2"/>
        <w:rPr>
          <w:rFonts w:eastAsia="Times New Roman"/>
        </w:rPr>
      </w:pPr>
      <w:bookmarkStart w:id="27" w:name="_Toc217771031"/>
      <w:r w:rsidRPr="00F936D9">
        <w:rPr>
          <w:rFonts w:eastAsia="Times New Roman"/>
        </w:rPr>
        <w:t>General Goal:</w:t>
      </w:r>
      <w:bookmarkEnd w:id="27"/>
    </w:p>
    <w:p w14:paraId="4546EE20" w14:textId="77777777" w:rsidR="00DF4503" w:rsidRPr="00F936D9" w:rsidRDefault="00DF4503" w:rsidP="00DF4503">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936D9">
        <w:rPr>
          <w:rFonts w:ascii="Times New Roman" w:eastAsia="Times New Roman" w:hAnsi="Times New Roman" w:cs="Times New Roman"/>
          <w:sz w:val="24"/>
          <w:szCs w:val="24"/>
        </w:rPr>
        <w:t>To develop and validate a robust, reliable, and user-friendly LLM-based system for automated knowledge extraction and summarization of medical research articles.</w:t>
      </w:r>
    </w:p>
    <w:p w14:paraId="4D2A0DE7" w14:textId="77777777" w:rsidR="00DF4503" w:rsidRPr="00F936D9" w:rsidRDefault="00DF4503" w:rsidP="00D326FE">
      <w:pPr>
        <w:pStyle w:val="Heading2"/>
        <w:rPr>
          <w:rFonts w:eastAsia="Times New Roman"/>
        </w:rPr>
      </w:pPr>
      <w:bookmarkStart w:id="28" w:name="_Toc217771032"/>
      <w:r w:rsidRPr="00F936D9">
        <w:rPr>
          <w:rFonts w:eastAsia="Times New Roman"/>
        </w:rPr>
        <w:t>Specific Objectives:</w:t>
      </w:r>
      <w:bookmarkEnd w:id="28"/>
    </w:p>
    <w:p w14:paraId="61642D4F" w14:textId="77777777" w:rsidR="00DF4503" w:rsidRPr="00F936D9" w:rsidRDefault="00DF4503" w:rsidP="00DF4503">
      <w:pPr>
        <w:numPr>
          <w:ilvl w:val="1"/>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w:t>
      </w:r>
      <w:r w:rsidRPr="00F936D9">
        <w:rPr>
          <w:rFonts w:ascii="Times New Roman" w:eastAsia="Times New Roman" w:hAnsi="Times New Roman" w:cs="Times New Roman"/>
          <w:sz w:val="24"/>
          <w:szCs w:val="24"/>
        </w:rPr>
        <w:t>Develop and implement a pipeline for extracting structured knowledge from medical research articles.</w:t>
      </w:r>
    </w:p>
    <w:p w14:paraId="5B2B1A19" w14:textId="77777777" w:rsidR="00DF4503" w:rsidRPr="00F936D9" w:rsidRDefault="00DF4503" w:rsidP="00DF4503">
      <w:pPr>
        <w:numPr>
          <w:ilvl w:val="1"/>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w:t>
      </w:r>
      <w:r w:rsidRPr="00F936D9">
        <w:rPr>
          <w:rFonts w:ascii="Times New Roman" w:eastAsia="Times New Roman" w:hAnsi="Times New Roman" w:cs="Times New Roman"/>
          <w:sz w:val="24"/>
          <w:szCs w:val="24"/>
        </w:rPr>
        <w:t>integrate multiple Large Language Models (LLMs) allowing users to select appropriate models based on their specific needs.</w:t>
      </w:r>
    </w:p>
    <w:p w14:paraId="1F95083A" w14:textId="77777777" w:rsidR="00DF4503" w:rsidRPr="00F936D9" w:rsidRDefault="00DF4503" w:rsidP="00DF4503">
      <w:pPr>
        <w:numPr>
          <w:ilvl w:val="1"/>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w:t>
      </w:r>
      <w:r w:rsidRPr="00F936D9">
        <w:rPr>
          <w:rFonts w:ascii="Times New Roman" w:eastAsia="Times New Roman" w:hAnsi="Times New Roman" w:cs="Times New Roman"/>
          <w:sz w:val="24"/>
          <w:szCs w:val="24"/>
        </w:rPr>
        <w:t>Utilize advanced retrieval techniques like Retrieval-Augmented Generation (RAG) to enhance the accuracy and relevance of the knowledge extraction.</w:t>
      </w:r>
    </w:p>
    <w:p w14:paraId="33695610" w14:textId="77777777" w:rsidR="00DF4503" w:rsidRPr="00F936D9" w:rsidRDefault="00DF4503" w:rsidP="00DF4503">
      <w:pPr>
        <w:numPr>
          <w:ilvl w:val="1"/>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w:t>
      </w:r>
      <w:r w:rsidRPr="00F936D9">
        <w:rPr>
          <w:rFonts w:ascii="Times New Roman" w:eastAsia="Times New Roman" w:hAnsi="Times New Roman" w:cs="Times New Roman"/>
          <w:sz w:val="24"/>
          <w:szCs w:val="24"/>
        </w:rPr>
        <w:t>validate the developed system by comparing generated summaries against established benchmarks and manual annotations.</w:t>
      </w:r>
    </w:p>
    <w:p w14:paraId="6B17781B" w14:textId="77777777" w:rsidR="00DF4503" w:rsidRPr="00F936D9" w:rsidRDefault="00DF4503" w:rsidP="00D326FE">
      <w:pPr>
        <w:pStyle w:val="Heading2"/>
        <w:rPr>
          <w:rFonts w:eastAsia="Times New Roman"/>
        </w:rPr>
      </w:pPr>
      <w:bookmarkStart w:id="29" w:name="_Toc217771033"/>
      <w:r w:rsidRPr="00F936D9">
        <w:rPr>
          <w:rFonts w:eastAsia="Times New Roman"/>
        </w:rPr>
        <w:t>Applied Purpose:</w:t>
      </w:r>
      <w:bookmarkEnd w:id="29"/>
    </w:p>
    <w:p w14:paraId="7E678AE8" w14:textId="77777777" w:rsidR="00DF4503" w:rsidRDefault="00DF4503" w:rsidP="00DF4503">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936D9">
        <w:rPr>
          <w:rFonts w:ascii="Times New Roman" w:eastAsia="Times New Roman" w:hAnsi="Times New Roman" w:cs="Times New Roman"/>
          <w:sz w:val="24"/>
          <w:szCs w:val="24"/>
        </w:rPr>
        <w:t>To facilitate efficient communication of research outcomes and evidence-based decision-making by clinicians, researchers, and healthcare policymakers.</w:t>
      </w:r>
    </w:p>
    <w:p w14:paraId="6548E415" w14:textId="77777777" w:rsidR="00DF4503" w:rsidRPr="00F936D9" w:rsidRDefault="00DF4503" w:rsidP="00DF4503">
      <w:pPr>
        <w:spacing w:before="100" w:beforeAutospacing="1" w:after="100" w:afterAutospacing="1" w:line="240" w:lineRule="auto"/>
        <w:ind w:left="1440"/>
        <w:rPr>
          <w:rFonts w:ascii="Times New Roman" w:eastAsia="Times New Roman" w:hAnsi="Times New Roman" w:cs="Times New Roman"/>
          <w:sz w:val="24"/>
          <w:szCs w:val="24"/>
        </w:rPr>
      </w:pPr>
    </w:p>
    <w:p w14:paraId="3862F8EF" w14:textId="77777777" w:rsidR="00DF4503" w:rsidRDefault="00DF4503" w:rsidP="00D326FE">
      <w:pPr>
        <w:pStyle w:val="Heading2"/>
        <w:rPr>
          <w:rFonts w:eastAsia="Times New Roman"/>
        </w:rPr>
      </w:pPr>
      <w:bookmarkStart w:id="30" w:name="_Toc217771034"/>
      <w:r w:rsidRPr="00F936D9">
        <w:rPr>
          <w:rFonts w:eastAsia="Times New Roman"/>
        </w:rPr>
        <w:t xml:space="preserve">Research </w:t>
      </w:r>
      <w:r>
        <w:rPr>
          <w:rFonts w:eastAsia="Times New Roman"/>
        </w:rPr>
        <w:t>questions and h</w:t>
      </w:r>
      <w:r w:rsidRPr="00F936D9">
        <w:rPr>
          <w:rFonts w:eastAsia="Times New Roman"/>
        </w:rPr>
        <w:t>ypotheses:</w:t>
      </w:r>
      <w:bookmarkEnd w:id="30"/>
    </w:p>
    <w:p w14:paraId="47F4B39A" w14:textId="77777777" w:rsidR="00DF4503" w:rsidRPr="002C3D1A" w:rsidRDefault="00DF4503" w:rsidP="00DF4503">
      <w:pPr>
        <w:numPr>
          <w:ilvl w:val="1"/>
          <w:numId w:val="7"/>
        </w:numPr>
        <w:spacing w:before="100" w:beforeAutospacing="1" w:after="100" w:afterAutospacing="1" w:line="240" w:lineRule="auto"/>
        <w:rPr>
          <w:rFonts w:asciiTheme="majorBidi" w:eastAsia="Times New Roman" w:hAnsiTheme="majorBidi" w:cstheme="majorBidi"/>
          <w:sz w:val="24"/>
          <w:szCs w:val="24"/>
        </w:rPr>
      </w:pPr>
      <w:r w:rsidRPr="002C3D1A">
        <w:rPr>
          <w:rFonts w:asciiTheme="majorBidi" w:hAnsiTheme="majorBidi" w:cstheme="majorBidi"/>
          <w:sz w:val="24"/>
          <w:szCs w:val="24"/>
        </w:rPr>
        <w:t>What proportion of required structured knowledge fields are correctly auto-populated by the pipeline when processing eligible medical research articles</w:t>
      </w:r>
      <w:r w:rsidRPr="002C3D1A">
        <w:rPr>
          <w:rFonts w:asciiTheme="majorBidi" w:hAnsiTheme="majorBidi" w:cstheme="majorBidi"/>
          <w:b/>
          <w:bCs/>
          <w:sz w:val="24"/>
          <w:szCs w:val="24"/>
        </w:rPr>
        <w:t xml:space="preserve"> (objective 1)</w:t>
      </w:r>
      <w:r w:rsidRPr="002C3D1A">
        <w:rPr>
          <w:rFonts w:asciiTheme="majorBidi" w:hAnsiTheme="majorBidi" w:cstheme="majorBidi"/>
          <w:sz w:val="24"/>
          <w:szCs w:val="24"/>
        </w:rPr>
        <w:t>?</w:t>
      </w:r>
      <w:r w:rsidRPr="002C3D1A">
        <w:rPr>
          <w:rFonts w:asciiTheme="majorBidi" w:hAnsiTheme="majorBidi" w:cstheme="majorBidi"/>
          <w:sz w:val="24"/>
          <w:szCs w:val="24"/>
        </w:rPr>
        <w:br/>
      </w:r>
      <w:r w:rsidRPr="002C3D1A">
        <w:rPr>
          <w:rStyle w:val="Emphasis"/>
          <w:rFonts w:asciiTheme="majorBidi" w:hAnsiTheme="majorBidi" w:cstheme="majorBidi"/>
          <w:sz w:val="24"/>
          <w:szCs w:val="24"/>
        </w:rPr>
        <w:t>Planned metric:</w:t>
      </w:r>
      <w:r w:rsidRPr="002C3D1A">
        <w:rPr>
          <w:rFonts w:asciiTheme="majorBidi" w:hAnsiTheme="majorBidi" w:cstheme="majorBidi"/>
          <w:sz w:val="24"/>
          <w:szCs w:val="24"/>
        </w:rPr>
        <w:t xml:space="preserve"> completeness rate of required fields (target ≥95%).</w:t>
      </w:r>
    </w:p>
    <w:p w14:paraId="119AFF6D" w14:textId="77777777" w:rsidR="00DF4503" w:rsidRPr="002C3D1A" w:rsidRDefault="00DF4503" w:rsidP="00DF4503">
      <w:pPr>
        <w:spacing w:before="100" w:beforeAutospacing="1" w:after="100" w:afterAutospacing="1" w:line="240" w:lineRule="auto"/>
        <w:ind w:left="1080"/>
        <w:rPr>
          <w:rFonts w:asciiTheme="majorBidi" w:eastAsia="Times New Roman" w:hAnsiTheme="majorBidi" w:cstheme="majorBidi"/>
          <w:sz w:val="24"/>
          <w:szCs w:val="24"/>
        </w:rPr>
      </w:pPr>
    </w:p>
    <w:p w14:paraId="0245C255" w14:textId="77777777" w:rsidR="00DF4503" w:rsidRPr="00565B2E" w:rsidRDefault="00DF4503" w:rsidP="00DF4503">
      <w:pPr>
        <w:numPr>
          <w:ilvl w:val="1"/>
          <w:numId w:val="7"/>
        </w:numPr>
        <w:spacing w:before="100" w:beforeAutospacing="1" w:after="100" w:afterAutospacing="1" w:line="240" w:lineRule="auto"/>
        <w:rPr>
          <w:rFonts w:asciiTheme="majorBidi" w:eastAsia="Times New Roman" w:hAnsiTheme="majorBidi" w:cstheme="majorBidi"/>
          <w:sz w:val="24"/>
          <w:szCs w:val="24"/>
        </w:rPr>
      </w:pPr>
      <w:r w:rsidRPr="002C3D1A">
        <w:rPr>
          <w:rFonts w:asciiTheme="majorBidi" w:hAnsiTheme="majorBidi" w:cstheme="majorBidi"/>
          <w:sz w:val="24"/>
          <w:szCs w:val="24"/>
        </w:rPr>
        <w:t>Does the system interface allow seamless model selection and accurate logging of outputs from different LLMs</w:t>
      </w:r>
      <w:r>
        <w:rPr>
          <w:rFonts w:asciiTheme="majorBidi" w:hAnsiTheme="majorBidi" w:cstheme="majorBidi"/>
          <w:sz w:val="24"/>
          <w:szCs w:val="24"/>
        </w:rPr>
        <w:t xml:space="preserve"> </w:t>
      </w:r>
      <w:r w:rsidRPr="002C3D1A">
        <w:rPr>
          <w:rFonts w:asciiTheme="majorBidi" w:hAnsiTheme="majorBidi" w:cstheme="majorBidi"/>
          <w:b/>
          <w:bCs/>
          <w:sz w:val="24"/>
          <w:szCs w:val="24"/>
        </w:rPr>
        <w:t>(objective 2)</w:t>
      </w:r>
      <w:r w:rsidRPr="002C3D1A">
        <w:rPr>
          <w:rFonts w:asciiTheme="majorBidi" w:hAnsiTheme="majorBidi" w:cstheme="majorBidi"/>
          <w:sz w:val="24"/>
          <w:szCs w:val="24"/>
        </w:rPr>
        <w:t>?</w:t>
      </w:r>
    </w:p>
    <w:p w14:paraId="493CE02A" w14:textId="77777777" w:rsidR="00DF4503" w:rsidRPr="002C3D1A" w:rsidRDefault="00DF4503" w:rsidP="00DF4503">
      <w:pPr>
        <w:numPr>
          <w:ilvl w:val="1"/>
          <w:numId w:val="7"/>
        </w:numPr>
        <w:spacing w:before="100" w:beforeAutospacing="1" w:after="100" w:afterAutospacing="1" w:line="240" w:lineRule="auto"/>
        <w:rPr>
          <w:rFonts w:asciiTheme="majorBidi" w:eastAsia="Times New Roman" w:hAnsiTheme="majorBidi" w:cstheme="majorBidi"/>
          <w:sz w:val="24"/>
          <w:szCs w:val="24"/>
        </w:rPr>
      </w:pPr>
      <w:r w:rsidRPr="002C3D1A">
        <w:rPr>
          <w:rFonts w:asciiTheme="majorBidi" w:hAnsiTheme="majorBidi" w:cstheme="majorBidi"/>
          <w:sz w:val="24"/>
          <w:szCs w:val="24"/>
        </w:rPr>
        <w:t>Incorporating RAG with HyDE leads to a significant improvement in ROUGE-L scores compared to the baseline system without RAG</w:t>
      </w:r>
      <w:r>
        <w:rPr>
          <w:rFonts w:asciiTheme="majorBidi" w:hAnsiTheme="majorBidi" w:cstheme="majorBidi"/>
          <w:sz w:val="24"/>
          <w:szCs w:val="24"/>
        </w:rPr>
        <w:t xml:space="preserve"> </w:t>
      </w:r>
      <w:r w:rsidRPr="002C3D1A">
        <w:rPr>
          <w:rFonts w:asciiTheme="majorBidi" w:hAnsiTheme="majorBidi" w:cstheme="majorBidi"/>
          <w:b/>
          <w:bCs/>
          <w:sz w:val="24"/>
          <w:szCs w:val="24"/>
        </w:rPr>
        <w:t>(objective 3).</w:t>
      </w:r>
      <w:r w:rsidRPr="002C3D1A">
        <w:rPr>
          <w:rFonts w:asciiTheme="majorBidi" w:hAnsiTheme="majorBidi" w:cstheme="majorBidi"/>
          <w:sz w:val="24"/>
          <w:szCs w:val="24"/>
        </w:rPr>
        <w:br/>
      </w:r>
      <w:r w:rsidRPr="002C3D1A">
        <w:rPr>
          <w:rStyle w:val="Emphasis"/>
          <w:rFonts w:asciiTheme="majorBidi" w:hAnsiTheme="majorBidi" w:cstheme="majorBidi"/>
          <w:sz w:val="24"/>
          <w:szCs w:val="24"/>
        </w:rPr>
        <w:t>H0:</w:t>
      </w:r>
      <w:r w:rsidRPr="002C3D1A">
        <w:rPr>
          <w:rFonts w:asciiTheme="majorBidi" w:hAnsiTheme="majorBidi" w:cstheme="majorBidi"/>
          <w:sz w:val="24"/>
          <w:szCs w:val="24"/>
        </w:rPr>
        <w:t xml:space="preserve"> ΔROUGE-L ≤ 0.03 (no meaningful improvement).</w:t>
      </w:r>
      <w:r w:rsidRPr="002C3D1A">
        <w:rPr>
          <w:rFonts w:asciiTheme="majorBidi" w:hAnsiTheme="majorBidi" w:cstheme="majorBidi"/>
          <w:sz w:val="24"/>
          <w:szCs w:val="24"/>
        </w:rPr>
        <w:br/>
      </w:r>
      <w:r w:rsidRPr="002C3D1A">
        <w:rPr>
          <w:rStyle w:val="Emphasis"/>
          <w:rFonts w:asciiTheme="majorBidi" w:hAnsiTheme="majorBidi" w:cstheme="majorBidi"/>
          <w:sz w:val="24"/>
          <w:szCs w:val="24"/>
        </w:rPr>
        <w:t>H1:</w:t>
      </w:r>
      <w:r w:rsidRPr="002C3D1A">
        <w:rPr>
          <w:rFonts w:asciiTheme="majorBidi" w:hAnsiTheme="majorBidi" w:cstheme="majorBidi"/>
          <w:sz w:val="24"/>
          <w:szCs w:val="24"/>
        </w:rPr>
        <w:t xml:space="preserve"> ΔROUGE-L &gt; 0.03.</w:t>
      </w:r>
    </w:p>
    <w:p w14:paraId="3F708852" w14:textId="77777777" w:rsidR="00DF4503" w:rsidRPr="00565B2E" w:rsidRDefault="00DF4503" w:rsidP="00DF4503">
      <w:pPr>
        <w:rPr>
          <w:rFonts w:asciiTheme="majorBidi" w:eastAsia="Times New Roman" w:hAnsiTheme="majorBidi" w:cstheme="majorBidi"/>
          <w:sz w:val="24"/>
          <w:szCs w:val="24"/>
        </w:rPr>
      </w:pPr>
    </w:p>
    <w:p w14:paraId="5B2A9332" w14:textId="77777777" w:rsidR="00DF4503" w:rsidRPr="002C3D1A" w:rsidRDefault="00DF4503" w:rsidP="00DF4503">
      <w:pPr>
        <w:numPr>
          <w:ilvl w:val="1"/>
          <w:numId w:val="7"/>
        </w:numPr>
        <w:spacing w:before="100" w:beforeAutospacing="1" w:after="100" w:afterAutospacing="1" w:line="240" w:lineRule="auto"/>
        <w:rPr>
          <w:rFonts w:asciiTheme="majorBidi" w:eastAsia="Times New Roman" w:hAnsiTheme="majorBidi" w:cstheme="majorBidi"/>
          <w:sz w:val="24"/>
          <w:szCs w:val="24"/>
        </w:rPr>
      </w:pPr>
      <w:r w:rsidRPr="002C3D1A">
        <w:rPr>
          <w:rFonts w:asciiTheme="majorBidi" w:hAnsiTheme="majorBidi" w:cstheme="majorBidi"/>
          <w:sz w:val="24"/>
          <w:szCs w:val="24"/>
        </w:rPr>
        <w:t>The developed system achieves a usability score (SUS) of ≥70</w:t>
      </w:r>
      <w:r>
        <w:rPr>
          <w:rFonts w:asciiTheme="majorBidi" w:hAnsiTheme="majorBidi" w:cstheme="majorBidi"/>
          <w:sz w:val="24"/>
          <w:szCs w:val="24"/>
        </w:rPr>
        <w:t xml:space="preserve"> </w:t>
      </w:r>
      <w:r w:rsidRPr="002C3D1A">
        <w:rPr>
          <w:rFonts w:asciiTheme="majorBidi" w:hAnsiTheme="majorBidi" w:cstheme="majorBidi"/>
          <w:b/>
          <w:bCs/>
          <w:sz w:val="24"/>
          <w:szCs w:val="24"/>
        </w:rPr>
        <w:t>(objective 4)</w:t>
      </w:r>
      <w:r w:rsidRPr="002C3D1A">
        <w:rPr>
          <w:rFonts w:asciiTheme="majorBidi" w:hAnsiTheme="majorBidi" w:cstheme="majorBidi"/>
          <w:sz w:val="24"/>
          <w:szCs w:val="24"/>
        </w:rPr>
        <w:t>.</w:t>
      </w:r>
    </w:p>
    <w:p w14:paraId="61045892" w14:textId="77777777" w:rsidR="00DF4503" w:rsidRDefault="00DF4503" w:rsidP="00AB04A7">
      <w:pPr>
        <w:spacing w:before="100" w:beforeAutospacing="1" w:after="100" w:afterAutospacing="1" w:line="240" w:lineRule="auto"/>
        <w:rPr>
          <w:rFonts w:asciiTheme="majorBidi" w:eastAsia="Times New Roman" w:hAnsiTheme="majorBidi" w:cstheme="majorBidi"/>
          <w:sz w:val="24"/>
          <w:szCs w:val="24"/>
        </w:rPr>
      </w:pPr>
    </w:p>
    <w:p w14:paraId="4584FD0F" w14:textId="77777777" w:rsidR="00AB04A7" w:rsidRDefault="00AB04A7" w:rsidP="00AB04A7">
      <w:pPr>
        <w:spacing w:before="100" w:beforeAutospacing="1" w:after="100" w:afterAutospacing="1" w:line="240" w:lineRule="auto"/>
        <w:rPr>
          <w:rFonts w:asciiTheme="majorBidi" w:eastAsia="Times New Roman" w:hAnsiTheme="majorBidi" w:cstheme="majorBidi"/>
          <w:sz w:val="24"/>
          <w:szCs w:val="24"/>
        </w:rPr>
      </w:pPr>
    </w:p>
    <w:p w14:paraId="19ED0344" w14:textId="77777777" w:rsidR="00AB04A7" w:rsidRPr="003566E6" w:rsidRDefault="00AB04A7" w:rsidP="00D326FE">
      <w:pPr>
        <w:pStyle w:val="Heading1"/>
        <w:rPr>
          <w:rFonts w:asciiTheme="majorBidi" w:hAnsiTheme="majorBidi"/>
          <w:b/>
          <w:bCs/>
          <w:sz w:val="28"/>
          <w:szCs w:val="28"/>
        </w:rPr>
      </w:pPr>
      <w:bookmarkStart w:id="31" w:name="_Toc217771035"/>
      <w:r w:rsidRPr="003566E6">
        <w:rPr>
          <w:rFonts w:asciiTheme="majorBidi" w:hAnsiTheme="majorBidi"/>
          <w:b/>
          <w:bCs/>
          <w:sz w:val="28"/>
          <w:szCs w:val="28"/>
        </w:rPr>
        <w:t xml:space="preserve">4. </w:t>
      </w:r>
      <w:r w:rsidRPr="00D326FE">
        <w:rPr>
          <w:rStyle w:val="Heading1Char"/>
        </w:rPr>
        <w:t>Methodology</w:t>
      </w:r>
      <w:bookmarkEnd w:id="31"/>
    </w:p>
    <w:p w14:paraId="34A300E0" w14:textId="77777777" w:rsidR="00AB04A7" w:rsidRDefault="00AB04A7" w:rsidP="00D326FE">
      <w:pPr>
        <w:pStyle w:val="Heading2"/>
      </w:pPr>
      <w:bookmarkStart w:id="32" w:name="_Toc217771036"/>
      <w:r>
        <w:t>4.1 Study design</w:t>
      </w:r>
      <w:bookmarkEnd w:id="32"/>
    </w:p>
    <w:p w14:paraId="6C655B8D" w14:textId="77777777" w:rsidR="00AB04A7" w:rsidRDefault="00AB04A7" w:rsidP="00AB04A7">
      <w:pPr>
        <w:pStyle w:val="NormalWeb"/>
      </w:pPr>
      <w:r>
        <w:t xml:space="preserve">This is an </w:t>
      </w:r>
      <w:r>
        <w:rPr>
          <w:rStyle w:val="Strong"/>
        </w:rPr>
        <w:t>experimental / developmental</w:t>
      </w:r>
      <w:r>
        <w:t xml:space="preserve"> study in which we design, implement, and evaluate a software system for automated knowledge extraction and translation. In practical terms, we build the tool, test it on real medical articles one by one (as a technician would), and measure how well it performs.</w:t>
      </w:r>
    </w:p>
    <w:p w14:paraId="077629AF" w14:textId="77777777" w:rsidR="00AB04A7" w:rsidRDefault="00AB04A7" w:rsidP="00D326FE">
      <w:pPr>
        <w:pStyle w:val="Heading2"/>
      </w:pPr>
      <w:bookmarkStart w:id="33" w:name="_Toc217771037"/>
      <w:r>
        <w:t>4.2 Samples (documents) and eligibility</w:t>
      </w:r>
      <w:bookmarkEnd w:id="33"/>
    </w:p>
    <w:p w14:paraId="5B29E2FB" w14:textId="77777777" w:rsidR="00AB04A7" w:rsidRDefault="00AB04A7" w:rsidP="00AB04A7">
      <w:pPr>
        <w:pStyle w:val="NormalWeb"/>
      </w:pPr>
      <w:r>
        <w:t xml:space="preserve">Articles written in </w:t>
      </w:r>
      <w:r>
        <w:rPr>
          <w:rStyle w:val="Strong"/>
        </w:rPr>
        <w:t>English</w:t>
      </w:r>
      <w:r>
        <w:t xml:space="preserve"> are included. At this stage we work on </w:t>
      </w:r>
      <w:r>
        <w:rPr>
          <w:rStyle w:val="Strong"/>
        </w:rPr>
        <w:t>individual corpora</w:t>
      </w:r>
      <w:r>
        <w:t xml:space="preserve"> (e.g., one or two articles at a time) to mirror the technician’s workflow. Scanned PDFs that produce unreadable text after OCR, or files without clear results/conclusions, are excluded. Future phases may expand to larger batches and other languages (e.g., Persian).</w:t>
      </w:r>
    </w:p>
    <w:p w14:paraId="70F5B12A" w14:textId="77777777" w:rsidR="00AB04A7" w:rsidRDefault="00AB04A7" w:rsidP="00AB04A7">
      <w:pPr>
        <w:pStyle w:val="NormalWeb"/>
      </w:pPr>
    </w:p>
    <w:p w14:paraId="1C9A8D60" w14:textId="77777777" w:rsidR="00AB04A7" w:rsidRDefault="00AB04A7" w:rsidP="00D326FE">
      <w:pPr>
        <w:pStyle w:val="Heading2"/>
      </w:pPr>
      <w:bookmarkStart w:id="34" w:name="_Toc217771038"/>
      <w:r>
        <w:lastRenderedPageBreak/>
        <w:t>4.3 Tools, software environment, and processing pipeline</w:t>
      </w:r>
      <w:bookmarkEnd w:id="34"/>
    </w:p>
    <w:p w14:paraId="702E4BC0" w14:textId="77777777" w:rsidR="00AB04A7" w:rsidRDefault="00AB04A7" w:rsidP="00AB04A7">
      <w:pPr>
        <w:pStyle w:val="NormalWeb"/>
      </w:pPr>
      <w:r>
        <w:t xml:space="preserve">All development was carried out in Python. Portable Document Format (PDF) and Microsoft Word (DOCX) files were ingested using </w:t>
      </w:r>
      <w:r>
        <w:rPr>
          <w:rStyle w:val="Strong"/>
        </w:rPr>
        <w:t>pyMuPDF</w:t>
      </w:r>
      <w:r>
        <w:t xml:space="preserve"> and </w:t>
      </w:r>
      <w:r>
        <w:rPr>
          <w:rStyle w:val="Strong"/>
        </w:rPr>
        <w:t>python-docx</w:t>
      </w:r>
      <w:r>
        <w:t>, and preliminary cleaning (removal of headers, page numbers, broken line wraps) was performed with regular expressions. Orchestration of the end</w:t>
      </w:r>
      <w:r>
        <w:noBreakHyphen/>
        <w:t>to</w:t>
      </w:r>
      <w:r>
        <w:noBreakHyphen/>
        <w:t xml:space="preserve">end workflow relied on </w:t>
      </w:r>
      <w:r>
        <w:rPr>
          <w:rStyle w:val="Strong"/>
        </w:rPr>
        <w:t>LangChain</w:t>
      </w:r>
      <w:r>
        <w:t>, an open</w:t>
      </w:r>
      <w:r>
        <w:noBreakHyphen/>
        <w:t xml:space="preserve">source Python framework that modularizes prompts, retrievers, tools, and memory so LLM pipelines can be composed and reused consistently </w:t>
      </w:r>
      <w:r>
        <w:fldChar w:fldCharType="begin"/>
      </w:r>
      <w:r>
        <w:instrText xml:space="preserve"> ADDIN EN.CITE &lt;EndNote&gt;&lt;Cite&gt;&lt;Author&gt;Chase&lt;/Author&gt;&lt;Year&gt;2023&lt;/Year&gt;&lt;RecNum&gt;26&lt;/RecNum&gt;&lt;DisplayText&gt;[24]&lt;/DisplayText&gt;&lt;record&gt;&lt;rec-number&gt;26&lt;/rec-number&gt;&lt;foreign-keys&gt;&lt;key app="EN" db-id="vwf2sd2f5xpr9qeaxpdvfea5zeeawr5wadv9" timestamp="1753554542"&gt;26&lt;/key&gt;&lt;/foreign-keys&gt;&lt;ref-type name="Web Page"&gt;12&lt;/ref-type&gt;&lt;contributors&gt;&lt;authors&gt;&lt;author&gt;Chase, H.&lt;/author&gt;&lt;/authors&gt;&lt;/contributors&gt;&lt;titles&gt;&lt;title&gt;LangChain Documentation&lt;/title&gt;&lt;/titles&gt;&lt;dates&gt;&lt;year&gt;2023&lt;/year&gt;&lt;/dates&gt;&lt;urls&gt;&lt;related-urls&gt;&lt;url&gt;https://python.langchain.com/docs/&lt;/url&gt;&lt;/related-urls&gt;&lt;/urls&gt;&lt;/record&gt;&lt;/Cite&gt;&lt;/EndNote&gt;</w:instrText>
      </w:r>
      <w:r>
        <w:fldChar w:fldCharType="separate"/>
      </w:r>
      <w:r>
        <w:rPr>
          <w:noProof/>
        </w:rPr>
        <w:t>[24]</w:t>
      </w:r>
      <w:r>
        <w:fldChar w:fldCharType="end"/>
      </w:r>
      <w:r>
        <w:t xml:space="preserve">. Within LangChain we employed either the </w:t>
      </w:r>
      <w:r>
        <w:rPr>
          <w:rStyle w:val="HTMLCode"/>
        </w:rPr>
        <w:t>MarkdownHeaderTextSplitter</w:t>
      </w:r>
      <w:r>
        <w:t xml:space="preserve">—when clear section headings (e.g., Abstract, Methods, Results) were present—or a recursive character splitter to segment text into coherent chunks of approximately 600–800 tokens with 10–15% overlap, preserving semantic continuity across boundaries. Each chunk was then converted into a dense vector representation (embedding) and stored, together with metadata such as section labels and paragraph identifiers, in </w:t>
      </w:r>
      <w:r>
        <w:rPr>
          <w:rStyle w:val="Strong"/>
        </w:rPr>
        <w:t>Chroma</w:t>
      </w:r>
      <w:r>
        <w:t>, a local vector database that enables efficient similarity search.</w:t>
      </w:r>
    </w:p>
    <w:p w14:paraId="3B1D0793" w14:textId="77777777" w:rsidR="00AB04A7" w:rsidRDefault="00AB04A7" w:rsidP="00AB04A7">
      <w:pPr>
        <w:pStyle w:val="NormalWeb"/>
      </w:pPr>
      <w:r>
        <w:t xml:space="preserve">Retrieval was enhanced through </w:t>
      </w:r>
      <w:r>
        <w:rPr>
          <w:rStyle w:val="Strong"/>
        </w:rPr>
        <w:t>Hypothetical Document Expansion (HyDE)</w:t>
      </w:r>
      <w:r>
        <w:t xml:space="preserve"> combined with a Retrieval</w:t>
      </w:r>
      <w:r>
        <w:noBreakHyphen/>
        <w:t xml:space="preserve">Augmented Generation (RAG) strategy. RAG, first formalized by Lewis et al. (2020) </w:t>
      </w:r>
      <w:r>
        <w:fldChar w:fldCharType="begin"/>
      </w:r>
      <w:r>
        <w:instrText xml:space="preserve"> ADDIN EN.CITE &lt;EndNote&gt;&lt;Cite&gt;&lt;Author&gt;Lewis&lt;/Author&gt;&lt;Year&gt;2020&lt;/Year&gt;&lt;RecNum&gt;27&lt;/RecNum&gt;&lt;DisplayText&gt;[25]&lt;/DisplayText&gt;&lt;record&gt;&lt;rec-number&gt;27&lt;/rec-number&gt;&lt;foreign-keys&gt;&lt;key app="EN" db-id="vwf2sd2f5xpr9qeaxpdvfea5zeeawr5wadv9" timestamp="1753554689"&gt;27&lt;/key&gt;&lt;/foreign-keys&gt;&lt;ref-type name="Journal Article"&gt;17&lt;/ref-type&gt;&lt;contributors&gt;&lt;authors&gt;&lt;author&gt;Lewis, Patrick&lt;/author&gt;&lt;author&gt;Perez, Ethan&lt;/author&gt;&lt;author&gt;Piktus, Aleksandra&lt;/author&gt;&lt;author&gt;Petroni, Fabio&lt;/author&gt;&lt;author&gt;Karpukhin, Vladimir&lt;/author&gt;&lt;author&gt;Goyal, Naman&lt;/author&gt;&lt;author&gt;Küttler, Heinrich&lt;/author&gt;&lt;author&gt;Lewis, Mike&lt;/author&gt;&lt;author&gt;Yih, Wen-tau&lt;/author&gt;&lt;author&gt;Rocktäschel, Tim&lt;/author&gt;&lt;/authors&gt;&lt;/contributors&gt;&lt;titles&gt;&lt;title&gt;Retrieval-augmented generation for knowledge-intensive nlp tasks&lt;/title&gt;&lt;secondary-title&gt;Advances in neural information processing systems&lt;/secondary-title&gt;&lt;/titles&gt;&lt;periodical&gt;&lt;full-title&gt;Advances in neural information processing systems&lt;/full-title&gt;&lt;/periodical&gt;&lt;pages&gt;9459-9474&lt;/pages&gt;&lt;volume&gt;33&lt;/volume&gt;&lt;dates&gt;&lt;year&gt;2020&lt;/year&gt;&lt;/dates&gt;&lt;urls&gt;&lt;/urls&gt;&lt;/record&gt;&lt;/Cite&gt;&lt;/EndNote&gt;</w:instrText>
      </w:r>
      <w:r>
        <w:fldChar w:fldCharType="separate"/>
      </w:r>
      <w:r>
        <w:rPr>
          <w:noProof/>
        </w:rPr>
        <w:t>[25]</w:t>
      </w:r>
      <w:r>
        <w:fldChar w:fldCharType="end"/>
      </w:r>
      <w:r>
        <w:t>, pairs a neural retriever with a generator so that answers are grounded in retrieved source passages rather than the model’s parametric memory: for every required field in the knowledge</w:t>
      </w:r>
      <w:r>
        <w:noBreakHyphen/>
        <w:t>translation (KTE) template (e.g., Key Message, Plain</w:t>
      </w:r>
      <w:r>
        <w:noBreakHyphen/>
        <w:t>Language Summary), the system first prompted the model to draft a short hypothetical answer; this draft was embedded and used to query Chroma, ensuring that the most semantically relevant passages were retrieved even when user prompts were sparse or phrased differently. The se lected context passages, together with a field</w:t>
      </w:r>
      <w:r>
        <w:noBreakHyphen/>
        <w:t xml:space="preserve">specific prompt, were then passed to the chosen large language model. At this stage we use </w:t>
      </w:r>
      <w:r>
        <w:rPr>
          <w:rStyle w:val="Strong"/>
        </w:rPr>
        <w:t>local LLMs</w:t>
      </w:r>
      <w:r>
        <w:t xml:space="preserve"> served via </w:t>
      </w:r>
      <w:r>
        <w:rPr>
          <w:rStyle w:val="Strong"/>
        </w:rPr>
        <w:t>Ollama</w:t>
      </w:r>
      <w:r>
        <w:t xml:space="preserve"> (e.g., </w:t>
      </w:r>
      <w:r>
        <w:rPr>
          <w:rStyle w:val="HTMLCode"/>
        </w:rPr>
        <w:t>llama3</w:t>
      </w:r>
      <w:r>
        <w:rPr>
          <w:rStyle w:val="HTMLCode"/>
        </w:rPr>
        <w:noBreakHyphen/>
        <w:t>med</w:t>
      </w:r>
      <w:r>
        <w:t xml:space="preserve"> or </w:t>
      </w:r>
      <w:r>
        <w:rPr>
          <w:rStyle w:val="HTMLCode"/>
        </w:rPr>
        <w:t>mistral:instruct</w:t>
      </w:r>
      <w:r>
        <w:t>); cloud models such as GPT</w:t>
      </w:r>
      <w:r>
        <w:noBreakHyphen/>
        <w:t xml:space="preserve">4o can be incorporated in later phases when budget permits. Model outputs were constrained through a </w:t>
      </w:r>
      <w:r>
        <w:rPr>
          <w:rStyle w:val="Strong"/>
        </w:rPr>
        <w:t>Pydantic/StructuredOutputParser</w:t>
      </w:r>
      <w:r>
        <w:t xml:space="preserve"> schema that enforced exact field names, word limits, and formatting requirements of the Trajoman</w:t>
      </w:r>
      <w:r>
        <w:noBreakHyphen/>
        <w:t>e</w:t>
      </w:r>
      <w:r>
        <w:noBreakHyphen/>
        <w:t>Danesh form. When a field violated these constraints, only that segment was regenerated.</w:t>
      </w:r>
    </w:p>
    <w:p w14:paraId="63B871EF" w14:textId="77777777" w:rsidR="00AB04A7" w:rsidRDefault="00AB04A7" w:rsidP="00AB04A7">
      <w:pPr>
        <w:pStyle w:val="NormalWeb"/>
      </w:pPr>
      <w:r>
        <w:t>To reduce hallucinations and maintain traceability, a secondary verification pass compared each generated field against its cited source chunks using either a second LLM in a critic role or a natural</w:t>
      </w:r>
      <w:r>
        <w:noBreakHyphen/>
        <w:t>language</w:t>
      </w:r>
      <w:r>
        <w:noBreakHyphen/>
        <w:t>inference model; flagged inconsistencies triggered automatic revision requests. Finally, the system exported both machine</w:t>
      </w:r>
      <w:r>
        <w:noBreakHyphen/>
        <w:t>readable JSON and human</w:t>
      </w:r>
      <w:r>
        <w:noBreakHyphen/>
        <w:t>readable text, logging paragraph IDs for every claim so technicians could audit the provenance of each statement.</w:t>
      </w:r>
    </w:p>
    <w:p w14:paraId="35F7CE5E" w14:textId="77777777" w:rsidR="00AB04A7" w:rsidRDefault="00AB04A7" w:rsidP="00D326FE">
      <w:pPr>
        <w:pStyle w:val="Heading2"/>
      </w:pPr>
      <w:bookmarkStart w:id="35" w:name="_Toc217771039"/>
      <w:r>
        <w:t>4.4 Statistical tests and Evaluation plan</w:t>
      </w:r>
      <w:bookmarkEnd w:id="35"/>
    </w:p>
    <w:p w14:paraId="7EB4BF3E" w14:textId="77777777" w:rsidR="00AB04A7" w:rsidRDefault="00AB04A7" w:rsidP="00AB04A7">
      <w:pPr>
        <w:pStyle w:val="NormalWeb"/>
      </w:pPr>
      <w:r>
        <w:t xml:space="preserve">Because we lack a large human evaluation budget, we rely first on </w:t>
      </w:r>
      <w:r>
        <w:rPr>
          <w:rStyle w:val="Strong"/>
        </w:rPr>
        <w:t>automatic metrics</w:t>
      </w:r>
      <w:r>
        <w:t>:</w:t>
      </w:r>
    </w:p>
    <w:p w14:paraId="77199838" w14:textId="77777777" w:rsidR="00AB04A7" w:rsidRDefault="00AB04A7" w:rsidP="00AB04A7">
      <w:pPr>
        <w:pStyle w:val="NormalWeb"/>
        <w:numPr>
          <w:ilvl w:val="0"/>
          <w:numId w:val="1"/>
        </w:numPr>
      </w:pPr>
      <w:r>
        <w:rPr>
          <w:rStyle w:val="Strong"/>
        </w:rPr>
        <w:t>Content overlap:</w:t>
      </w:r>
      <w:r>
        <w:t xml:space="preserve"> ROUGE</w:t>
      </w:r>
      <w:r>
        <w:noBreakHyphen/>
        <w:t>L and BERTScore compared with the article’s own abstract or an existing human summary.</w:t>
      </w:r>
    </w:p>
    <w:p w14:paraId="2BF18F5C" w14:textId="77777777" w:rsidR="00AB04A7" w:rsidRDefault="00AB04A7" w:rsidP="00AB04A7">
      <w:pPr>
        <w:pStyle w:val="NormalWeb"/>
        <w:numPr>
          <w:ilvl w:val="0"/>
          <w:numId w:val="1"/>
        </w:numPr>
      </w:pPr>
      <w:r>
        <w:rPr>
          <w:rStyle w:val="Strong"/>
        </w:rPr>
        <w:t>Readability:</w:t>
      </w:r>
      <w:r>
        <w:t xml:space="preserve"> Flesch–Kincaid Grade Level for lay sections.</w:t>
      </w:r>
    </w:p>
    <w:p w14:paraId="6D158F5D" w14:textId="77777777" w:rsidR="00AB04A7" w:rsidRDefault="00AB04A7" w:rsidP="00AB04A7">
      <w:pPr>
        <w:pStyle w:val="NormalWeb"/>
        <w:numPr>
          <w:ilvl w:val="0"/>
          <w:numId w:val="1"/>
        </w:numPr>
      </w:pPr>
      <w:r>
        <w:rPr>
          <w:rStyle w:val="Strong"/>
        </w:rPr>
        <w:t>Factuality checks:</w:t>
      </w:r>
      <w:r>
        <w:t xml:space="preserve"> GPT</w:t>
      </w:r>
      <w:r>
        <w:noBreakHyphen/>
        <w:t>as</w:t>
      </w:r>
      <w:r>
        <w:noBreakHyphen/>
        <w:t>a</w:t>
      </w:r>
      <w:r>
        <w:noBreakHyphen/>
        <w:t>Judge or natural language inference (NLI) models to detect contradictions between output and source chunks.</w:t>
      </w:r>
    </w:p>
    <w:p w14:paraId="6F29E5E8" w14:textId="77777777" w:rsidR="00AB04A7" w:rsidRDefault="00AB04A7" w:rsidP="00AB04A7">
      <w:pPr>
        <w:pStyle w:val="NormalWeb"/>
        <w:numPr>
          <w:ilvl w:val="0"/>
          <w:numId w:val="1"/>
        </w:numPr>
      </w:pPr>
      <w:r>
        <w:rPr>
          <w:rStyle w:val="Strong"/>
        </w:rPr>
        <w:lastRenderedPageBreak/>
        <w:t>Citation coverage:</w:t>
      </w:r>
      <w:r>
        <w:t xml:space="preserve"> Percentage of sentences that refer to at least one retrieved paragraph ID.</w:t>
      </w:r>
    </w:p>
    <w:p w14:paraId="3565F0B0" w14:textId="77777777" w:rsidR="00AB04A7" w:rsidRDefault="00AB04A7" w:rsidP="00AB04A7">
      <w:pPr>
        <w:pStyle w:val="NormalWeb"/>
        <w:numPr>
          <w:ilvl w:val="0"/>
          <w:numId w:val="1"/>
        </w:numPr>
      </w:pPr>
      <w:r>
        <w:rPr>
          <w:rStyle w:val="Strong"/>
        </w:rPr>
        <w:t>Latency &amp; cost:</w:t>
      </w:r>
      <w:r>
        <w:t xml:space="preserve"> Time to produce each field and (later) token cost for any API models.</w:t>
      </w:r>
    </w:p>
    <w:p w14:paraId="22CF7013" w14:textId="77777777" w:rsidR="00AB04A7" w:rsidRDefault="00AB04A7" w:rsidP="00AB04A7">
      <w:pPr>
        <w:pStyle w:val="NormalWeb"/>
      </w:pPr>
      <w:r>
        <w:t>Prospectively, technicians will fill the official KTE form for a small set of articles; we will compare their entries with system outputs to validate usability and completeness. This human comparison will be limited in size but will guide future refinements.</w:t>
      </w:r>
    </w:p>
    <w:p w14:paraId="0B0B3E1B" w14:textId="77777777" w:rsidR="00AB04A7" w:rsidRDefault="00AB04A7" w:rsidP="00AB04A7">
      <w:pPr>
        <w:pStyle w:val="NormalWeb"/>
      </w:pPr>
      <w:r>
        <w:rPr>
          <w:rStyle w:val="Strong"/>
        </w:rPr>
        <w:t>Statistical analysis:</w:t>
      </w:r>
      <w:r>
        <w:t xml:space="preserve"> We will use paired bootstrap resampling to test differences in ROUGE/BERTScore between system variants (e.g., with vs. without HyDE). Non-parametric tests (e.g., Wilcoxon signed-rank) will assess latency/cost differences across models. Descriptive statistics (mean, median, IQR) will summarize all metrics.</w:t>
      </w:r>
    </w:p>
    <w:p w14:paraId="495A43EF" w14:textId="77777777" w:rsidR="00AB04A7" w:rsidRDefault="00AB04A7" w:rsidP="00AB04A7">
      <w:pPr>
        <w:pStyle w:val="NormalWeb"/>
      </w:pPr>
    </w:p>
    <w:p w14:paraId="26ED1585" w14:textId="77777777" w:rsidR="00AB04A7" w:rsidRDefault="00AB04A7" w:rsidP="00D326FE">
      <w:pPr>
        <w:pStyle w:val="Heading2"/>
      </w:pPr>
      <w:bookmarkStart w:id="36" w:name="_Toc217771040"/>
      <w:r>
        <w:t>4.5 Ethics and privacy</w:t>
      </w:r>
      <w:bookmarkEnd w:id="36"/>
    </w:p>
    <w:p w14:paraId="705F6628" w14:textId="77777777" w:rsidR="00AB04A7" w:rsidRDefault="00AB04A7" w:rsidP="00AB04A7">
      <w:pPr>
        <w:pStyle w:val="NormalWeb"/>
      </w:pPr>
      <w:r>
        <w:t>Only publicly available or SUMS-approved documents are used. No patient-identifiable data are processed. Local (on-premise) models ensure sensitive drafts never leave the university network. Logs are stored securely.</w:t>
      </w:r>
    </w:p>
    <w:p w14:paraId="16DEFA61" w14:textId="77777777" w:rsidR="00AB04A7" w:rsidRDefault="00AB04A7" w:rsidP="00AB04A7">
      <w:pPr>
        <w:spacing w:before="100" w:beforeAutospacing="1" w:after="100" w:afterAutospacing="1" w:line="240" w:lineRule="auto"/>
        <w:rPr>
          <w:rFonts w:ascii="Times New Roman" w:eastAsia="Times New Roman" w:hAnsi="Times New Roman" w:cs="Times New Roman"/>
          <w:b/>
          <w:bCs/>
          <w:sz w:val="24"/>
          <w:szCs w:val="24"/>
        </w:rPr>
      </w:pPr>
    </w:p>
    <w:p w14:paraId="033819CF" w14:textId="77777777" w:rsidR="00AB04A7" w:rsidRPr="00AB04A7" w:rsidRDefault="00AB04A7" w:rsidP="00D326FE">
      <w:pPr>
        <w:pStyle w:val="Heading1"/>
        <w:rPr>
          <w:rFonts w:eastAsia="Times New Roman"/>
        </w:rPr>
      </w:pPr>
      <w:bookmarkStart w:id="37" w:name="_Toc217771041"/>
      <w:r w:rsidRPr="00AB04A7">
        <w:rPr>
          <w:rFonts w:eastAsia="Times New Roman"/>
        </w:rPr>
        <w:t>Results</w:t>
      </w:r>
      <w:bookmarkEnd w:id="37"/>
    </w:p>
    <w:p w14:paraId="1A42C104" w14:textId="77777777" w:rsidR="00AB04A7" w:rsidRPr="00AB04A7" w:rsidRDefault="00AB04A7" w:rsidP="00D326FE">
      <w:pPr>
        <w:pStyle w:val="Heading2"/>
      </w:pPr>
      <w:bookmarkStart w:id="38" w:name="_Toc217771042"/>
      <w:r w:rsidRPr="00AB04A7">
        <w:t xml:space="preserve">1) System Implementation &amp; Deployment </w:t>
      </w:r>
      <w:commentRangeStart w:id="39"/>
      <w:commentRangeStart w:id="40"/>
      <w:r w:rsidRPr="00AB04A7">
        <w:t>Outcomes</w:t>
      </w:r>
      <w:commentRangeEnd w:id="39"/>
      <w:r w:rsidR="00DE54CC">
        <w:rPr>
          <w:rStyle w:val="CommentReference"/>
          <w:rtl/>
        </w:rPr>
        <w:commentReference w:id="39"/>
      </w:r>
      <w:commentRangeEnd w:id="40"/>
      <w:r w:rsidR="00006738">
        <w:rPr>
          <w:rStyle w:val="CommentReference"/>
        </w:rPr>
        <w:commentReference w:id="40"/>
      </w:r>
      <w:bookmarkEnd w:id="38"/>
    </w:p>
    <w:p w14:paraId="0DF36D62" w14:textId="77777777" w:rsidR="00AB04A7" w:rsidRPr="00AB04A7" w:rsidRDefault="00AB04A7" w:rsidP="00AB04A7">
      <w:pPr>
        <w:rPr>
          <w:rFonts w:asciiTheme="majorBidi" w:hAnsiTheme="majorBidi" w:cstheme="majorBidi"/>
          <w:sz w:val="24"/>
          <w:szCs w:val="24"/>
        </w:rPr>
      </w:pPr>
      <w:commentRangeStart w:id="41"/>
      <w:commentRangeStart w:id="42"/>
      <w:r w:rsidRPr="00AB04A7">
        <w:rPr>
          <w:rFonts w:asciiTheme="majorBidi" w:hAnsiTheme="majorBidi" w:cstheme="majorBidi"/>
          <w:sz w:val="24"/>
          <w:szCs w:val="24"/>
        </w:rPr>
        <w:t>We</w:t>
      </w:r>
      <w:commentRangeEnd w:id="41"/>
      <w:r w:rsidR="00DE54CC">
        <w:rPr>
          <w:rStyle w:val="CommentReference"/>
          <w:rtl/>
        </w:rPr>
        <w:commentReference w:id="41"/>
      </w:r>
      <w:commentRangeEnd w:id="42"/>
      <w:r w:rsidR="00006738">
        <w:rPr>
          <w:rStyle w:val="CommentReference"/>
        </w:rPr>
        <w:commentReference w:id="42"/>
      </w:r>
      <w:r w:rsidRPr="00AB04A7">
        <w:rPr>
          <w:rFonts w:asciiTheme="majorBidi" w:hAnsiTheme="majorBidi" w:cstheme="majorBidi"/>
          <w:sz w:val="24"/>
          <w:szCs w:val="24"/>
        </w:rPr>
        <w:t xml:space="preserve"> implemented a functional LLM-based knowledge translation application with a web UI (Streamlit). The system ingests PDF/DOCX manuscripts, builds a vector index, retrieves evidence with HyDE-augmented RAG, and generates the Trajoman-e-Danesh style KTE JSON with fields (title, key message, plain summary, importance, non-technical results, applications, impacts, limitations, audience, and references). Users can select models (local Ollama or cloud) and toggle HyDE; a post-generation chat allows either Q&amp;A or in-place edits of KTE fields.</w:t>
      </w:r>
    </w:p>
    <w:p w14:paraId="2C3389D9" w14:textId="77777777" w:rsidR="00DF4503" w:rsidRDefault="00DF4503" w:rsidP="00DF4503"/>
    <w:p w14:paraId="1401A303" w14:textId="27B4AAE1" w:rsidR="00AB04A7" w:rsidRPr="00AB04A7" w:rsidRDefault="00AB04A7" w:rsidP="00AB04A7">
      <w:pPr>
        <w:rPr>
          <w:rFonts w:asciiTheme="majorBidi" w:hAnsiTheme="majorBidi" w:cstheme="majorBidi"/>
          <w:sz w:val="24"/>
          <w:szCs w:val="24"/>
        </w:rPr>
      </w:pPr>
      <w:r w:rsidRPr="00AB04A7">
        <w:rPr>
          <w:rFonts w:asciiTheme="majorBidi" w:hAnsiTheme="majorBidi" w:cstheme="majorBidi"/>
          <w:sz w:val="24"/>
          <w:szCs w:val="24"/>
        </w:rPr>
        <w:t>Run configuration: B</w:t>
      </w:r>
      <w:r w:rsidR="00EF7032">
        <w:rPr>
          <w:rFonts w:asciiTheme="majorBidi" w:hAnsiTheme="majorBidi" w:cstheme="majorBidi"/>
          <w:sz w:val="24"/>
          <w:szCs w:val="24"/>
        </w:rPr>
        <w:t>ackend OpenAI</w:t>
      </w:r>
      <w:r w:rsidR="00295D16">
        <w:rPr>
          <w:rFonts w:asciiTheme="majorBidi" w:hAnsiTheme="majorBidi" w:cstheme="majorBidi"/>
          <w:sz w:val="24"/>
          <w:szCs w:val="24"/>
        </w:rPr>
        <w:t>; model key 'GPT-4.1-mini</w:t>
      </w:r>
      <w:r w:rsidRPr="00AB04A7">
        <w:rPr>
          <w:rFonts w:asciiTheme="majorBidi" w:hAnsiTheme="majorBidi" w:cstheme="majorBidi"/>
          <w:sz w:val="24"/>
          <w:szCs w:val="24"/>
        </w:rPr>
        <w:t xml:space="preserve">'; HyDE for generation ON; </w:t>
      </w:r>
      <w:r w:rsidR="00295D16">
        <w:rPr>
          <w:rFonts w:asciiTheme="majorBidi" w:hAnsiTheme="majorBidi" w:cstheme="majorBidi"/>
          <w:sz w:val="24"/>
          <w:szCs w:val="24"/>
        </w:rPr>
        <w:t>RAG-in-chat ON; HyDE-in-chat ON</w:t>
      </w:r>
      <w:r w:rsidRPr="00AB04A7">
        <w:rPr>
          <w:rFonts w:asciiTheme="majorBidi" w:hAnsiTheme="majorBidi" w:cstheme="majorBidi"/>
          <w:sz w:val="24"/>
          <w:szCs w:val="24"/>
        </w:rPr>
        <w:t>; chat mode Q&amp;A; manuscript 'original_article.pdf'.</w:t>
      </w:r>
    </w:p>
    <w:p w14:paraId="1DD76D3B" w14:textId="77777777" w:rsidR="00AB04A7" w:rsidRPr="00AB04A7" w:rsidRDefault="00AB04A7" w:rsidP="00AB04A7">
      <w:pPr>
        <w:rPr>
          <w:rFonts w:asciiTheme="majorBidi" w:hAnsiTheme="majorBidi" w:cstheme="majorBidi"/>
        </w:rPr>
      </w:pPr>
    </w:p>
    <w:p w14:paraId="6C863152" w14:textId="77777777" w:rsidR="00AB04A7" w:rsidRPr="00AB04A7" w:rsidRDefault="00AB04A7" w:rsidP="00D326FE">
      <w:pPr>
        <w:pStyle w:val="Heading2"/>
      </w:pPr>
      <w:bookmarkStart w:id="43" w:name="_Toc217771043"/>
      <w:r w:rsidRPr="00AB04A7">
        <w:t>2) Corpus &amp; Run Statistics (Operational, no references needed)</w:t>
      </w:r>
      <w:bookmarkEnd w:id="43"/>
    </w:p>
    <w:p w14:paraId="731EFC2A" w14:textId="4AF25D14" w:rsidR="00AB04A7" w:rsidRPr="00AB04A7" w:rsidRDefault="00295D16" w:rsidP="007E71D0">
      <w:pPr>
        <w:rPr>
          <w:rFonts w:asciiTheme="majorBidi" w:hAnsiTheme="majorBidi" w:cstheme="majorBidi"/>
          <w:sz w:val="24"/>
          <w:szCs w:val="24"/>
        </w:rPr>
      </w:pPr>
      <w:r>
        <w:rPr>
          <w:rFonts w:asciiTheme="majorBidi" w:hAnsiTheme="majorBidi" w:cstheme="majorBidi"/>
          <w:sz w:val="24"/>
          <w:szCs w:val="24"/>
        </w:rPr>
        <w:t>We processed 5</w:t>
      </w:r>
      <w:r w:rsidR="00AB04A7" w:rsidRPr="00AB04A7">
        <w:rPr>
          <w:rFonts w:asciiTheme="majorBidi" w:hAnsiTheme="majorBidi" w:cstheme="majorBidi"/>
          <w:sz w:val="24"/>
          <w:szCs w:val="24"/>
        </w:rPr>
        <w:t xml:space="preserve"> article</w:t>
      </w:r>
      <w:r>
        <w:rPr>
          <w:rFonts w:asciiTheme="majorBidi" w:hAnsiTheme="majorBidi" w:cstheme="majorBidi"/>
          <w:sz w:val="24"/>
          <w:szCs w:val="24"/>
        </w:rPr>
        <w:t>s (PDF: 5)</w:t>
      </w:r>
      <w:r w:rsidR="00AB04A7" w:rsidRPr="00AB04A7">
        <w:rPr>
          <w:rFonts w:asciiTheme="majorBidi" w:hAnsiTheme="majorBidi" w:cstheme="majorBidi"/>
          <w:sz w:val="24"/>
          <w:szCs w:val="24"/>
        </w:rPr>
        <w:t xml:space="preserve"> </w:t>
      </w:r>
      <w:r>
        <w:rPr>
          <w:rFonts w:asciiTheme="majorBidi" w:hAnsiTheme="majorBidi" w:cstheme="majorBidi"/>
          <w:sz w:val="24"/>
          <w:szCs w:val="24"/>
        </w:rPr>
        <w:t>(supplementary 1)</w:t>
      </w:r>
      <w:r w:rsidR="00AB04A7" w:rsidRPr="00AB04A7">
        <w:rPr>
          <w:rFonts w:asciiTheme="majorBidi" w:hAnsiTheme="majorBidi" w:cstheme="majorBidi"/>
          <w:sz w:val="24"/>
          <w:szCs w:val="24"/>
        </w:rPr>
        <w:t>. The pipeline completed without fatal errors on 100% of uploads in this run. End-to-end time to first full KTE output was approximately 11 minutes (single local run)</w:t>
      </w:r>
      <w:r w:rsidR="00EF7032">
        <w:rPr>
          <w:rFonts w:asciiTheme="majorBidi" w:hAnsiTheme="majorBidi" w:cstheme="majorBidi"/>
          <w:sz w:val="24"/>
          <w:szCs w:val="24"/>
        </w:rPr>
        <w:t xml:space="preserve"> the output for each case study was stored in (Supplementary 2)</w:t>
      </w:r>
      <w:r w:rsidR="00AB04A7" w:rsidRPr="00AB04A7">
        <w:rPr>
          <w:rFonts w:asciiTheme="majorBidi" w:hAnsiTheme="majorBidi" w:cstheme="majorBidi"/>
          <w:sz w:val="24"/>
          <w:szCs w:val="24"/>
        </w:rPr>
        <w:t>.</w:t>
      </w:r>
    </w:p>
    <w:p w14:paraId="06BCCE53" w14:textId="77777777" w:rsidR="00AB04A7" w:rsidRPr="00AB04A7" w:rsidRDefault="00AB04A7" w:rsidP="00AB04A7">
      <w:pPr>
        <w:rPr>
          <w:rFonts w:asciiTheme="majorBidi" w:hAnsiTheme="majorBidi" w:cstheme="majorBidi"/>
          <w:sz w:val="24"/>
          <w:szCs w:val="24"/>
        </w:rPr>
      </w:pPr>
    </w:p>
    <w:p w14:paraId="1520C25D" w14:textId="77777777" w:rsidR="00AB04A7" w:rsidRPr="00AB04A7" w:rsidRDefault="00AB04A7" w:rsidP="00AB04A7">
      <w:pPr>
        <w:rPr>
          <w:rFonts w:asciiTheme="majorBidi" w:hAnsiTheme="majorBidi" w:cstheme="majorBidi"/>
        </w:rPr>
      </w:pPr>
    </w:p>
    <w:p w14:paraId="24CD1ED6" w14:textId="77777777" w:rsidR="00AB04A7" w:rsidRPr="00AB04A7" w:rsidRDefault="00AB04A7" w:rsidP="00D326FE">
      <w:pPr>
        <w:pStyle w:val="Heading2"/>
      </w:pPr>
      <w:bookmarkStart w:id="44" w:name="_Toc217771044"/>
      <w:r w:rsidRPr="00AB04A7">
        <w:lastRenderedPageBreak/>
        <w:t>3) Output Completeness &amp; Faithfulness (RAG-based, no human refs)</w:t>
      </w:r>
      <w:bookmarkEnd w:id="44"/>
    </w:p>
    <w:p w14:paraId="6C24C24B" w14:textId="77777777" w:rsidR="00AB04A7" w:rsidRPr="00AB04A7" w:rsidRDefault="00AB04A7" w:rsidP="00AB04A7">
      <w:pPr>
        <w:rPr>
          <w:rFonts w:asciiTheme="majorBidi" w:hAnsiTheme="majorBidi" w:cstheme="majorBidi"/>
          <w:sz w:val="24"/>
          <w:szCs w:val="24"/>
        </w:rPr>
      </w:pPr>
      <w:r w:rsidRPr="00AB04A7">
        <w:rPr>
          <w:rFonts w:asciiTheme="majorBidi" w:hAnsiTheme="majorBidi" w:cstheme="majorBidi"/>
          <w:sz w:val="24"/>
          <w:szCs w:val="24"/>
        </w:rPr>
        <w:t>In this single run, field-level completeness was 90% (9/10 fields populated). The only missing field was 'references', which contained general formatting guidance rather than actual citations. 75% of sentences used in output had references in article text which shows RAG method was used properly.</w:t>
      </w:r>
    </w:p>
    <w:p w14:paraId="229C6874" w14:textId="77777777" w:rsidR="00AB04A7" w:rsidRPr="00AB04A7" w:rsidRDefault="00AB04A7" w:rsidP="00AB04A7">
      <w:pPr>
        <w:rPr>
          <w:rFonts w:asciiTheme="majorBidi" w:hAnsiTheme="majorBidi" w:cstheme="majorBidi"/>
          <w:sz w:val="24"/>
          <w:szCs w:val="24"/>
        </w:rPr>
      </w:pPr>
    </w:p>
    <w:p w14:paraId="655FEA94" w14:textId="77777777" w:rsidR="00AB04A7" w:rsidRPr="00AB04A7" w:rsidRDefault="00AB04A7" w:rsidP="00AB04A7">
      <w:pPr>
        <w:rPr>
          <w:rFonts w:asciiTheme="majorBidi" w:hAnsiTheme="majorBidi" w:cstheme="majorBidi"/>
          <w:sz w:val="24"/>
          <w:szCs w:val="24"/>
        </w:rPr>
      </w:pPr>
    </w:p>
    <w:p w14:paraId="2BB711B3" w14:textId="77777777" w:rsidR="00AB04A7" w:rsidRPr="00AB04A7" w:rsidRDefault="00AB04A7" w:rsidP="00D326FE">
      <w:pPr>
        <w:pStyle w:val="Heading2"/>
      </w:pPr>
      <w:bookmarkStart w:id="45" w:name="_Toc217771045"/>
      <w:r w:rsidRPr="00AB04A7">
        <w:t>4) Case Study (Qualitative Demonstration)</w:t>
      </w:r>
      <w:bookmarkEnd w:id="45"/>
    </w:p>
    <w:p w14:paraId="66515A3B" w14:textId="67793B19" w:rsidR="00295D16" w:rsidRPr="006B2612" w:rsidRDefault="00AB04A7" w:rsidP="00295D16">
      <w:pPr>
        <w:shd w:val="clear" w:color="auto" w:fill="FFFFFF"/>
        <w:spacing w:beforeAutospacing="1" w:after="100" w:afterAutospacing="1" w:line="240" w:lineRule="auto"/>
        <w:rPr>
          <w:rFonts w:ascii="Arial" w:eastAsia="Times New Roman" w:hAnsi="Arial" w:cs="Arial"/>
          <w:color w:val="31333F"/>
          <w:sz w:val="24"/>
          <w:szCs w:val="24"/>
        </w:rPr>
      </w:pPr>
      <w:r w:rsidRPr="00AB04A7">
        <w:rPr>
          <w:rFonts w:asciiTheme="majorBidi" w:hAnsiTheme="majorBidi" w:cstheme="majorBidi"/>
          <w:sz w:val="24"/>
          <w:szCs w:val="24"/>
        </w:rPr>
        <w:t>For the uploaded Scientific Reports article, the system produced all KTE fields except references. The JSON title string was “</w:t>
      </w:r>
      <w:r w:rsidR="00295D16" w:rsidRPr="00631BB6">
        <w:rPr>
          <w:rFonts w:ascii="Courier New" w:eastAsia="Times New Roman" w:hAnsi="Courier New" w:cs="Courier New"/>
          <w:color w:val="CB4B16"/>
          <w:sz w:val="21"/>
          <w:szCs w:val="21"/>
        </w:rPr>
        <w:t>Latent Class Analysis of Hospitalization, ICU Admission, and Mortality Among COVID-19 Patients in Iran [P0001]</w:t>
      </w:r>
      <w:r w:rsidRPr="00AB04A7">
        <w:rPr>
          <w:rFonts w:asciiTheme="majorBidi" w:hAnsiTheme="majorBidi" w:cstheme="majorBidi"/>
          <w:sz w:val="24"/>
          <w:szCs w:val="24"/>
        </w:rPr>
        <w:t xml:space="preserve">”. In chat, when asked about latent Class 4, the system returned: </w:t>
      </w:r>
      <w:r w:rsidR="00295D16">
        <w:rPr>
          <w:rFonts w:asciiTheme="majorBidi" w:hAnsiTheme="majorBidi" w:cstheme="majorBidi"/>
          <w:sz w:val="24"/>
          <w:szCs w:val="24"/>
        </w:rPr>
        <w:t>“</w:t>
      </w:r>
      <w:r w:rsidR="00295D16" w:rsidRPr="00295D16">
        <w:rPr>
          <w:rFonts w:asciiTheme="majorBidi" w:eastAsia="Times New Roman" w:hAnsiTheme="majorBidi" w:cstheme="majorBidi"/>
          <w:color w:val="31333F"/>
          <w:sz w:val="24"/>
          <w:szCs w:val="24"/>
        </w:rPr>
        <w:t>Patients in class 1 are older, predominantly female, and have a high prevalence of comorbidities including hypertension (HTN), diabetes mellitus (DM), and ischemic heart disease/congestive heart failure (IHD/CHF). This class comprised 14.9% of the total sample and had a median age of 69 years with 56% women. They also showed higher prevalence of symptoms such as dyspnea, cough, and fever compared to the reference class, and had higher mortality but lower ICU admission rates [P0023][P0024][P0025]</w:t>
      </w:r>
      <w:r w:rsidR="00295D16">
        <w:rPr>
          <w:rFonts w:ascii="Arial" w:eastAsia="Times New Roman" w:hAnsi="Arial" w:cs="Arial"/>
          <w:color w:val="31333F"/>
          <w:sz w:val="24"/>
          <w:szCs w:val="24"/>
        </w:rPr>
        <w:t>”</w:t>
      </w:r>
      <w:r w:rsidR="00295D16" w:rsidRPr="006B2612">
        <w:rPr>
          <w:rFonts w:ascii="Arial" w:eastAsia="Times New Roman" w:hAnsi="Arial" w:cs="Arial"/>
          <w:color w:val="31333F"/>
          <w:sz w:val="24"/>
          <w:szCs w:val="24"/>
        </w:rPr>
        <w:t>.</w:t>
      </w:r>
    </w:p>
    <w:p w14:paraId="01FC32C5" w14:textId="5DECF3C9" w:rsidR="00AB04A7" w:rsidRPr="00AB04A7" w:rsidRDefault="00AB04A7" w:rsidP="00295D16">
      <w:pPr>
        <w:rPr>
          <w:rFonts w:asciiTheme="majorBidi" w:hAnsiTheme="majorBidi" w:cstheme="majorBidi"/>
          <w:sz w:val="24"/>
          <w:szCs w:val="24"/>
        </w:rPr>
      </w:pPr>
    </w:p>
    <w:p w14:paraId="43345987" w14:textId="77777777" w:rsidR="00AB04A7" w:rsidRPr="00AB04A7" w:rsidRDefault="00AB04A7" w:rsidP="00AB04A7">
      <w:pPr>
        <w:rPr>
          <w:rFonts w:asciiTheme="majorBidi" w:hAnsiTheme="majorBidi" w:cstheme="majorBidi"/>
          <w:sz w:val="24"/>
          <w:szCs w:val="24"/>
        </w:rPr>
      </w:pPr>
    </w:p>
    <w:p w14:paraId="4A5B5F18" w14:textId="77777777" w:rsidR="00AB04A7" w:rsidRPr="00AB04A7" w:rsidRDefault="00AB04A7" w:rsidP="00D326FE">
      <w:pPr>
        <w:pStyle w:val="Heading2"/>
      </w:pPr>
      <w:bookmarkStart w:id="46" w:name="_Toc217771046"/>
      <w:r w:rsidRPr="00AB04A7">
        <w:t>7) Readability of Lay Sections</w:t>
      </w:r>
      <w:bookmarkEnd w:id="46"/>
    </w:p>
    <w:p w14:paraId="2E5BFE67" w14:textId="77777777" w:rsidR="00AB04A7" w:rsidRDefault="00AB04A7" w:rsidP="00AB04A7">
      <w:pPr>
        <w:rPr>
          <w:rFonts w:asciiTheme="majorBidi" w:hAnsiTheme="majorBidi" w:cstheme="majorBidi"/>
          <w:sz w:val="24"/>
          <w:szCs w:val="24"/>
          <w:rtl/>
        </w:rPr>
      </w:pPr>
      <w:r w:rsidRPr="00AB04A7">
        <w:rPr>
          <w:rFonts w:asciiTheme="majorBidi" w:hAnsiTheme="majorBidi" w:cstheme="majorBidi"/>
          <w:sz w:val="24"/>
          <w:szCs w:val="24"/>
        </w:rPr>
        <w:t xml:space="preserve">Using the standard Flesch–Kincaid Grade Level (FKGL), the generated </w:t>
      </w:r>
      <w:r w:rsidRPr="00AB04A7">
        <w:rPr>
          <w:rStyle w:val="Emphasis"/>
          <w:rFonts w:asciiTheme="majorBidi" w:hAnsiTheme="majorBidi" w:cstheme="majorBidi"/>
          <w:sz w:val="24"/>
          <w:szCs w:val="24"/>
        </w:rPr>
        <w:t>plain summary</w:t>
      </w:r>
      <w:r w:rsidRPr="00AB04A7">
        <w:rPr>
          <w:rFonts w:asciiTheme="majorBidi" w:hAnsiTheme="majorBidi" w:cstheme="majorBidi"/>
          <w:sz w:val="24"/>
          <w:szCs w:val="24"/>
        </w:rPr>
        <w:t xml:space="preserve"> scored </w:t>
      </w:r>
      <w:r w:rsidRPr="00AB04A7">
        <w:rPr>
          <w:rStyle w:val="Strong"/>
          <w:rFonts w:asciiTheme="majorBidi" w:hAnsiTheme="majorBidi" w:cstheme="majorBidi"/>
          <w:b w:val="0"/>
          <w:bCs w:val="0"/>
          <w:sz w:val="24"/>
          <w:szCs w:val="24"/>
        </w:rPr>
        <w:t>15.53</w:t>
      </w:r>
      <w:r w:rsidRPr="00AB04A7">
        <w:rPr>
          <w:rFonts w:asciiTheme="majorBidi" w:hAnsiTheme="majorBidi" w:cstheme="majorBidi"/>
          <w:sz w:val="24"/>
          <w:szCs w:val="24"/>
        </w:rPr>
        <w:t xml:space="preserve">, and the </w:t>
      </w:r>
      <w:r w:rsidRPr="00AB04A7">
        <w:rPr>
          <w:rStyle w:val="Emphasis"/>
          <w:rFonts w:asciiTheme="majorBidi" w:hAnsiTheme="majorBidi" w:cstheme="majorBidi"/>
          <w:sz w:val="24"/>
          <w:szCs w:val="24"/>
        </w:rPr>
        <w:t>key message</w:t>
      </w:r>
      <w:r w:rsidRPr="00AB04A7">
        <w:rPr>
          <w:rFonts w:asciiTheme="majorBidi" w:hAnsiTheme="majorBidi" w:cstheme="majorBidi"/>
          <w:sz w:val="24"/>
          <w:szCs w:val="24"/>
        </w:rPr>
        <w:t xml:space="preserve"> scored </w:t>
      </w:r>
      <w:r w:rsidRPr="00AB04A7">
        <w:rPr>
          <w:rStyle w:val="Strong"/>
          <w:rFonts w:asciiTheme="majorBidi" w:hAnsiTheme="majorBidi" w:cstheme="majorBidi"/>
          <w:b w:val="0"/>
          <w:bCs w:val="0"/>
          <w:sz w:val="24"/>
          <w:szCs w:val="24"/>
        </w:rPr>
        <w:t>22.33</w:t>
      </w:r>
      <w:r w:rsidRPr="00AB04A7">
        <w:rPr>
          <w:rFonts w:asciiTheme="majorBidi" w:hAnsiTheme="majorBidi" w:cstheme="majorBidi"/>
          <w:sz w:val="24"/>
          <w:szCs w:val="24"/>
        </w:rPr>
        <w:t xml:space="preserve">; scores were computed from the JSON exactly as produced after removing bracketed paragraph IDs (e.g., “[P1]”), bullet symbols, and boilerplate (“Let me know …”), without any paraphrasing or other edits. The generated summaries have acceptable score for clinicians and </w:t>
      </w:r>
      <w:commentRangeStart w:id="47"/>
      <w:commentRangeStart w:id="48"/>
      <w:commentRangeStart w:id="49"/>
      <w:commentRangeStart w:id="50"/>
      <w:commentRangeStart w:id="51"/>
      <w:r w:rsidRPr="00AB04A7">
        <w:rPr>
          <w:rFonts w:asciiTheme="majorBidi" w:hAnsiTheme="majorBidi" w:cstheme="majorBidi"/>
          <w:sz w:val="24"/>
          <w:szCs w:val="24"/>
        </w:rPr>
        <w:t>researchers</w:t>
      </w:r>
      <w:commentRangeEnd w:id="47"/>
      <w:r w:rsidR="00DE54CC">
        <w:rPr>
          <w:rStyle w:val="CommentReference"/>
          <w:rtl/>
        </w:rPr>
        <w:commentReference w:id="47"/>
      </w:r>
      <w:commentRangeEnd w:id="48"/>
      <w:commentRangeEnd w:id="49"/>
      <w:commentRangeEnd w:id="50"/>
      <w:commentRangeEnd w:id="51"/>
      <w:r w:rsidR="00111DB0">
        <w:rPr>
          <w:rStyle w:val="CommentReference"/>
        </w:rPr>
        <w:commentReference w:id="48"/>
      </w:r>
      <w:r w:rsidR="007A0141">
        <w:rPr>
          <w:rStyle w:val="CommentReference"/>
          <w:rtl/>
        </w:rPr>
        <w:commentReference w:id="49"/>
      </w:r>
      <w:r w:rsidR="00DE54CC">
        <w:rPr>
          <w:rStyle w:val="CommentReference"/>
          <w:rtl/>
        </w:rPr>
        <w:commentReference w:id="50"/>
      </w:r>
      <w:r w:rsidR="008E5D50">
        <w:rPr>
          <w:rStyle w:val="CommentReference"/>
        </w:rPr>
        <w:commentReference w:id="51"/>
      </w:r>
      <w:r w:rsidRPr="00AB04A7">
        <w:rPr>
          <w:rFonts w:asciiTheme="majorBidi" w:hAnsiTheme="majorBidi" w:cstheme="majorBidi"/>
          <w:sz w:val="24"/>
          <w:szCs w:val="24"/>
        </w:rPr>
        <w:t>.</w:t>
      </w:r>
    </w:p>
    <w:p w14:paraId="57186378" w14:textId="77777777" w:rsidR="00F736AA" w:rsidRDefault="00F736AA" w:rsidP="00AB04A7">
      <w:pPr>
        <w:rPr>
          <w:rFonts w:asciiTheme="majorBidi" w:hAnsiTheme="majorBidi" w:cstheme="majorBidi"/>
          <w:sz w:val="24"/>
          <w:szCs w:val="24"/>
          <w:rtl/>
        </w:rPr>
      </w:pPr>
    </w:p>
    <w:p w14:paraId="47E6BE9C" w14:textId="3C4FF435" w:rsidR="00F736AA" w:rsidRDefault="00F736AA" w:rsidP="00D326FE">
      <w:pPr>
        <w:pStyle w:val="Heading1"/>
      </w:pPr>
      <w:bookmarkStart w:id="52" w:name="_Toc217771047"/>
      <w:r w:rsidRPr="00F736AA">
        <w:t>Discussion</w:t>
      </w:r>
      <w:bookmarkEnd w:id="52"/>
    </w:p>
    <w:p w14:paraId="59514256" w14:textId="77777777" w:rsidR="00111DB0" w:rsidRDefault="00111DB0" w:rsidP="00D326FE">
      <w:pPr>
        <w:pStyle w:val="Heading2"/>
      </w:pPr>
      <w:bookmarkStart w:id="53" w:name="_Toc217771048"/>
      <w:r>
        <w:rPr>
          <w:rFonts w:eastAsia="Times New Roman"/>
        </w:rPr>
        <w:t>5.1 Overview of the Study and Key Contributions</w:t>
      </w:r>
      <w:bookmarkEnd w:id="53"/>
    </w:p>
    <w:p w14:paraId="1D6AD50E" w14:textId="559C66FA" w:rsidR="00111DB0" w:rsidRPr="003243EB" w:rsidRDefault="00111DB0" w:rsidP="003243EB">
      <w:pPr>
        <w:ind w:firstLine="432"/>
        <w:rPr>
          <w:rFonts w:asciiTheme="majorBidi" w:hAnsiTheme="majorBidi" w:cstheme="majorBidi"/>
          <w:sz w:val="24"/>
          <w:szCs w:val="24"/>
        </w:rPr>
      </w:pPr>
      <w:r w:rsidRPr="003243EB">
        <w:rPr>
          <w:rFonts w:asciiTheme="majorBidi" w:eastAsia="Times New Roman" w:hAnsiTheme="majorBidi" w:cstheme="majorBidi"/>
          <w:sz w:val="24"/>
          <w:szCs w:val="24"/>
        </w:rPr>
        <w:t>The overarching aim of this thesis was to develop and evaluate a prototype knowledge translation (KT) application that helps clinicians and students rapidly convert dense research articles into structured, clinically interpretable outputs. The motivation is rooted in the widening gap between evidence production and real-world uptake: clinicians face persistent time constraints and cognitive overload, while the volume and heterogeneity of biomedical publications continue to grow. In line with global calls to use digital tools to strengthen equitable access to evidence and improve the efficiency of health information use, this project explores an implementable, resource-conscious pathway for KT support in routi</w:t>
      </w:r>
      <w:r w:rsidRPr="003243EB">
        <w:rPr>
          <w:rFonts w:asciiTheme="majorBidi" w:hAnsiTheme="majorBidi" w:cstheme="majorBidi"/>
          <w:sz w:val="24"/>
          <w:szCs w:val="24"/>
        </w:rPr>
        <w:t xml:space="preserve">ne settings </w:t>
      </w:r>
      <w:r w:rsidRPr="003243EB">
        <w:rPr>
          <w:rFonts w:asciiTheme="majorBidi" w:hAnsiTheme="majorBidi" w:cstheme="majorBidi"/>
          <w:sz w:val="24"/>
          <w:szCs w:val="24"/>
        </w:rPr>
        <w:fldChar w:fldCharType="begin"/>
      </w:r>
      <w:r w:rsidR="003243EB" w:rsidRPr="003243EB">
        <w:rPr>
          <w:rFonts w:asciiTheme="majorBidi" w:hAnsiTheme="majorBidi" w:cstheme="majorBidi"/>
          <w:sz w:val="24"/>
          <w:szCs w:val="24"/>
        </w:rPr>
        <w:instrText xml:space="preserve"> ADDIN EN.CITE &lt;EndNote&gt;&lt;Cite&gt;&lt;Author&gt;World Health&lt;/Author&gt;&lt;Year&gt;2025&lt;/Year&gt;&lt;RecNum&gt;30&lt;/RecNum&gt;&lt;DisplayText&gt;[26]&lt;/DisplayText&gt;&lt;record&gt;&lt;rec-number&gt;30&lt;/rec-number&gt;&lt;foreign-keys&gt;&lt;key app="EN" db-id="vwf2sd2f5xpr9qeaxpdvfea5zeeawr5wadv9" timestamp="1766571821"&gt;30&lt;/key&gt;&lt;/foreign-keys&gt;&lt;ref-type name="Report"&gt;27&lt;/ref-type&gt;&lt;contributors&gt;&lt;authors&gt;&lt;author&gt;World Health, Organization&lt;/author&gt;&lt;/authors&gt;&lt;/contributors&gt;&lt;titles&gt;&lt;title&gt;Global strategy on digital health 2020–2027&lt;/title&gt;&lt;/titles&gt;&lt;dates&gt;&lt;year&gt;2025&lt;/year&gt;&lt;/dates&gt;&lt;pub-location&gt;Geneva&lt;/pub-location&gt;&lt;publisher&gt;World Health Organization&lt;/publisher&gt;&lt;isbn&gt;978-92-4-011687-0&lt;/isbn&gt;&lt;urls&gt;&lt;related-urls&gt;&lt;url&gt;https://www.who.int/publications/i/item/9789240116870&lt;/url&gt;&lt;/related-urls&gt;&lt;/urls&gt;&lt;access-date&gt;2025/12/24&lt;/access-date&gt;&lt;/record&gt;&lt;/Cite&gt;&lt;/EndNote&gt;</w:instrText>
      </w:r>
      <w:r w:rsidRPr="003243EB">
        <w:rPr>
          <w:rFonts w:asciiTheme="majorBidi" w:hAnsiTheme="majorBidi" w:cstheme="majorBidi"/>
          <w:sz w:val="24"/>
          <w:szCs w:val="24"/>
        </w:rPr>
        <w:fldChar w:fldCharType="separate"/>
      </w:r>
      <w:r w:rsidR="003243EB" w:rsidRPr="003243EB">
        <w:rPr>
          <w:rFonts w:asciiTheme="majorBidi" w:hAnsiTheme="majorBidi" w:cstheme="majorBidi"/>
          <w:noProof/>
          <w:sz w:val="24"/>
          <w:szCs w:val="24"/>
        </w:rPr>
        <w:t>[26]</w:t>
      </w:r>
      <w:r w:rsidRPr="003243EB">
        <w:rPr>
          <w:rFonts w:asciiTheme="majorBidi" w:hAnsiTheme="majorBidi" w:cstheme="majorBidi"/>
          <w:sz w:val="24"/>
          <w:szCs w:val="24"/>
        </w:rPr>
        <w:fldChar w:fldCharType="end"/>
      </w:r>
      <w:r w:rsidRPr="003243EB">
        <w:rPr>
          <w:rFonts w:asciiTheme="majorBidi" w:eastAsia="Times New Roman" w:hAnsiTheme="majorBidi" w:cstheme="majorBidi"/>
          <w:sz w:val="24"/>
          <w:szCs w:val="24"/>
        </w:rPr>
        <w:t>.</w:t>
      </w:r>
    </w:p>
    <w:p w14:paraId="267C3E93" w14:textId="5957ADB7" w:rsidR="00111DB0" w:rsidRPr="003243EB" w:rsidRDefault="00111DB0" w:rsidP="003243EB">
      <w:pPr>
        <w:ind w:firstLine="432"/>
        <w:rPr>
          <w:rFonts w:asciiTheme="majorBidi" w:hAnsiTheme="majorBidi" w:cstheme="majorBidi"/>
          <w:sz w:val="24"/>
          <w:szCs w:val="24"/>
        </w:rPr>
      </w:pPr>
      <w:r w:rsidRPr="003243EB">
        <w:rPr>
          <w:rFonts w:asciiTheme="majorBidi" w:eastAsia="Times New Roman" w:hAnsiTheme="majorBidi" w:cstheme="majorBidi"/>
          <w:sz w:val="24"/>
          <w:szCs w:val="24"/>
        </w:rPr>
        <w:lastRenderedPageBreak/>
        <w:t xml:space="preserve">The key contribution is an end-to-end, interactive system that combines document ingestion (PDF and DOCX) with retrieval-augmented generation (RAG) for two practical outputs: (i) a structured KT form (KTE-style JSON) and (ii) a question–answering interface with transparent citations to the source text. RAG was selected because it explicitly grounds generation in retrieved evidence snippets and can attach traceable source references, addressing well-documented risks of hallucination in large language models (LLMs) when they are used </w:t>
      </w:r>
      <w:r w:rsidRPr="003243EB">
        <w:rPr>
          <w:rFonts w:asciiTheme="majorBidi" w:hAnsiTheme="majorBidi" w:cstheme="majorBidi"/>
          <w:sz w:val="24"/>
          <w:szCs w:val="24"/>
        </w:rPr>
        <w:t xml:space="preserve">as stand-alone summarizers </w:t>
      </w:r>
      <w:r w:rsidRPr="003243EB">
        <w:rPr>
          <w:rFonts w:asciiTheme="majorBidi" w:hAnsiTheme="majorBidi" w:cstheme="majorBidi"/>
          <w:sz w:val="24"/>
          <w:szCs w:val="24"/>
        </w:rPr>
        <w:fldChar w:fldCharType="begin">
          <w:fldData xml:space="preserve">PEVuZE5vdGU+PENpdGU+PEF1dGhvcj5MZXdpczwvQXV0aG9yPjxZZWFyPjIwMjA8L1llYXI+PFJl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</w:fldData>
        </w:fldChar>
      </w:r>
      <w:r w:rsidR="003243EB" w:rsidRPr="003243EB">
        <w:rPr>
          <w:rFonts w:asciiTheme="majorBidi" w:hAnsiTheme="majorBidi" w:cstheme="majorBidi"/>
          <w:sz w:val="24"/>
          <w:szCs w:val="24"/>
        </w:rPr>
        <w:instrText xml:space="preserve"> ADDIN EN.CITE </w:instrText>
      </w:r>
      <w:r w:rsidR="003243EB" w:rsidRPr="003243EB">
        <w:rPr>
          <w:rFonts w:asciiTheme="majorBidi" w:hAnsiTheme="majorBidi" w:cstheme="majorBidi"/>
          <w:sz w:val="24"/>
          <w:szCs w:val="24"/>
        </w:rPr>
        <w:fldChar w:fldCharType="begin">
          <w:fldData xml:space="preserve">PEVuZE5vdGU+PENpdGU+PEF1dGhvcj5MZXdpczwvQXV0aG9yPjxZZWFyPjIwMjA8L1llYXI+PFJl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</w:fldData>
        </w:fldChar>
      </w:r>
      <w:r w:rsidR="003243EB" w:rsidRPr="003243EB">
        <w:rPr>
          <w:rFonts w:asciiTheme="majorBidi" w:hAnsiTheme="majorBidi" w:cstheme="majorBidi"/>
          <w:sz w:val="24"/>
          <w:szCs w:val="24"/>
        </w:rPr>
        <w:instrText xml:space="preserve"> ADDIN EN.CITE.DATA </w:instrText>
      </w:r>
      <w:r w:rsidR="003243EB" w:rsidRPr="003243EB">
        <w:rPr>
          <w:rFonts w:asciiTheme="majorBidi" w:hAnsiTheme="majorBidi" w:cstheme="majorBidi"/>
          <w:sz w:val="24"/>
          <w:szCs w:val="24"/>
        </w:rPr>
      </w:r>
      <w:r w:rsidR="003243EB" w:rsidRPr="003243EB">
        <w:rPr>
          <w:rFonts w:asciiTheme="majorBidi" w:hAnsiTheme="majorBidi" w:cstheme="majorBidi"/>
          <w:sz w:val="24"/>
          <w:szCs w:val="24"/>
        </w:rPr>
        <w:fldChar w:fldCharType="end"/>
      </w:r>
      <w:r w:rsidRPr="003243EB">
        <w:rPr>
          <w:rFonts w:asciiTheme="majorBidi" w:hAnsiTheme="majorBidi" w:cstheme="majorBidi"/>
          <w:sz w:val="24"/>
          <w:szCs w:val="24"/>
        </w:rPr>
      </w:r>
      <w:r w:rsidRPr="003243EB">
        <w:rPr>
          <w:rFonts w:asciiTheme="majorBidi" w:hAnsiTheme="majorBidi" w:cstheme="majorBidi"/>
          <w:sz w:val="24"/>
          <w:szCs w:val="24"/>
        </w:rPr>
        <w:fldChar w:fldCharType="separate"/>
      </w:r>
      <w:r w:rsidR="003243EB" w:rsidRPr="003243EB">
        <w:rPr>
          <w:rFonts w:asciiTheme="majorBidi" w:hAnsiTheme="majorBidi" w:cstheme="majorBidi"/>
          <w:noProof/>
          <w:sz w:val="24"/>
          <w:szCs w:val="24"/>
        </w:rPr>
        <w:t>[27, 28]</w:t>
      </w:r>
      <w:r w:rsidRPr="003243EB">
        <w:rPr>
          <w:rFonts w:asciiTheme="majorBidi" w:hAnsiTheme="majorBidi" w:cstheme="majorBidi"/>
          <w:sz w:val="24"/>
          <w:szCs w:val="24"/>
        </w:rPr>
        <w:fldChar w:fldCharType="end"/>
      </w:r>
      <w:r w:rsidRPr="003243EB">
        <w:rPr>
          <w:rFonts w:asciiTheme="majorBidi" w:eastAsia="Times New Roman" w:hAnsiTheme="majorBidi" w:cstheme="majorBidi"/>
          <w:sz w:val="24"/>
          <w:szCs w:val="24"/>
        </w:rPr>
        <w:t>.</w:t>
      </w:r>
    </w:p>
    <w:p w14:paraId="077941A2" w14:textId="5A22BC30" w:rsidR="00111DB0" w:rsidRPr="003243EB" w:rsidRDefault="00111DB0" w:rsidP="003243EB">
      <w:pPr>
        <w:ind w:firstLine="432"/>
        <w:rPr>
          <w:rFonts w:asciiTheme="majorBidi" w:hAnsiTheme="majorBidi" w:cstheme="majorBidi"/>
          <w:sz w:val="24"/>
          <w:szCs w:val="24"/>
        </w:rPr>
      </w:pPr>
      <w:r w:rsidRPr="003243EB">
        <w:rPr>
          <w:rFonts w:asciiTheme="majorBidi" w:eastAsia="Times New Roman" w:hAnsiTheme="majorBidi" w:cstheme="majorBidi"/>
          <w:sz w:val="24"/>
          <w:szCs w:val="24"/>
        </w:rPr>
        <w:t>A second contribution is the multimodal extension of the pipeline to better handle scientific PDFs, where critical information often appears in figures, tables, headers, or scanned regions. By combining conventional text extraction with optional image-region processing via vision-capable models, the system broadens coverage of salient content that is frequently lost in text-only extraction. Finally, the prototype intentionally supports both cloud-based and local inference pathways—enabling a pragmatic balance between performance, cost, and deployment constraints—while retaining a consistent, citation-centered interface suitable for ac</w:t>
      </w:r>
      <w:r w:rsidRPr="003243EB">
        <w:rPr>
          <w:rFonts w:asciiTheme="majorBidi" w:hAnsiTheme="majorBidi" w:cstheme="majorBidi"/>
          <w:sz w:val="24"/>
          <w:szCs w:val="24"/>
        </w:rPr>
        <w:t xml:space="preserve">ademic and clinical contexts </w:t>
      </w:r>
      <w:r w:rsidRPr="003243EB">
        <w:rPr>
          <w:rFonts w:asciiTheme="majorBidi" w:hAnsiTheme="majorBidi" w:cstheme="majorBidi"/>
          <w:sz w:val="24"/>
          <w:szCs w:val="24"/>
        </w:rPr>
        <w:fldChar w:fldCharType="begin"/>
      </w:r>
      <w:r w:rsidR="003243EB" w:rsidRPr="003243EB">
        <w:rPr>
          <w:rFonts w:asciiTheme="majorBidi" w:hAnsiTheme="majorBidi" w:cstheme="majorBidi"/>
          <w:sz w:val="24"/>
          <w:szCs w:val="24"/>
        </w:rPr>
        <w:instrText xml:space="preserve"> ADDIN EN.CITE &lt;EndNote&gt;&lt;Cite&gt;&lt;Author&gt;World Health&lt;/Author&gt;&lt;Year&gt;2025&lt;/Year&gt;&lt;RecNum&gt;30&lt;/RecNum&gt;&lt;DisplayText&gt;[26]&lt;/DisplayText&gt;&lt;record&gt;&lt;rec-number&gt;30&lt;/rec-number&gt;&lt;foreign-keys&gt;&lt;key app="EN" db-id="vwf2sd2f5xpr9qeaxpdvfea5zeeawr5wadv9" timestamp="1766571821"&gt;30&lt;/key&gt;&lt;/foreign-keys&gt;&lt;ref-type name="Report"&gt;27&lt;/ref-type&gt;&lt;contributors&gt;&lt;authors&gt;&lt;author&gt;World Health, Organization&lt;/author&gt;&lt;/authors&gt;&lt;/contributors&gt;&lt;titles&gt;&lt;title&gt;Global strategy on digital health 2020–2027&lt;/title&gt;&lt;/titles&gt;&lt;dates&gt;&lt;year&gt;2025&lt;/year&gt;&lt;/dates&gt;&lt;pub-location&gt;Geneva&lt;/pub-location&gt;&lt;publisher&gt;World Health Organization&lt;/publisher&gt;&lt;isbn&gt;978-92-4-011687-0&lt;/isbn&gt;&lt;urls&gt;&lt;related-urls&gt;&lt;url&gt;https://www.who.int/publications/i/item/9789240116870&lt;/url&gt;&lt;/related-urls&gt;&lt;/urls&gt;&lt;access-date&gt;2025/12/24&lt;/access-date&gt;&lt;/record&gt;&lt;/Cite&gt;&lt;/EndNote&gt;</w:instrText>
      </w:r>
      <w:r w:rsidRPr="003243EB">
        <w:rPr>
          <w:rFonts w:asciiTheme="majorBidi" w:hAnsiTheme="majorBidi" w:cstheme="majorBidi"/>
          <w:sz w:val="24"/>
          <w:szCs w:val="24"/>
        </w:rPr>
        <w:fldChar w:fldCharType="separate"/>
      </w:r>
      <w:r w:rsidR="003243EB" w:rsidRPr="003243EB">
        <w:rPr>
          <w:rFonts w:asciiTheme="majorBidi" w:hAnsiTheme="majorBidi" w:cstheme="majorBidi"/>
          <w:noProof/>
          <w:sz w:val="24"/>
          <w:szCs w:val="24"/>
        </w:rPr>
        <w:t>[26]</w:t>
      </w:r>
      <w:r w:rsidRPr="003243EB">
        <w:rPr>
          <w:rFonts w:asciiTheme="majorBidi" w:hAnsiTheme="majorBidi" w:cstheme="majorBidi"/>
          <w:sz w:val="24"/>
          <w:szCs w:val="24"/>
        </w:rPr>
        <w:fldChar w:fldCharType="end"/>
      </w:r>
      <w:r w:rsidRPr="003243EB">
        <w:rPr>
          <w:rFonts w:asciiTheme="majorBidi" w:eastAsia="Times New Roman" w:hAnsiTheme="majorBidi" w:cstheme="majorBidi"/>
          <w:sz w:val="24"/>
          <w:szCs w:val="24"/>
        </w:rPr>
        <w:t>.</w:t>
      </w:r>
    </w:p>
    <w:p w14:paraId="51D7881E" w14:textId="77777777" w:rsidR="00111DB0" w:rsidRDefault="00111DB0" w:rsidP="00D326FE">
      <w:pPr>
        <w:pStyle w:val="Heading2"/>
      </w:pPr>
      <w:bookmarkStart w:id="54" w:name="_Toc217771049"/>
      <w:r>
        <w:rPr>
          <w:rFonts w:eastAsia="Times New Roman"/>
        </w:rPr>
        <w:t>5.2 Interpretation of Findings and System Performance</w:t>
      </w:r>
      <w:bookmarkEnd w:id="54"/>
    </w:p>
    <w:p w14:paraId="548DBD71" w14:textId="44DC2405" w:rsidR="00111DB0" w:rsidRPr="003243EB" w:rsidRDefault="00111DB0" w:rsidP="003243EB">
      <w:pPr>
        <w:ind w:firstLine="432"/>
        <w:rPr>
          <w:rFonts w:asciiTheme="majorBidi" w:hAnsiTheme="majorBidi" w:cstheme="majorBidi"/>
          <w:sz w:val="24"/>
          <w:szCs w:val="24"/>
        </w:rPr>
      </w:pPr>
      <w:r w:rsidRPr="003243EB">
        <w:rPr>
          <w:rFonts w:asciiTheme="majorBidi" w:eastAsia="Times New Roman" w:hAnsiTheme="majorBidi" w:cstheme="majorBidi"/>
          <w:sz w:val="24"/>
          <w:szCs w:val="24"/>
        </w:rPr>
        <w:t>The principal outcome of this work is a functional minimum viable product (MVP) that demonstrates how RAG-based KT support can be delivered through a lightweight web interface. From a systems perspective, the application’s most clinically relevant behavior is its emphasis on verifiable grounding: outputs are framed as evidence-linked summaries rather than authoritative conclusions, and users can inspect the retrieved passages that informed each answer. This design aligns with the broader literature on LLM reliability, which highlights that fluent generation alone is insufficient for high-stakes domains because hallucinated or subtly incorrect statements can appear plausible and therefore difficult to detect without expl</w:t>
      </w:r>
      <w:r w:rsidRPr="003243EB">
        <w:rPr>
          <w:rFonts w:asciiTheme="majorBidi" w:hAnsiTheme="majorBidi" w:cstheme="majorBidi"/>
          <w:sz w:val="24"/>
          <w:szCs w:val="24"/>
        </w:rPr>
        <w:t xml:space="preserve">icit grounding </w:t>
      </w:r>
      <w:r w:rsidRPr="003243EB">
        <w:rPr>
          <w:rFonts w:asciiTheme="majorBidi" w:hAnsiTheme="majorBidi" w:cstheme="majorBidi"/>
          <w:sz w:val="24"/>
          <w:szCs w:val="24"/>
        </w:rPr>
        <w:fldChar w:fldCharType="begin"/>
      </w:r>
      <w:r w:rsidR="003243EB" w:rsidRPr="003243EB">
        <w:rPr>
          <w:rFonts w:asciiTheme="majorBidi" w:hAnsiTheme="majorBidi" w:cstheme="majorBidi"/>
          <w:sz w:val="24"/>
          <w:szCs w:val="24"/>
        </w:rPr>
        <w:instrText xml:space="preserve"> ADDIN EN.CITE &lt;EndNote&gt;&lt;Cite&gt;&lt;Author&gt;Huang&lt;/Author&gt;&lt;Year&gt;2023&lt;/Year&gt;&lt;RecNum&gt;32&lt;/RecNum&gt;&lt;DisplayText&gt;[28]&lt;/DisplayText&gt;&lt;record&gt;&lt;rec-number&gt;32&lt;/rec-number&gt;&lt;foreign-keys&gt;&lt;key app="EN" db-id="vwf2sd2f5xpr9qeaxpdvfea5zeeawr5wadv9" timestamp="1766571821"&gt;32&lt;/key&gt;&lt;/foreign-keys&gt;&lt;ref-type name="Journal Article"&gt;17&lt;/ref-type&gt;&lt;contributors&gt;&lt;authors&gt;&lt;author&gt;Huang, Lei&lt;/author&gt;&lt;author&gt;Yu, Weijiang&lt;/author&gt;&lt;author&gt;Ma, Weitao&lt;/author&gt;&lt;author&gt;Zhong, Weihong&lt;/author&gt;&lt;author&gt;Feng, Zhangyin&lt;/author&gt;&lt;author&gt;Wang, Haotian&lt;/author&gt;&lt;author&gt;Chen, Qianglong&lt;/author&gt;&lt;author&gt;Peng, Weihua&lt;/author&gt;&lt;author&gt;Feng, Xiaocheng&lt;/author&gt;&lt;author&gt;Qin, Bing&lt;/author&gt;&lt;author&gt;Liu, Ting&lt;/author&gt;&lt;/authors&gt;&lt;/contributors&gt;&lt;titles&gt;&lt;title&gt;A Survey on Hallucination in Large Language Models: Principles, Taxonomy, Challenges, and Open Questions&lt;/title&gt;&lt;secondary-title&gt;arXiv&lt;/secondary-title&gt;&lt;/titles&gt;&lt;periodical&gt;&lt;full-title&gt;arXiv&lt;/full-title&gt;&lt;/periodical&gt;&lt;dates&gt;&lt;year&gt;2023&lt;/year&gt;&lt;/dates&gt;&lt;urls&gt;&lt;related-urls&gt;&lt;url&gt;https://arxiv.org/abs/2311.05232&lt;/url&gt;&lt;/related-urls&gt;&lt;/urls&gt;&lt;electronic-resource-num&gt;10.48550/arXiv.2311.05232&lt;/electronic-resource-num&gt;&lt;access-date&gt;2025/12/24&lt;/access-date&gt;&lt;/record&gt;&lt;/Cite&gt;&lt;/EndNote&gt;</w:instrText>
      </w:r>
      <w:r w:rsidRPr="003243EB">
        <w:rPr>
          <w:rFonts w:asciiTheme="majorBidi" w:hAnsiTheme="majorBidi" w:cstheme="majorBidi"/>
          <w:sz w:val="24"/>
          <w:szCs w:val="24"/>
        </w:rPr>
        <w:fldChar w:fldCharType="separate"/>
      </w:r>
      <w:r w:rsidR="003243EB" w:rsidRPr="003243EB">
        <w:rPr>
          <w:rFonts w:asciiTheme="majorBidi" w:hAnsiTheme="majorBidi" w:cstheme="majorBidi"/>
          <w:noProof/>
          <w:sz w:val="24"/>
          <w:szCs w:val="24"/>
        </w:rPr>
        <w:t>[28]</w:t>
      </w:r>
      <w:r w:rsidRPr="003243EB">
        <w:rPr>
          <w:rFonts w:asciiTheme="majorBidi" w:hAnsiTheme="majorBidi" w:cstheme="majorBidi"/>
          <w:sz w:val="24"/>
          <w:szCs w:val="24"/>
        </w:rPr>
        <w:fldChar w:fldCharType="end"/>
      </w:r>
      <w:r w:rsidRPr="003243EB">
        <w:rPr>
          <w:rFonts w:asciiTheme="majorBidi" w:eastAsia="Times New Roman" w:hAnsiTheme="majorBidi" w:cstheme="majorBidi"/>
          <w:sz w:val="24"/>
          <w:szCs w:val="24"/>
        </w:rPr>
        <w:t>.</w:t>
      </w:r>
    </w:p>
    <w:p w14:paraId="5CA96A05" w14:textId="207D1ABC" w:rsidR="00111DB0" w:rsidRPr="003243EB" w:rsidRDefault="00111DB0" w:rsidP="003243EB">
      <w:pPr>
        <w:ind w:firstLine="432"/>
        <w:rPr>
          <w:rFonts w:asciiTheme="majorBidi" w:hAnsiTheme="majorBidi" w:cstheme="majorBidi"/>
          <w:sz w:val="24"/>
          <w:szCs w:val="24"/>
        </w:rPr>
      </w:pPr>
      <w:r w:rsidRPr="003243EB">
        <w:rPr>
          <w:rFonts w:asciiTheme="majorBidi" w:eastAsia="Times New Roman" w:hAnsiTheme="majorBidi" w:cstheme="majorBidi"/>
          <w:sz w:val="24"/>
          <w:szCs w:val="24"/>
        </w:rPr>
        <w:t xml:space="preserve">Performance should be interpreted in terms of practical utility rather than benchmark optimization. The system uses retrieval-augmented generation as introduced in the core RAG framework, where relevant passages are retrieved and then used as context for </w:t>
      </w:r>
      <w:r w:rsidRPr="003243EB">
        <w:rPr>
          <w:rFonts w:asciiTheme="majorBidi" w:hAnsiTheme="majorBidi" w:cstheme="majorBidi"/>
          <w:sz w:val="24"/>
          <w:szCs w:val="24"/>
        </w:rPr>
        <w:t xml:space="preserve">generation </w:t>
      </w:r>
      <w:r w:rsidRPr="003243EB">
        <w:rPr>
          <w:rFonts w:asciiTheme="majorBidi" w:hAnsiTheme="majorBidi" w:cstheme="majorBidi"/>
          <w:sz w:val="24"/>
          <w:szCs w:val="24"/>
        </w:rPr>
        <w:fldChar w:fldCharType="begin"/>
      </w:r>
      <w:r w:rsidR="003243EB" w:rsidRPr="003243EB">
        <w:rPr>
          <w:rFonts w:asciiTheme="majorBidi" w:hAnsiTheme="majorBidi" w:cstheme="majorBidi"/>
          <w:sz w:val="24"/>
          <w:szCs w:val="24"/>
        </w:rPr>
        <w:instrText xml:space="preserve"> ADDIN EN.CITE &lt;EndNote&gt;&lt;Cite&gt;&lt;Author&gt;Lewis&lt;/Author&gt;&lt;Year&gt;2020&lt;/Year&gt;&lt;RecNum&gt;31&lt;/RecNum&gt;&lt;DisplayText&gt;[27]&lt;/DisplayText&gt;&lt;record&gt;&lt;rec-number&gt;31&lt;/rec-number&gt;&lt;foreign-keys&gt;&lt;key app="EN" db-id="vwf2sd2f5xpr9qeaxpdvfea5zeeawr5wadv9" timestamp="1766571821"&gt;31&lt;/key&gt;&lt;/foreign-keys&gt;&lt;ref-type name="Journal Article"&gt;17&lt;/ref-type&gt;&lt;contributors&gt;&lt;authors&gt;&lt;author&gt;Lewis, Patrick&lt;/author&gt;&lt;author&gt;Perez, Ethan&lt;/author&gt;&lt;author&gt;Piktus, Aleksandra&lt;/author&gt;&lt;author&gt;Petroni, Fabio&lt;/author&gt;&lt;author&gt;Karpukhin, Vladimir&lt;/author&gt;&lt;author&gt;Goyal, Naman&lt;/author&gt;&lt;author&gt;Küttler, Heinrich&lt;/author&gt;&lt;author&gt;Lewis, Mike&lt;/author&gt;&lt;author&gt;Yih, Wen-tau&lt;/author&gt;&lt;author&gt;Rocktäschel, Tim&lt;/author&gt;&lt;author&gt;Riedel, Sebastian&lt;/author&gt;&lt;author&gt;Kiela, Douwe&lt;/author&gt;&lt;/authors&gt;&lt;/contributors&gt;&lt;titles&gt;&lt;title&gt;Retrieval-Augmented Generation for Knowledge-Intensive NLP Tasks&lt;/title&gt;&lt;secondary-title&gt;arXiv&lt;/secondary-title&gt;&lt;/titles&gt;&lt;periodical&gt;&lt;full-title&gt;arXiv&lt;/full-title&gt;&lt;/periodical&gt;&lt;dates&gt;&lt;year&gt;2020&lt;/year&gt;&lt;pub-dates&gt;&lt;date&gt;2020/05/22&lt;/date&gt;&lt;/pub-dates&gt;&lt;/dates&gt;&lt;urls&gt;&lt;related-urls&gt;&lt;url&gt;https://arxiv.org/abs/2005.11401&lt;/url&gt;&lt;/related-urls&gt;&lt;/urls&gt;&lt;electronic-resource-num&gt;10.48550/arXiv.2005.11401&lt;/electronic-resource-num&gt;&lt;access-date&gt;2025/12/24&lt;/access-date&gt;&lt;/record&gt;&lt;/Cite&gt;&lt;/EndNote&gt;</w:instrText>
      </w:r>
      <w:r w:rsidRPr="003243EB">
        <w:rPr>
          <w:rFonts w:asciiTheme="majorBidi" w:hAnsiTheme="majorBidi" w:cstheme="majorBidi"/>
          <w:sz w:val="24"/>
          <w:szCs w:val="24"/>
        </w:rPr>
        <w:fldChar w:fldCharType="separate"/>
      </w:r>
      <w:r w:rsidR="003243EB" w:rsidRPr="003243EB">
        <w:rPr>
          <w:rFonts w:asciiTheme="majorBidi" w:hAnsiTheme="majorBidi" w:cstheme="majorBidi"/>
          <w:noProof/>
          <w:sz w:val="24"/>
          <w:szCs w:val="24"/>
        </w:rPr>
        <w:t>[27]</w:t>
      </w:r>
      <w:r w:rsidRPr="003243EB">
        <w:rPr>
          <w:rFonts w:asciiTheme="majorBidi" w:hAnsiTheme="majorBidi" w:cstheme="majorBidi"/>
          <w:sz w:val="24"/>
          <w:szCs w:val="24"/>
        </w:rPr>
        <w:fldChar w:fldCharType="end"/>
      </w:r>
      <w:r w:rsidRPr="003243EB">
        <w:rPr>
          <w:rFonts w:asciiTheme="majorBidi" w:eastAsia="Times New Roman" w:hAnsiTheme="majorBidi" w:cstheme="majorBidi"/>
          <w:sz w:val="24"/>
          <w:szCs w:val="24"/>
        </w:rPr>
        <w:t>. To improve retrieval robustness, hypothetical-document generation (HyDE) was integrated as an optional strategy for query expansion, which has been shown to enhance dense retrieval in settings where user questions are sho</w:t>
      </w:r>
      <w:r w:rsidRPr="003243EB">
        <w:rPr>
          <w:rFonts w:asciiTheme="majorBidi" w:hAnsiTheme="majorBidi" w:cstheme="majorBidi"/>
          <w:sz w:val="24"/>
          <w:szCs w:val="24"/>
        </w:rPr>
        <w:t xml:space="preserve">rt or underspecified </w:t>
      </w:r>
      <w:r w:rsidRPr="003243EB">
        <w:rPr>
          <w:rFonts w:asciiTheme="majorBidi" w:hAnsiTheme="majorBidi" w:cstheme="majorBidi"/>
          <w:sz w:val="24"/>
          <w:szCs w:val="24"/>
        </w:rPr>
        <w:fldChar w:fldCharType="begin"/>
      </w:r>
      <w:r w:rsidR="003243EB" w:rsidRPr="003243EB">
        <w:rPr>
          <w:rFonts w:asciiTheme="majorBidi" w:hAnsiTheme="majorBidi" w:cstheme="majorBidi"/>
          <w:sz w:val="24"/>
          <w:szCs w:val="24"/>
        </w:rPr>
        <w:instrText xml:space="preserve"> ADDIN EN.CITE &lt;EndNote&gt;&lt;Cite&gt;&lt;Author&gt;Gao&lt;/Author&gt;&lt;Year&gt;2022&lt;/Year&gt;&lt;RecNum&gt;33&lt;/RecNum&gt;&lt;DisplayText&gt;[29]&lt;/DisplayText&gt;&lt;record&gt;&lt;rec-number&gt;33&lt;/rec-number&gt;&lt;foreign-keys&gt;&lt;key app="EN" db-id="vwf2sd2f5xpr9qeaxpdvfea5zeeawr5wadv9" timestamp="1766571821"&gt;33&lt;/key&gt;&lt;/foreign-keys&gt;&lt;ref-type name="Journal Article"&gt;17&lt;/ref-type&gt;&lt;contributors&gt;&lt;authors&gt;&lt;author&gt;Gao, Luyu&lt;/author&gt;&lt;author&gt;Ma, Xueguang&lt;/author&gt;&lt;author&gt;Lin, Jimmy&lt;/author&gt;&lt;author&gt;Callan, Jamie&lt;/author&gt;&lt;/authors&gt;&lt;/contributors&gt;&lt;titles&gt;&lt;title&gt;Precise Zero-Shot Dense Retrieval without Relevance Labels&lt;/title&gt;&lt;secondary-title&gt;arXiv&lt;/secondary-title&gt;&lt;/titles&gt;&lt;periodical&gt;&lt;full-title&gt;arXiv&lt;/full-title&gt;&lt;/periodical&gt;&lt;dates&gt;&lt;year&gt;2022&lt;/year&gt;&lt;pub-dates&gt;&lt;date&gt;2022/12/20&lt;/date&gt;&lt;/pub-dates&gt;&lt;/dates&gt;&lt;urls&gt;&lt;related-urls&gt;&lt;url&gt;https://arxiv.org/abs/2212.10496&lt;/url&gt;&lt;/related-urls&gt;&lt;/urls&gt;&lt;electronic-resource-num&gt;10.48550/arXiv.2212.10496&lt;/electronic-resource-num&gt;&lt;access-date&gt;2025/12/24&lt;/access-date&gt;&lt;/record&gt;&lt;/Cite&gt;&lt;/EndNote&gt;</w:instrText>
      </w:r>
      <w:r w:rsidRPr="003243EB">
        <w:rPr>
          <w:rFonts w:asciiTheme="majorBidi" w:hAnsiTheme="majorBidi" w:cstheme="majorBidi"/>
          <w:sz w:val="24"/>
          <w:szCs w:val="24"/>
        </w:rPr>
        <w:fldChar w:fldCharType="separate"/>
      </w:r>
      <w:r w:rsidR="003243EB" w:rsidRPr="003243EB">
        <w:rPr>
          <w:rFonts w:asciiTheme="majorBidi" w:hAnsiTheme="majorBidi" w:cstheme="majorBidi"/>
          <w:noProof/>
          <w:sz w:val="24"/>
          <w:szCs w:val="24"/>
        </w:rPr>
        <w:t>[29]</w:t>
      </w:r>
      <w:r w:rsidRPr="003243EB">
        <w:rPr>
          <w:rFonts w:asciiTheme="majorBidi" w:hAnsiTheme="majorBidi" w:cstheme="majorBidi"/>
          <w:sz w:val="24"/>
          <w:szCs w:val="24"/>
        </w:rPr>
        <w:fldChar w:fldCharType="end"/>
      </w:r>
      <w:r w:rsidRPr="003243EB">
        <w:rPr>
          <w:rFonts w:asciiTheme="majorBidi" w:eastAsia="Times New Roman" w:hAnsiTheme="majorBidi" w:cstheme="majorBidi"/>
          <w:sz w:val="24"/>
          <w:szCs w:val="24"/>
        </w:rPr>
        <w:t>. In addition, the embedding backbone was chosen to support multilingual and multi-function retrieval, reflecting the needs of bilingual clinic</w:t>
      </w:r>
      <w:r w:rsidRPr="003243EB">
        <w:rPr>
          <w:rFonts w:asciiTheme="majorBidi" w:hAnsiTheme="majorBidi" w:cstheme="majorBidi"/>
          <w:sz w:val="24"/>
          <w:szCs w:val="24"/>
        </w:rPr>
        <w:t xml:space="preserve">al and academic environments </w:t>
      </w:r>
      <w:r w:rsidRPr="003243EB">
        <w:rPr>
          <w:rFonts w:asciiTheme="majorBidi" w:hAnsiTheme="majorBidi" w:cstheme="majorBidi"/>
          <w:sz w:val="24"/>
          <w:szCs w:val="24"/>
        </w:rPr>
        <w:fldChar w:fldCharType="begin"/>
      </w:r>
      <w:r w:rsidR="003243EB" w:rsidRPr="003243EB">
        <w:rPr>
          <w:rFonts w:asciiTheme="majorBidi" w:hAnsiTheme="majorBidi" w:cstheme="majorBidi"/>
          <w:sz w:val="24"/>
          <w:szCs w:val="24"/>
        </w:rPr>
        <w:instrText xml:space="preserve"> ADDIN EN.CITE &lt;EndNote&gt;&lt;Cite&gt;&lt;Author&gt;Chen&lt;/Author&gt;&lt;Year&gt;2024&lt;/Year&gt;&lt;RecNum&gt;34&lt;/RecNum&gt;&lt;DisplayText&gt;[30]&lt;/DisplayText&gt;&lt;record&gt;&lt;rec-number&gt;34&lt;/rec-number&gt;&lt;foreign-keys&gt;&lt;key app="EN" db-id="vwf2sd2f5xpr9qeaxpdvfea5zeeawr5wadv9" timestamp="1766571821"&gt;34&lt;/key&gt;&lt;/foreign-keys&gt;&lt;ref-type name="Journal Article"&gt;17&lt;/ref-type&gt;&lt;contributors&gt;&lt;authors&gt;&lt;author&gt;Chen, Jianlv&lt;/author&gt;&lt;author&gt;Xiao, Shitao&lt;/author&gt;&lt;author&gt;Zhang, Peitian&lt;/author&gt;&lt;author&gt;Luo, Kun&lt;/author&gt;&lt;author&gt;Lian, Defu&lt;/author&gt;&lt;author&gt;Liu, Zheng&lt;/author&gt;&lt;/authors&gt;&lt;/contributors&gt;&lt;titles&gt;&lt;title&gt;M3-Embedding: Multi-Linguality, Multi-Functionality, Multi-Granularity Text Embeddings Through Self-Knowledge Distillation&lt;/title&gt;&lt;secondary-title&gt;arXiv&lt;/secondary-title&gt;&lt;/titles&gt;&lt;periodical&gt;&lt;full-title&gt;arXiv&lt;/full-title&gt;&lt;/periodical&gt;&lt;dates&gt;&lt;year&gt;2024&lt;/year&gt;&lt;pub-dates&gt;&lt;date&gt;2024/02/05&lt;/date&gt;&lt;/pub-dates&gt;&lt;/dates&gt;&lt;urls&gt;&lt;related-urls&gt;&lt;url&gt;https://arxiv.org/abs/2402.03216&lt;/url&gt;&lt;/related-urls&gt;&lt;/urls&gt;&lt;electronic-resource-num&gt;10.48550/arXiv.2402.03216&lt;/electronic-resource-num&gt;&lt;access-date&gt;2025/12/24&lt;/access-date&gt;&lt;/record&gt;&lt;/Cite&gt;&lt;/EndNote&gt;</w:instrText>
      </w:r>
      <w:r w:rsidRPr="003243EB">
        <w:rPr>
          <w:rFonts w:asciiTheme="majorBidi" w:hAnsiTheme="majorBidi" w:cstheme="majorBidi"/>
          <w:sz w:val="24"/>
          <w:szCs w:val="24"/>
        </w:rPr>
        <w:fldChar w:fldCharType="separate"/>
      </w:r>
      <w:r w:rsidR="003243EB" w:rsidRPr="003243EB">
        <w:rPr>
          <w:rFonts w:asciiTheme="majorBidi" w:hAnsiTheme="majorBidi" w:cstheme="majorBidi"/>
          <w:noProof/>
          <w:sz w:val="24"/>
          <w:szCs w:val="24"/>
        </w:rPr>
        <w:t>[30]</w:t>
      </w:r>
      <w:r w:rsidRPr="003243EB">
        <w:rPr>
          <w:rFonts w:asciiTheme="majorBidi" w:hAnsiTheme="majorBidi" w:cstheme="majorBidi"/>
          <w:sz w:val="24"/>
          <w:szCs w:val="24"/>
        </w:rPr>
        <w:fldChar w:fldCharType="end"/>
      </w:r>
      <w:r w:rsidRPr="003243EB">
        <w:rPr>
          <w:rFonts w:asciiTheme="majorBidi" w:eastAsia="Times New Roman" w:hAnsiTheme="majorBidi" w:cstheme="majorBidi"/>
          <w:sz w:val="24"/>
          <w:szCs w:val="24"/>
        </w:rPr>
        <w:t>.</w:t>
      </w:r>
    </w:p>
    <w:p w14:paraId="6A553714" w14:textId="34F93690" w:rsidR="00111DB0" w:rsidRPr="003243EB" w:rsidRDefault="00111DB0" w:rsidP="003243EB">
      <w:pPr>
        <w:ind w:firstLine="432"/>
        <w:rPr>
          <w:rFonts w:asciiTheme="majorBidi" w:hAnsiTheme="majorBidi" w:cstheme="majorBidi"/>
          <w:sz w:val="24"/>
          <w:szCs w:val="24"/>
        </w:rPr>
      </w:pPr>
      <w:r w:rsidRPr="003243EB">
        <w:rPr>
          <w:rFonts w:asciiTheme="majorBidi" w:eastAsia="Times New Roman" w:hAnsiTheme="majorBidi" w:cstheme="majorBidi"/>
          <w:sz w:val="24"/>
          <w:szCs w:val="24"/>
        </w:rPr>
        <w:t>In comparison with “LLM-only” summarization, the grounding strategy is consistent with evidence that medical summarization quality varies widely across models and tasks, and that evaluation must prioritize factuality an</w:t>
      </w:r>
      <w:r w:rsidRPr="003243EB">
        <w:rPr>
          <w:rFonts w:asciiTheme="majorBidi" w:hAnsiTheme="majorBidi" w:cstheme="majorBidi"/>
          <w:sz w:val="24"/>
          <w:szCs w:val="24"/>
        </w:rPr>
        <w:t xml:space="preserve">d faithfulness to the source </w:t>
      </w:r>
      <w:r w:rsidRPr="003243EB">
        <w:rPr>
          <w:rFonts w:asciiTheme="majorBidi" w:hAnsiTheme="majorBidi" w:cstheme="majorBidi"/>
          <w:sz w:val="24"/>
          <w:szCs w:val="24"/>
        </w:rPr>
        <w:fldChar w:fldCharType="begin"/>
      </w:r>
      <w:r w:rsidR="003243EB" w:rsidRPr="003243EB">
        <w:rPr>
          <w:rFonts w:asciiTheme="majorBidi" w:hAnsiTheme="majorBidi" w:cstheme="majorBidi"/>
          <w:sz w:val="24"/>
          <w:szCs w:val="24"/>
        </w:rPr>
        <w:instrText xml:space="preserve"> ADDIN EN.CITE &lt;EndNote&gt;&lt;Cite&gt;&lt;Author&gt;Tang&lt;/Author&gt;&lt;Year&gt;2023&lt;/Year&gt;&lt;RecNum&gt;35&lt;/RecNum&gt;&lt;DisplayText&gt;[31]&lt;/DisplayText&gt;&lt;record&gt;&lt;rec-number&gt;35&lt;/rec-number&gt;&lt;foreign-keys&gt;&lt;key app="EN" db-id="vwf2sd2f5xpr9qeaxpdvfea5zeeawr5wadv9" timestamp="1766571821"&gt;35&lt;/key&gt;&lt;/foreign-keys&gt;&lt;ref-type name="Journal Article"&gt;17&lt;/ref-type&gt;&lt;contributors&gt;&lt;authors&gt;&lt;author&gt;Tang, Liyan&lt;/author&gt;&lt;author&gt;Sun, Zhaoyi&lt;/author&gt;&lt;author&gt;Idnay, Betina&lt;/author&gt;&lt;author&gt;Nestor, Jordan G.&lt;/author&gt;&lt;author&gt;Soroush, Ali&lt;/author&gt;&lt;author&gt;Elias, Pierre A.&lt;/author&gt;&lt;author&gt;Xu, Ziyang&lt;/author&gt;&lt;author&gt;Ding, Ying&lt;/author&gt;&lt;author&gt;Durrett, Greg&lt;/author&gt;&lt;author&gt;Rousseau, Justin F.&lt;/author&gt;&lt;author&gt;Weng, Chunhua&lt;/author&gt;&lt;author&gt;Peng, Yifan&lt;/author&gt;&lt;/authors&gt;&lt;/contributors&gt;&lt;titles&gt;&lt;title&gt;Evaluating large language models on medical evidence summarization&lt;/title&gt;&lt;secondary-title&gt;npj Digital Medicine&lt;/secondary-title&gt;&lt;/titles&gt;&lt;periodical&gt;&lt;full-title&gt;npj Digital Medicine&lt;/full-title&gt;&lt;/periodical&gt;&lt;dates&gt;&lt;year&gt;2023&lt;/year&gt;&lt;/dates&gt;&lt;urls&gt;&lt;related-urls&gt;&lt;url&gt;https://www.nature.com/articles/s41746-023-00896-7&lt;/url&gt;&lt;/related-urls&gt;&lt;/urls&gt;&lt;electronic-resource-num&gt;10.1038/s41746-023-00896-7&lt;/electronic-resource-num&gt;&lt;access-date&gt;2025/12/24&lt;/access-date&gt;&lt;/record&gt;&lt;/Cite&gt;&lt;/EndNote&gt;</w:instrText>
      </w:r>
      <w:r w:rsidRPr="003243EB">
        <w:rPr>
          <w:rFonts w:asciiTheme="majorBidi" w:hAnsiTheme="majorBidi" w:cstheme="majorBidi"/>
          <w:sz w:val="24"/>
          <w:szCs w:val="24"/>
        </w:rPr>
        <w:fldChar w:fldCharType="separate"/>
      </w:r>
      <w:r w:rsidR="003243EB" w:rsidRPr="003243EB">
        <w:rPr>
          <w:rFonts w:asciiTheme="majorBidi" w:hAnsiTheme="majorBidi" w:cstheme="majorBidi"/>
          <w:noProof/>
          <w:sz w:val="24"/>
          <w:szCs w:val="24"/>
        </w:rPr>
        <w:t>[31]</w:t>
      </w:r>
      <w:r w:rsidRPr="003243EB">
        <w:rPr>
          <w:rFonts w:asciiTheme="majorBidi" w:hAnsiTheme="majorBidi" w:cstheme="majorBidi"/>
          <w:sz w:val="24"/>
          <w:szCs w:val="24"/>
        </w:rPr>
        <w:fldChar w:fldCharType="end"/>
      </w:r>
      <w:r w:rsidRPr="003243EB">
        <w:rPr>
          <w:rFonts w:asciiTheme="majorBidi" w:eastAsia="Times New Roman" w:hAnsiTheme="majorBidi" w:cstheme="majorBidi"/>
          <w:sz w:val="24"/>
          <w:szCs w:val="24"/>
        </w:rPr>
        <w:t>. Recent work suggests that both specialized adaptation and careful system design can substantially improve clinic</w:t>
      </w:r>
      <w:r w:rsidRPr="003243EB">
        <w:rPr>
          <w:rFonts w:asciiTheme="majorBidi" w:hAnsiTheme="majorBidi" w:cstheme="majorBidi"/>
          <w:sz w:val="24"/>
          <w:szCs w:val="24"/>
        </w:rPr>
        <w:t xml:space="preserve">al summarization performance </w:t>
      </w:r>
      <w:r w:rsidRPr="003243EB">
        <w:rPr>
          <w:rFonts w:asciiTheme="majorBidi" w:hAnsiTheme="majorBidi" w:cstheme="majorBidi"/>
          <w:sz w:val="24"/>
          <w:szCs w:val="24"/>
        </w:rPr>
        <w:fldChar w:fldCharType="begin"/>
      </w:r>
      <w:r w:rsidR="003243EB" w:rsidRPr="003243EB">
        <w:rPr>
          <w:rFonts w:asciiTheme="majorBidi" w:hAnsiTheme="majorBidi" w:cstheme="majorBidi"/>
          <w:sz w:val="24"/>
          <w:szCs w:val="24"/>
        </w:rPr>
        <w:instrText xml:space="preserve"> ADDIN EN.CITE &lt;EndNote&gt;&lt;Cite&gt;&lt;Author&gt;van Veen&lt;/Author&gt;&lt;Year&gt;2024&lt;/Year&gt;&lt;RecNum&gt;36&lt;/RecNum&gt;&lt;DisplayText&gt;[32]&lt;/DisplayText&gt;&lt;record&gt;&lt;rec-number&gt;36&lt;/rec-number&gt;&lt;foreign-keys&gt;&lt;key app="EN" db-id="vwf2sd2f5xpr9qeaxpdvfea5zeeawr5wadv9" timestamp="1766571821"&gt;36&lt;/key&gt;&lt;/foreign-keys&gt;&lt;ref-type name="Journal Article"&gt;17&lt;/ref-type&gt;&lt;contributors&gt;&lt;authors&gt;&lt;author&gt;van Veen, Dave&lt;/author&gt;&lt;author&gt;van Uden, Cara&lt;/author&gt;&lt;author&gt;Blankemeier, Louis&lt;/author&gt;&lt;author&gt;Delbrouck, Jean-Benoit&lt;/author&gt;&lt;author&gt;Aali, Asad&lt;/author&gt;&lt;author&gt;Bluethgen, Christian&lt;/author&gt;&lt;author&gt;Pareek, Anuj&lt;/author&gt;&lt;author&gt;Polacin, Malgorzata&lt;/author&gt;&lt;author&gt;Reis, Eduardo Pontes&lt;/author&gt;&lt;author&gt;Seehofnerová, Anna&lt;/author&gt;&lt;author&gt;Rohatgi, Nidhi&lt;/author&gt;&lt;author&gt;Hosamani, Poonam&lt;/author&gt;&lt;author&gt;Collins, William&lt;/author&gt;&lt;author&gt;Ahuja, Neera&lt;/author&gt;&lt;author&gt;Langlotz, Curtis P.&lt;/author&gt;&lt;author&gt;Hom, James&lt;/author&gt;&lt;author&gt;Gatidis, Sergios&lt;/author&gt;&lt;author&gt;Pauly, John&lt;/author&gt;&lt;author&gt;Chaudhari, Akshay S.&lt;/author&gt;&lt;/authors&gt;&lt;/contributors&gt;&lt;titles&gt;&lt;title&gt;Adapted large language models can outperform medical experts in clinical text summarization&lt;/title&gt;&lt;secondary-title&gt;Nature Medicine&lt;/secondary-title&gt;&lt;/titles&gt;&lt;periodical&gt;&lt;full-title&gt;Nature Medicine&lt;/full-title&gt;&lt;/periodical&gt;&lt;pages&gt;1134-1142&lt;/pages&gt;&lt;volume&gt;30&lt;/volume&gt;&lt;number&gt;4&lt;/number&gt;&lt;dates&gt;&lt;year&gt;2024&lt;/year&gt;&lt;/dates&gt;&lt;urls&gt;&lt;related-urls&gt;&lt;url&gt;https://www.nature.com/articles/s41591-024-02855-5&lt;/url&gt;&lt;/related-urls&gt;&lt;/urls&gt;&lt;electronic-resource-num&gt;10.1038/s41591-024-02855-5&lt;/electronic-resource-num&gt;&lt;access-date&gt;2025/12/24&lt;/access-date&gt;&lt;/record&gt;&lt;/Cite&gt;&lt;/EndNote&gt;</w:instrText>
      </w:r>
      <w:r w:rsidRPr="003243EB">
        <w:rPr>
          <w:rFonts w:asciiTheme="majorBidi" w:hAnsiTheme="majorBidi" w:cstheme="majorBidi"/>
          <w:sz w:val="24"/>
          <w:szCs w:val="24"/>
        </w:rPr>
        <w:fldChar w:fldCharType="separate"/>
      </w:r>
      <w:r w:rsidR="003243EB" w:rsidRPr="003243EB">
        <w:rPr>
          <w:rFonts w:asciiTheme="majorBidi" w:hAnsiTheme="majorBidi" w:cstheme="majorBidi"/>
          <w:noProof/>
          <w:sz w:val="24"/>
          <w:szCs w:val="24"/>
        </w:rPr>
        <w:t>[32]</w:t>
      </w:r>
      <w:r w:rsidRPr="003243EB">
        <w:rPr>
          <w:rFonts w:asciiTheme="majorBidi" w:hAnsiTheme="majorBidi" w:cstheme="majorBidi"/>
          <w:sz w:val="24"/>
          <w:szCs w:val="24"/>
        </w:rPr>
        <w:fldChar w:fldCharType="end"/>
      </w:r>
      <w:r w:rsidRPr="003243EB">
        <w:rPr>
          <w:rFonts w:asciiTheme="majorBidi" w:eastAsia="Times New Roman" w:hAnsiTheme="majorBidi" w:cstheme="majorBidi"/>
          <w:sz w:val="24"/>
          <w:szCs w:val="24"/>
        </w:rPr>
        <w:t>, while parallel studies show that the gap between open-source and commercial systems is narrowing for medical evidence summarization—supporting the feasibility of lower-cost deployments when combined w</w:t>
      </w:r>
      <w:r w:rsidRPr="003243EB">
        <w:rPr>
          <w:rFonts w:asciiTheme="majorBidi" w:hAnsiTheme="majorBidi" w:cstheme="majorBidi"/>
          <w:sz w:val="24"/>
          <w:szCs w:val="24"/>
        </w:rPr>
        <w:t xml:space="preserve">ith retrieval and guardrails </w:t>
      </w:r>
      <w:r w:rsidRPr="003243EB">
        <w:rPr>
          <w:rFonts w:asciiTheme="majorBidi" w:hAnsiTheme="majorBidi" w:cstheme="majorBidi"/>
          <w:sz w:val="24"/>
          <w:szCs w:val="24"/>
        </w:rPr>
        <w:fldChar w:fldCharType="begin"/>
      </w:r>
      <w:r w:rsidR="003243EB" w:rsidRPr="003243EB">
        <w:rPr>
          <w:rFonts w:asciiTheme="majorBidi" w:hAnsiTheme="majorBidi" w:cstheme="majorBidi"/>
          <w:sz w:val="24"/>
          <w:szCs w:val="24"/>
        </w:rPr>
        <w:instrText xml:space="preserve"> ADDIN EN.CITE &lt;EndNote&gt;&lt;Cite&gt;&lt;Author&gt;Zhang&lt;/Author&gt;&lt;Year&gt;2024&lt;/Year&gt;&lt;RecNum&gt;37&lt;/RecNum&gt;&lt;DisplayText&gt;[33]&lt;/DisplayText&gt;&lt;record&gt;&lt;rec-number&gt;37&lt;/rec-number&gt;&lt;foreign-keys&gt;&lt;key app="EN" db-id="vwf2sd2f5xpr9qeaxpdvfea5zeeawr5wadv9" timestamp="1766571821"&gt;37&lt;/key&gt;&lt;/foreign-keys&gt;&lt;ref-type name="Journal Article"&gt;17&lt;/ref-type&gt;&lt;contributors&gt;&lt;authors&gt;&lt;author&gt;Zhang, Yikai&lt;/author&gt;&lt;author&gt;Fu, Xiang&lt;/author&gt;&lt;author&gt;Liu, Huan&lt;/author&gt;&lt;/authors&gt;&lt;/contributors&gt;&lt;titles&gt;&lt;title&gt;Closing the gap between open source and commercial large language models for medical evidence summarization&lt;/title&gt;&lt;secondary-title&gt;npj Digital Medicine&lt;/secondary-title&gt;&lt;/titles&gt;&lt;periodical&gt;&lt;full-title&gt;npj Digital Medicine&lt;/full-title&gt;&lt;/periodical&gt;&lt;dates&gt;&lt;year&gt;2024&lt;/year&gt;&lt;/dates&gt;&lt;urls&gt;&lt;related-urls&gt;&lt;url&gt;https://www.nature.com/articles/s41746-024-01239-w&lt;/url&gt;&lt;/related-urls&gt;&lt;/urls&gt;&lt;electronic-resource-num&gt;10.1038/s41746-024-01239-w&lt;/electronic-resource-num&gt;&lt;access-date&gt;2025/12/24&lt;/access-date&gt;&lt;/record&gt;&lt;/Cite&gt;&lt;/EndNote&gt;</w:instrText>
      </w:r>
      <w:r w:rsidRPr="003243EB">
        <w:rPr>
          <w:rFonts w:asciiTheme="majorBidi" w:hAnsiTheme="majorBidi" w:cstheme="majorBidi"/>
          <w:sz w:val="24"/>
          <w:szCs w:val="24"/>
        </w:rPr>
        <w:fldChar w:fldCharType="separate"/>
      </w:r>
      <w:r w:rsidR="003243EB" w:rsidRPr="003243EB">
        <w:rPr>
          <w:rFonts w:asciiTheme="majorBidi" w:hAnsiTheme="majorBidi" w:cstheme="majorBidi"/>
          <w:noProof/>
          <w:sz w:val="24"/>
          <w:szCs w:val="24"/>
        </w:rPr>
        <w:t>[33]</w:t>
      </w:r>
      <w:r w:rsidRPr="003243EB">
        <w:rPr>
          <w:rFonts w:asciiTheme="majorBidi" w:hAnsiTheme="majorBidi" w:cstheme="majorBidi"/>
          <w:sz w:val="24"/>
          <w:szCs w:val="24"/>
        </w:rPr>
        <w:fldChar w:fldCharType="end"/>
      </w:r>
      <w:r w:rsidRPr="003243EB">
        <w:rPr>
          <w:rFonts w:asciiTheme="majorBidi" w:eastAsia="Times New Roman" w:hAnsiTheme="majorBidi" w:cstheme="majorBidi"/>
          <w:sz w:val="24"/>
          <w:szCs w:val="24"/>
        </w:rPr>
        <w:t xml:space="preserve">. Nevertheless, the system remains subject to known RAG failure modes such as incomplete </w:t>
      </w:r>
      <w:r w:rsidRPr="003243EB">
        <w:rPr>
          <w:rFonts w:asciiTheme="majorBidi" w:eastAsia="Times New Roman" w:hAnsiTheme="majorBidi" w:cstheme="majorBidi"/>
          <w:sz w:val="24"/>
          <w:szCs w:val="24"/>
        </w:rPr>
        <w:lastRenderedPageBreak/>
        <w:t>retrieval, context truncation, and sensitivity to document formatting, which motivates cautious interpret</w:t>
      </w:r>
      <w:r w:rsidRPr="003243EB">
        <w:rPr>
          <w:rFonts w:asciiTheme="majorBidi" w:hAnsiTheme="majorBidi" w:cstheme="majorBidi"/>
          <w:sz w:val="24"/>
          <w:szCs w:val="24"/>
        </w:rPr>
        <w:t xml:space="preserve">ation and further evaluation </w:t>
      </w:r>
      <w:r w:rsidRPr="003243EB">
        <w:rPr>
          <w:rFonts w:asciiTheme="majorBidi" w:hAnsiTheme="majorBidi" w:cstheme="majorBidi"/>
          <w:sz w:val="24"/>
          <w:szCs w:val="24"/>
        </w:rPr>
        <w:fldChar w:fldCharType="begin"/>
      </w:r>
      <w:r w:rsidR="003243EB" w:rsidRPr="003243EB">
        <w:rPr>
          <w:rFonts w:asciiTheme="majorBidi" w:hAnsiTheme="majorBidi" w:cstheme="majorBidi"/>
          <w:sz w:val="24"/>
          <w:szCs w:val="24"/>
        </w:rPr>
        <w:instrText xml:space="preserve"> ADDIN EN.CITE &lt;EndNote&gt;&lt;Cite&gt;&lt;Author&gt;Barnett&lt;/Author&gt;&lt;Year&gt;2024&lt;/Year&gt;&lt;RecNum&gt;38&lt;/RecNum&gt;&lt;DisplayText&gt;[34]&lt;/DisplayText&gt;&lt;record&gt;&lt;rec-number&gt;38&lt;/rec-number&gt;&lt;foreign-keys&gt;&lt;key app="EN" db-id="vwf2sd2f5xpr9qeaxpdvfea5zeeawr5wadv9" timestamp="1766571821"&gt;38&lt;/key&gt;&lt;/foreign-keys&gt;&lt;ref-type name="Journal Article"&gt;17&lt;/ref-type&gt;&lt;contributors&gt;&lt;authors&gt;&lt;author&gt;Barnett, Scott&lt;/author&gt;&lt;author&gt;Kurniawan, Stefanus&lt;/author&gt;&lt;author&gt;Thudumu, Srikanth&lt;/author&gt;&lt;author&gt;Brannelly, Zach&lt;/author&gt;&lt;author&gt;Abdelrazek, Mohamed&lt;/author&gt;&lt;/authors&gt;&lt;/contributors&gt;&lt;titles&gt;&lt;title&gt;Seven Failure Points When Engineering a Retrieval Augmented Generation System&lt;/title&gt;&lt;secondary-title&gt;arXiv&lt;/secondary-title&gt;&lt;/titles&gt;&lt;periodical&gt;&lt;full-title&gt;arXiv&lt;/full-title&gt;&lt;/periodical&gt;&lt;dates&gt;&lt;year&gt;2024&lt;/year&gt;&lt;pub-dates&gt;&lt;date&gt;2024/01/11&lt;/date&gt;&lt;/pub-dates&gt;&lt;/dates&gt;&lt;urls&gt;&lt;related-urls&gt;&lt;url&gt;https://arxiv.org/abs/2401.05856&lt;/url&gt;&lt;/related-urls&gt;&lt;/urls&gt;&lt;electronic-resource-num&gt;10.48550/arXiv.2401.05856&lt;/electronic-resource-num&gt;&lt;access-date&gt;2025/12/24&lt;/access-date&gt;&lt;/record&gt;&lt;/Cite&gt;&lt;/EndNote&gt;</w:instrText>
      </w:r>
      <w:r w:rsidRPr="003243EB">
        <w:rPr>
          <w:rFonts w:asciiTheme="majorBidi" w:hAnsiTheme="majorBidi" w:cstheme="majorBidi"/>
          <w:sz w:val="24"/>
          <w:szCs w:val="24"/>
        </w:rPr>
        <w:fldChar w:fldCharType="separate"/>
      </w:r>
      <w:r w:rsidR="003243EB" w:rsidRPr="003243EB">
        <w:rPr>
          <w:rFonts w:asciiTheme="majorBidi" w:hAnsiTheme="majorBidi" w:cstheme="majorBidi"/>
          <w:noProof/>
          <w:sz w:val="24"/>
          <w:szCs w:val="24"/>
        </w:rPr>
        <w:t>[34]</w:t>
      </w:r>
      <w:r w:rsidRPr="003243EB">
        <w:rPr>
          <w:rFonts w:asciiTheme="majorBidi" w:hAnsiTheme="majorBidi" w:cstheme="majorBidi"/>
          <w:sz w:val="24"/>
          <w:szCs w:val="24"/>
        </w:rPr>
        <w:fldChar w:fldCharType="end"/>
      </w:r>
      <w:r w:rsidRPr="003243EB">
        <w:rPr>
          <w:rFonts w:asciiTheme="majorBidi" w:eastAsia="Times New Roman" w:hAnsiTheme="majorBidi" w:cstheme="majorBidi"/>
          <w:sz w:val="24"/>
          <w:szCs w:val="24"/>
        </w:rPr>
        <w:t>.</w:t>
      </w:r>
    </w:p>
    <w:p w14:paraId="622EDE5E" w14:textId="77777777" w:rsidR="00111DB0" w:rsidRDefault="00111DB0" w:rsidP="00D326FE">
      <w:pPr>
        <w:pStyle w:val="Heading2"/>
      </w:pPr>
      <w:bookmarkStart w:id="55" w:name="_Toc217771050"/>
      <w:r>
        <w:rPr>
          <w:rFonts w:eastAsia="Times New Roman"/>
        </w:rPr>
        <w:t>5.3 How the Application Works in Practice</w:t>
      </w:r>
      <w:bookmarkEnd w:id="55"/>
    </w:p>
    <w:p w14:paraId="3B15AFC3" w14:textId="05C7AAA8" w:rsidR="00111DB0" w:rsidRPr="003243EB" w:rsidRDefault="00111DB0" w:rsidP="003243EB">
      <w:pPr>
        <w:ind w:firstLine="432"/>
        <w:rPr>
          <w:rFonts w:asciiTheme="majorBidi" w:hAnsiTheme="majorBidi" w:cstheme="majorBidi"/>
          <w:sz w:val="24"/>
          <w:szCs w:val="24"/>
        </w:rPr>
      </w:pPr>
      <w:r w:rsidRPr="003243EB">
        <w:rPr>
          <w:rFonts w:asciiTheme="majorBidi" w:eastAsia="Times New Roman" w:hAnsiTheme="majorBidi" w:cstheme="majorBidi"/>
          <w:sz w:val="24"/>
          <w:szCs w:val="24"/>
        </w:rPr>
        <w:t>The application is implemented as an interactive Streamlit web interface that guides the user through document upload, processing, and e</w:t>
      </w:r>
      <w:r w:rsidRPr="003243EB">
        <w:rPr>
          <w:rFonts w:asciiTheme="majorBidi" w:hAnsiTheme="majorBidi" w:cstheme="majorBidi"/>
          <w:sz w:val="24"/>
          <w:szCs w:val="24"/>
        </w:rPr>
        <w:t xml:space="preserve">vidence-grounded generation </w:t>
      </w:r>
      <w:r w:rsidRPr="003243EB">
        <w:rPr>
          <w:rFonts w:asciiTheme="majorBidi" w:hAnsiTheme="majorBidi" w:cstheme="majorBidi"/>
          <w:sz w:val="24"/>
          <w:szCs w:val="24"/>
        </w:rPr>
        <w:fldChar w:fldCharType="begin"/>
      </w:r>
      <w:r w:rsidR="003243EB" w:rsidRPr="003243EB">
        <w:rPr>
          <w:rFonts w:asciiTheme="majorBidi" w:hAnsiTheme="majorBidi" w:cstheme="majorBidi"/>
          <w:sz w:val="24"/>
          <w:szCs w:val="24"/>
        </w:rPr>
        <w:instrText xml:space="preserve"> ADDIN EN.CITE &lt;EndNote&gt;&lt;Cite&gt;&lt;Author&gt;Streamlit&lt;/Author&gt;&lt;Year&gt;2025&lt;/Year&gt;&lt;RecNum&gt;39&lt;/RecNum&gt;&lt;DisplayText&gt;[35]&lt;/DisplayText&gt;&lt;record&gt;&lt;rec-number&gt;39&lt;/rec-number&gt;&lt;foreign-keys&gt;&lt;key app="EN" db-id="vwf2sd2f5xpr9qeaxpdvfea5zeeawr5wadv9" timestamp="1766571821"&gt;39&lt;/key&gt;&lt;/foreign-keys&gt;&lt;ref-type name="Web Page"&gt;12&lt;/ref-type&gt;&lt;contributors&gt;&lt;authors&gt;&lt;author&gt;Streamlit,&lt;/author&gt;&lt;/authors&gt;&lt;/contributors&gt;&lt;titles&gt;&lt;title&gt;Streamlit documentation&lt;/title&gt;&lt;/titles&gt;&lt;dates&gt;&lt;year&gt;2025&lt;/year&gt;&lt;pub-dates&gt;&lt;date&gt;2025/12/24&lt;/date&gt;&lt;/pub-dates&gt;&lt;/dates&gt;&lt;urls&gt;&lt;related-urls&gt;&lt;url&gt;https://docs.streamlit.io/&lt;/url&gt;&lt;/related-urls&gt;&lt;/urls&gt;&lt;/record&gt;&lt;/Cite&gt;&lt;/EndNote&gt;</w:instrText>
      </w:r>
      <w:r w:rsidRPr="003243EB">
        <w:rPr>
          <w:rFonts w:asciiTheme="majorBidi" w:hAnsiTheme="majorBidi" w:cstheme="majorBidi"/>
          <w:sz w:val="24"/>
          <w:szCs w:val="24"/>
        </w:rPr>
        <w:fldChar w:fldCharType="separate"/>
      </w:r>
      <w:r w:rsidR="003243EB" w:rsidRPr="003243EB">
        <w:rPr>
          <w:rFonts w:asciiTheme="majorBidi" w:hAnsiTheme="majorBidi" w:cstheme="majorBidi"/>
          <w:noProof/>
          <w:sz w:val="24"/>
          <w:szCs w:val="24"/>
        </w:rPr>
        <w:t>[35]</w:t>
      </w:r>
      <w:r w:rsidRPr="003243EB">
        <w:rPr>
          <w:rFonts w:asciiTheme="majorBidi" w:hAnsiTheme="majorBidi" w:cstheme="majorBidi"/>
          <w:sz w:val="24"/>
          <w:szCs w:val="24"/>
        </w:rPr>
        <w:fldChar w:fldCharType="end"/>
      </w:r>
      <w:r w:rsidRPr="003243EB">
        <w:rPr>
          <w:rFonts w:asciiTheme="majorBidi" w:eastAsia="Times New Roman" w:hAnsiTheme="majorBidi" w:cstheme="majorBidi"/>
          <w:sz w:val="24"/>
          <w:szCs w:val="24"/>
        </w:rPr>
        <w:t>. After a PDF or DOCX file is provided, the system extracts text and partitions it into overlapping segments (chunks). Each chunk is embedded and stored in a local vector database, enabling semantic retrieval at KT generation time and during conversational question answering. This architecture operationalizes the central RAG principle: generation is constrained by passages selected from the user’s document rather than relying solely on t</w:t>
      </w:r>
      <w:r w:rsidRPr="003243EB">
        <w:rPr>
          <w:rFonts w:asciiTheme="majorBidi" w:hAnsiTheme="majorBidi" w:cstheme="majorBidi"/>
          <w:sz w:val="24"/>
          <w:szCs w:val="24"/>
        </w:rPr>
        <w:t xml:space="preserve">he model’s parametric memory </w:t>
      </w:r>
      <w:r w:rsidRPr="003243EB">
        <w:rPr>
          <w:rFonts w:asciiTheme="majorBidi" w:hAnsiTheme="majorBidi" w:cstheme="majorBidi"/>
          <w:sz w:val="24"/>
          <w:szCs w:val="24"/>
        </w:rPr>
        <w:fldChar w:fldCharType="begin"/>
      </w:r>
      <w:r w:rsidR="003243EB" w:rsidRPr="003243EB">
        <w:rPr>
          <w:rFonts w:asciiTheme="majorBidi" w:hAnsiTheme="majorBidi" w:cstheme="majorBidi"/>
          <w:sz w:val="24"/>
          <w:szCs w:val="24"/>
        </w:rPr>
        <w:instrText xml:space="preserve"> ADDIN EN.CITE &lt;EndNote&gt;&lt;Cite&gt;&lt;Author&gt;Lewis&lt;/Author&gt;&lt;Year&gt;2020&lt;/Year&gt;&lt;RecNum&gt;31&lt;/RecNum&gt;&lt;DisplayText&gt;[27]&lt;/DisplayText&gt;&lt;record&gt;&lt;rec-number&gt;31&lt;/rec-number&gt;&lt;foreign-keys&gt;&lt;key app="EN" db-id="vwf2sd2f5xpr9qeaxpdvfea5zeeawr5wadv9" timestamp="1766571821"&gt;31&lt;/key&gt;&lt;/foreign-keys&gt;&lt;ref-type name="Journal Article"&gt;17&lt;/ref-type&gt;&lt;contributors&gt;&lt;authors&gt;&lt;author&gt;Lewis, Patrick&lt;/author&gt;&lt;author&gt;Perez, Ethan&lt;/author&gt;&lt;author&gt;Piktus, Aleksandra&lt;/author&gt;&lt;author&gt;Petroni, Fabio&lt;/author&gt;&lt;author&gt;Karpukhin, Vladimir&lt;/author&gt;&lt;author&gt;Goyal, Naman&lt;/author&gt;&lt;author&gt;Küttler, Heinrich&lt;/author&gt;&lt;author&gt;Lewis, Mike&lt;/author&gt;&lt;author&gt;Yih, Wen-tau&lt;/author&gt;&lt;author&gt;Rocktäschel, Tim&lt;/author&gt;&lt;author&gt;Riedel, Sebastian&lt;/author&gt;&lt;author&gt;Kiela, Douwe&lt;/author&gt;&lt;/authors&gt;&lt;/contributors&gt;&lt;titles&gt;&lt;title&gt;Retrieval-Augmented Generation for Knowledge-Intensive NLP Tasks&lt;/title&gt;&lt;secondary-title&gt;arXiv&lt;/secondary-title&gt;&lt;/titles&gt;&lt;periodical&gt;&lt;full-title&gt;arXiv&lt;/full-title&gt;&lt;/periodical&gt;&lt;dates&gt;&lt;year&gt;2020&lt;/year&gt;&lt;pub-dates&gt;&lt;date&gt;2020/05/22&lt;/date&gt;&lt;/pub-dates&gt;&lt;/dates&gt;&lt;urls&gt;&lt;related-urls&gt;&lt;url&gt;https://arxiv.org/abs/2005.11401&lt;/url&gt;&lt;/related-urls&gt;&lt;/urls&gt;&lt;electronic-resource-num&gt;10.48550/arXiv.2005.11401&lt;/electronic-resource-num&gt;&lt;access-date&gt;2025/12/24&lt;/access-date&gt;&lt;/record&gt;&lt;/Cite&gt;&lt;/EndNote&gt;</w:instrText>
      </w:r>
      <w:r w:rsidRPr="003243EB">
        <w:rPr>
          <w:rFonts w:asciiTheme="majorBidi" w:hAnsiTheme="majorBidi" w:cstheme="majorBidi"/>
          <w:sz w:val="24"/>
          <w:szCs w:val="24"/>
        </w:rPr>
        <w:fldChar w:fldCharType="separate"/>
      </w:r>
      <w:r w:rsidR="003243EB" w:rsidRPr="003243EB">
        <w:rPr>
          <w:rFonts w:asciiTheme="majorBidi" w:hAnsiTheme="majorBidi" w:cstheme="majorBidi"/>
          <w:noProof/>
          <w:sz w:val="24"/>
          <w:szCs w:val="24"/>
        </w:rPr>
        <w:t>[27]</w:t>
      </w:r>
      <w:r w:rsidRPr="003243EB">
        <w:rPr>
          <w:rFonts w:asciiTheme="majorBidi" w:hAnsiTheme="majorBidi" w:cstheme="majorBidi"/>
          <w:sz w:val="24"/>
          <w:szCs w:val="24"/>
        </w:rPr>
        <w:fldChar w:fldCharType="end"/>
      </w:r>
      <w:r w:rsidRPr="003243EB">
        <w:rPr>
          <w:rFonts w:asciiTheme="majorBidi" w:eastAsia="Times New Roman" w:hAnsiTheme="majorBidi" w:cstheme="majorBidi"/>
          <w:sz w:val="24"/>
          <w:szCs w:val="24"/>
        </w:rPr>
        <w:t>.</w:t>
      </w:r>
    </w:p>
    <w:p w14:paraId="4A04B018" w14:textId="61A0298C" w:rsidR="00111DB0" w:rsidRPr="003243EB" w:rsidRDefault="00111DB0" w:rsidP="003243EB">
      <w:pPr>
        <w:ind w:firstLine="432"/>
        <w:rPr>
          <w:rFonts w:asciiTheme="majorBidi" w:hAnsiTheme="majorBidi" w:cstheme="majorBidi"/>
          <w:sz w:val="24"/>
          <w:szCs w:val="24"/>
        </w:rPr>
      </w:pPr>
      <w:r w:rsidRPr="003243EB">
        <w:rPr>
          <w:rFonts w:asciiTheme="majorBidi" w:eastAsia="Times New Roman" w:hAnsiTheme="majorBidi" w:cstheme="majorBidi"/>
          <w:sz w:val="24"/>
          <w:szCs w:val="24"/>
        </w:rPr>
        <w:t>For PDFs, an optional multimodal stage identifies image-heavy regions likely to contain figures, scanned text, or small-font headers. When enabled, these regions are processed with vision-capable models and the recovered text is merged back into the page representation prior to chunking. This step is intended to reduce systematic omission of figure-embedded results and improve downstream retrieval coverage, which is particularly important in biomedical articles where outcomes are frequently summarized visually. The prototype supports both a local multimodal model (Gemma 3) and a cloud-based vision model (GPT‑4.1 mini), allowing users to trade off speed, cost, and hardware constraints while keeping the same retr</w:t>
      </w:r>
      <w:r w:rsidRPr="003243EB">
        <w:rPr>
          <w:rFonts w:asciiTheme="majorBidi" w:hAnsiTheme="majorBidi" w:cstheme="majorBidi"/>
          <w:sz w:val="24"/>
          <w:szCs w:val="24"/>
        </w:rPr>
        <w:t xml:space="preserve">ieval and citation logic </w:t>
      </w:r>
      <w:r w:rsidRPr="003243EB">
        <w:rPr>
          <w:rFonts w:asciiTheme="majorBidi" w:hAnsiTheme="majorBidi" w:cstheme="majorBidi"/>
          <w:sz w:val="24"/>
          <w:szCs w:val="24"/>
        </w:rPr>
        <w:fldChar w:fldCharType="begin"/>
      </w:r>
      <w:r w:rsidR="003243EB" w:rsidRPr="003243EB">
        <w:rPr>
          <w:rFonts w:asciiTheme="majorBidi" w:hAnsiTheme="majorBidi" w:cstheme="majorBidi"/>
          <w:sz w:val="24"/>
          <w:szCs w:val="24"/>
        </w:rPr>
        <w:instrText xml:space="preserve"> ADDIN EN.CITE &lt;EndNote&gt;&lt;Cite&gt;&lt;Author&gt;OpenAi&lt;/Author&gt;&lt;Year&gt;2025&lt;/Year&gt;&lt;RecNum&gt;40&lt;/RecNum&gt;&lt;DisplayText&gt;[36, 37]&lt;/DisplayText&gt;&lt;record&gt;&lt;rec-number&gt;40&lt;/rec-number&gt;&lt;foreign-keys&gt;&lt;key app="EN" db-id="vwf2sd2f5xpr9qeaxpdvfea5zeeawr5wadv9" timestamp="1766571821"&gt;40&lt;/key&gt;&lt;/foreign-keys&gt;&lt;ref-type name="Web Page"&gt;12&lt;/ref-type&gt;&lt;contributors&gt;&lt;authors&gt;&lt;author&gt;OpenAi,&lt;/author&gt;&lt;/authors&gt;&lt;/contributors&gt;&lt;titles&gt;&lt;title&gt;OpenAI model documentation (GPT-4.1 mini)&lt;/title&gt;&lt;/titles&gt;&lt;dates&gt;&lt;year&gt;2025&lt;/year&gt;&lt;pub-dates&gt;&lt;date&gt;2025/12/24&lt;/date&gt;&lt;/pub-dates&gt;&lt;/dates&gt;&lt;urls&gt;&lt;related-urls&gt;&lt;url&gt;https://platform.openai.com/docs/models&lt;/url&gt;&lt;/related-urls&gt;&lt;/urls&gt;&lt;/record&gt;&lt;/Cite&gt;&lt;Cite&gt;&lt;Author&gt;Google&lt;/Author&gt;&lt;Year&gt;2025&lt;/Year&gt;&lt;RecNum&gt;41&lt;/RecNum&gt;&lt;record&gt;&lt;rec-number&gt;41&lt;/rec-number&gt;&lt;foreign-keys&gt;&lt;key app="EN" db-id="vwf2sd2f5xpr9qeaxpdvfea5zeeawr5wadv9" timestamp="1766571822"&gt;41&lt;/key&gt;&lt;/foreign-keys&gt;&lt;ref-type name="Web Page"&gt;12&lt;/ref-type&gt;&lt;contributors&gt;&lt;authors&gt;&lt;author&gt;Google,&lt;/author&gt;&lt;/authors&gt;&lt;/contributors&gt;&lt;titles&gt;&lt;title&gt;Gemma open models documentation&lt;/title&gt;&lt;/titles&gt;&lt;dates&gt;&lt;year&gt;2025&lt;/year&gt;&lt;pub-dates&gt;&lt;date&gt;2025/12/24&lt;/date&gt;&lt;/pub-dates&gt;&lt;/dates&gt;&lt;urls&gt;&lt;related-urls&gt;&lt;url&gt;https://ai.google.dev/gemma&lt;/url&gt;&lt;/related-urls&gt;&lt;/urls&gt;&lt;/record&gt;&lt;/Cite&gt;&lt;/EndNote&gt;</w:instrText>
      </w:r>
      <w:r w:rsidRPr="003243EB">
        <w:rPr>
          <w:rFonts w:asciiTheme="majorBidi" w:hAnsiTheme="majorBidi" w:cstheme="majorBidi"/>
          <w:sz w:val="24"/>
          <w:szCs w:val="24"/>
        </w:rPr>
        <w:fldChar w:fldCharType="separate"/>
      </w:r>
      <w:r w:rsidR="003243EB" w:rsidRPr="003243EB">
        <w:rPr>
          <w:rFonts w:asciiTheme="majorBidi" w:hAnsiTheme="majorBidi" w:cstheme="majorBidi"/>
          <w:noProof/>
          <w:sz w:val="24"/>
          <w:szCs w:val="24"/>
        </w:rPr>
        <w:t>[36, 37]</w:t>
      </w:r>
      <w:r w:rsidRPr="003243EB">
        <w:rPr>
          <w:rFonts w:asciiTheme="majorBidi" w:hAnsiTheme="majorBidi" w:cstheme="majorBidi"/>
          <w:sz w:val="24"/>
          <w:szCs w:val="24"/>
        </w:rPr>
        <w:fldChar w:fldCharType="end"/>
      </w:r>
      <w:r w:rsidRPr="003243EB">
        <w:rPr>
          <w:rFonts w:asciiTheme="majorBidi" w:eastAsia="Times New Roman" w:hAnsiTheme="majorBidi" w:cstheme="majorBidi"/>
          <w:sz w:val="24"/>
          <w:szCs w:val="24"/>
        </w:rPr>
        <w:t>.</w:t>
      </w:r>
    </w:p>
    <w:p w14:paraId="30E463E8" w14:textId="008659BC" w:rsidR="00111DB0" w:rsidRPr="003243EB" w:rsidRDefault="00111DB0" w:rsidP="003243EB">
      <w:pPr>
        <w:ind w:firstLine="432"/>
        <w:rPr>
          <w:rFonts w:asciiTheme="majorBidi" w:hAnsiTheme="majorBidi" w:cstheme="majorBidi"/>
          <w:sz w:val="24"/>
          <w:szCs w:val="24"/>
        </w:rPr>
      </w:pPr>
      <w:r w:rsidRPr="003243EB">
        <w:rPr>
          <w:rFonts w:asciiTheme="majorBidi" w:eastAsia="Times New Roman" w:hAnsiTheme="majorBidi" w:cstheme="majorBidi"/>
          <w:sz w:val="24"/>
          <w:szCs w:val="24"/>
        </w:rPr>
        <w:t>At inference time, the user can generate a structured KT output (the KTE form) or ask free-text questions. In both cases, the system retrieves top-ranked chunks for the query and constructs a bounded context window. The LLM is then prompted to produce either structured fields or a narrative answer while explicitly citing the chunk identifiers that correspond to the retrieved evidence. This citation-first approach is designed to improve transparency and to support rapid auditing—an important usability requirement when LLMs are applied to clinical evidence interpretati</w:t>
      </w:r>
      <w:r w:rsidRPr="003243EB">
        <w:rPr>
          <w:rFonts w:asciiTheme="majorBidi" w:hAnsiTheme="majorBidi" w:cstheme="majorBidi"/>
          <w:sz w:val="24"/>
          <w:szCs w:val="24"/>
        </w:rPr>
        <w:t xml:space="preserve">on </w:t>
      </w:r>
      <w:r w:rsidRPr="003243EB">
        <w:rPr>
          <w:rFonts w:asciiTheme="majorBidi" w:hAnsiTheme="majorBidi" w:cstheme="majorBidi"/>
          <w:sz w:val="24"/>
          <w:szCs w:val="24"/>
        </w:rPr>
        <w:fldChar w:fldCharType="begin">
          <w:fldData xml:space="preserve">PEVuZE5vdGU+PENpdGU+PEF1dGhvcj5IdWFuZzwvQXV0aG9yPjxZZWFyPjIwMjM8L1llYXI+PFJl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</w:fldData>
        </w:fldChar>
      </w:r>
      <w:r w:rsidR="003243EB" w:rsidRPr="003243EB">
        <w:rPr>
          <w:rFonts w:asciiTheme="majorBidi" w:hAnsiTheme="majorBidi" w:cstheme="majorBidi"/>
          <w:sz w:val="24"/>
          <w:szCs w:val="24"/>
        </w:rPr>
        <w:instrText xml:space="preserve"> ADDIN EN.CITE </w:instrText>
      </w:r>
      <w:r w:rsidR="003243EB" w:rsidRPr="003243EB">
        <w:rPr>
          <w:rFonts w:asciiTheme="majorBidi" w:hAnsiTheme="majorBidi" w:cstheme="majorBidi"/>
          <w:sz w:val="24"/>
          <w:szCs w:val="24"/>
        </w:rPr>
        <w:fldChar w:fldCharType="begin">
          <w:fldData xml:space="preserve">PEVuZE5vdGU+PENpdGU+PEF1dGhvcj5IdWFuZzwvQXV0aG9yPjxZZWFyPjIwMjM8L1llYXI+PFJl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</w:fldData>
        </w:fldChar>
      </w:r>
      <w:r w:rsidR="003243EB" w:rsidRPr="003243EB">
        <w:rPr>
          <w:rFonts w:asciiTheme="majorBidi" w:hAnsiTheme="majorBidi" w:cstheme="majorBidi"/>
          <w:sz w:val="24"/>
          <w:szCs w:val="24"/>
        </w:rPr>
        <w:instrText xml:space="preserve"> ADDIN EN.CITE.DATA </w:instrText>
      </w:r>
      <w:r w:rsidR="003243EB" w:rsidRPr="003243EB">
        <w:rPr>
          <w:rFonts w:asciiTheme="majorBidi" w:hAnsiTheme="majorBidi" w:cstheme="majorBidi"/>
          <w:sz w:val="24"/>
          <w:szCs w:val="24"/>
        </w:rPr>
      </w:r>
      <w:r w:rsidR="003243EB" w:rsidRPr="003243EB">
        <w:rPr>
          <w:rFonts w:asciiTheme="majorBidi" w:hAnsiTheme="majorBidi" w:cstheme="majorBidi"/>
          <w:sz w:val="24"/>
          <w:szCs w:val="24"/>
        </w:rPr>
        <w:fldChar w:fldCharType="end"/>
      </w:r>
      <w:r w:rsidRPr="003243EB">
        <w:rPr>
          <w:rFonts w:asciiTheme="majorBidi" w:hAnsiTheme="majorBidi" w:cstheme="majorBidi"/>
          <w:sz w:val="24"/>
          <w:szCs w:val="24"/>
        </w:rPr>
      </w:r>
      <w:r w:rsidRPr="003243EB">
        <w:rPr>
          <w:rFonts w:asciiTheme="majorBidi" w:hAnsiTheme="majorBidi" w:cstheme="majorBidi"/>
          <w:sz w:val="24"/>
          <w:szCs w:val="24"/>
        </w:rPr>
        <w:fldChar w:fldCharType="separate"/>
      </w:r>
      <w:r w:rsidR="003243EB" w:rsidRPr="003243EB">
        <w:rPr>
          <w:rFonts w:asciiTheme="majorBidi" w:hAnsiTheme="majorBidi" w:cstheme="majorBidi"/>
          <w:noProof/>
          <w:sz w:val="24"/>
          <w:szCs w:val="24"/>
        </w:rPr>
        <w:t>[28, 38]</w:t>
      </w:r>
      <w:r w:rsidRPr="003243EB">
        <w:rPr>
          <w:rFonts w:asciiTheme="majorBidi" w:hAnsiTheme="majorBidi" w:cstheme="majorBidi"/>
          <w:sz w:val="24"/>
          <w:szCs w:val="24"/>
        </w:rPr>
        <w:fldChar w:fldCharType="end"/>
      </w:r>
      <w:r w:rsidRPr="003243EB">
        <w:rPr>
          <w:rFonts w:asciiTheme="majorBidi" w:eastAsia="Times New Roman" w:hAnsiTheme="majorBidi" w:cstheme="majorBidi"/>
          <w:sz w:val="24"/>
          <w:szCs w:val="24"/>
        </w:rPr>
        <w:t>.</w:t>
      </w:r>
    </w:p>
    <w:p w14:paraId="44D9974B" w14:textId="7B04A93E" w:rsidR="00111DB0" w:rsidRPr="003243EB" w:rsidRDefault="00111DB0" w:rsidP="003243EB">
      <w:pPr>
        <w:ind w:firstLine="432"/>
        <w:rPr>
          <w:rFonts w:asciiTheme="majorBidi" w:hAnsiTheme="majorBidi" w:cstheme="majorBidi"/>
          <w:sz w:val="24"/>
          <w:szCs w:val="24"/>
        </w:rPr>
      </w:pPr>
      <w:r w:rsidRPr="003243EB">
        <w:rPr>
          <w:rFonts w:asciiTheme="majorBidi" w:eastAsia="Times New Roman" w:hAnsiTheme="majorBidi" w:cstheme="majorBidi"/>
          <w:sz w:val="24"/>
          <w:szCs w:val="24"/>
        </w:rPr>
        <w:t>In practical terms, this workflow is comparable to emerging commercial “chat with PDF” products, but differs in three ways: it is tailored to KT-style structured outputs, it exposes retrieval parameters for debugging and calibration, and it can be deployed with local models to reduce recurring inference costs and mitigate data-transfer concerns. These choices are especially relevant for research and educational settings that require reproducibility and where sensitive documents may not be appropriate for uplo</w:t>
      </w:r>
      <w:r w:rsidRPr="003243EB">
        <w:rPr>
          <w:rFonts w:asciiTheme="majorBidi" w:hAnsiTheme="majorBidi" w:cstheme="majorBidi"/>
          <w:sz w:val="24"/>
          <w:szCs w:val="24"/>
        </w:rPr>
        <w:t xml:space="preserve">ad to third-party services </w:t>
      </w:r>
      <w:r w:rsidRPr="003243EB">
        <w:rPr>
          <w:rFonts w:asciiTheme="majorBidi" w:hAnsiTheme="majorBidi" w:cstheme="majorBidi"/>
          <w:sz w:val="24"/>
          <w:szCs w:val="24"/>
        </w:rPr>
        <w:fldChar w:fldCharType="begin"/>
      </w:r>
      <w:r w:rsidR="003243EB" w:rsidRPr="003243EB">
        <w:rPr>
          <w:rFonts w:asciiTheme="majorBidi" w:hAnsiTheme="majorBidi" w:cstheme="majorBidi"/>
          <w:sz w:val="24"/>
          <w:szCs w:val="24"/>
        </w:rPr>
        <w:instrText xml:space="preserve"> ADDIN EN.CITE &lt;EndNote&gt;&lt;Cite&gt;&lt;Author&gt;World Health&lt;/Author&gt;&lt;Year&gt;2025&lt;/Year&gt;&lt;RecNum&gt;30&lt;/RecNum&gt;&lt;DisplayText&gt;[26, 34]&lt;/DisplayText&gt;&lt;record&gt;&lt;rec-number&gt;30&lt;/rec-number&gt;&lt;foreign-keys&gt;&lt;key app="EN" db-id="vwf2sd2f5xpr9qeaxpdvfea5zeeawr5wadv9" timestamp="1766571821"&gt;30&lt;/key&gt;&lt;/foreign-keys&gt;&lt;ref-type name="Report"&gt;27&lt;/ref-type&gt;&lt;contributors&gt;&lt;authors&gt;&lt;author&gt;World Health, Organization&lt;/author&gt;&lt;/authors&gt;&lt;/contributors&gt;&lt;titles&gt;&lt;title&gt;Global strategy on digital health 2020–2027&lt;/title&gt;&lt;/titles&gt;&lt;dates&gt;&lt;year&gt;2025&lt;/year&gt;&lt;/dates&gt;&lt;pub-location&gt;Geneva&lt;/pub-location&gt;&lt;publisher&gt;World Health Organization&lt;/publisher&gt;&lt;isbn&gt;978-92-4-011687-0&lt;/isbn&gt;&lt;urls&gt;&lt;related-urls&gt;&lt;url&gt;https://www.who.int/publications/i/item/9789240116870&lt;/url&gt;&lt;/related-urls&gt;&lt;/urls&gt;&lt;access-date&gt;2025/12/24&lt;/access-date&gt;&lt;/record&gt;&lt;/Cite&gt;&lt;Cite&gt;&lt;Author&gt;Barnett&lt;/Author&gt;&lt;Year&gt;2024&lt;/Year&gt;&lt;RecNum&gt;38&lt;/RecNum&gt;&lt;record&gt;&lt;rec-number&gt;38&lt;/rec-number&gt;&lt;foreign-keys&gt;&lt;key app="EN" db-id="vwf2sd2f5xpr9qeaxpdvfea5zeeawr5wadv9" timestamp="1766571821"&gt;38&lt;/key&gt;&lt;/foreign-keys&gt;&lt;ref-type name="Journal Article"&gt;17&lt;/ref-type&gt;&lt;contributors&gt;&lt;authors&gt;&lt;author&gt;Barnett, Scott&lt;/author&gt;&lt;author&gt;Kurniawan, Stefanus&lt;/author&gt;&lt;author&gt;Thudumu, Srikanth&lt;/author&gt;&lt;author&gt;Brannelly, Zach&lt;/author&gt;&lt;author&gt;Abdelrazek, Mohamed&lt;/author&gt;&lt;/authors&gt;&lt;/contributors&gt;&lt;titles&gt;&lt;title&gt;Seven Failure Points When Engineering a Retrieval Augmented Generation System&lt;/title&gt;&lt;secondary-title&gt;arXiv&lt;/secondary-title&gt;&lt;/titles&gt;&lt;periodical&gt;&lt;full-title&gt;arXiv&lt;/full-title&gt;&lt;/periodical&gt;&lt;dates&gt;&lt;year&gt;2024&lt;/year&gt;&lt;pub-dates&gt;&lt;date&gt;2024/01/11&lt;/date&gt;&lt;/pub-dates&gt;&lt;/dates&gt;&lt;urls&gt;&lt;related-urls&gt;&lt;url&gt;https://arxiv.org/abs/2401.05856&lt;/url&gt;&lt;/related-urls&gt;&lt;/urls&gt;&lt;electronic-resource-num&gt;10.48550/arXiv.2401.05856&lt;/electronic-resource-num&gt;&lt;access-date&gt;2025/12/24&lt;/access-date&gt;&lt;/record&gt;&lt;/Cite&gt;&lt;/EndNote&gt;</w:instrText>
      </w:r>
      <w:r w:rsidRPr="003243EB">
        <w:rPr>
          <w:rFonts w:asciiTheme="majorBidi" w:hAnsiTheme="majorBidi" w:cstheme="majorBidi"/>
          <w:sz w:val="24"/>
          <w:szCs w:val="24"/>
        </w:rPr>
        <w:fldChar w:fldCharType="separate"/>
      </w:r>
      <w:r w:rsidR="003243EB" w:rsidRPr="003243EB">
        <w:rPr>
          <w:rFonts w:asciiTheme="majorBidi" w:hAnsiTheme="majorBidi" w:cstheme="majorBidi"/>
          <w:noProof/>
          <w:sz w:val="24"/>
          <w:szCs w:val="24"/>
        </w:rPr>
        <w:t>[26, 34]</w:t>
      </w:r>
      <w:r w:rsidRPr="003243EB">
        <w:rPr>
          <w:rFonts w:asciiTheme="majorBidi" w:hAnsiTheme="majorBidi" w:cstheme="majorBidi"/>
          <w:sz w:val="24"/>
          <w:szCs w:val="24"/>
        </w:rPr>
        <w:fldChar w:fldCharType="end"/>
      </w:r>
      <w:r w:rsidRPr="003243EB">
        <w:rPr>
          <w:rFonts w:asciiTheme="majorBidi" w:eastAsia="Times New Roman" w:hAnsiTheme="majorBidi" w:cstheme="majorBidi"/>
          <w:sz w:val="24"/>
          <w:szCs w:val="24"/>
        </w:rPr>
        <w:t>.</w:t>
      </w:r>
    </w:p>
    <w:p w14:paraId="6A8DF42E" w14:textId="77777777" w:rsidR="00111DB0" w:rsidRDefault="00111DB0" w:rsidP="00D326FE">
      <w:pPr>
        <w:pStyle w:val="Heading2"/>
      </w:pPr>
      <w:bookmarkStart w:id="56" w:name="_Toc217771051"/>
      <w:r>
        <w:rPr>
          <w:rFonts w:eastAsia="Times New Roman"/>
        </w:rPr>
        <w:t>5.4 Comparison with Existing Approaches and Similar Systems</w:t>
      </w:r>
      <w:bookmarkEnd w:id="56"/>
    </w:p>
    <w:p w14:paraId="62DD840B" w14:textId="48616244" w:rsidR="00111DB0" w:rsidRPr="003243EB" w:rsidRDefault="00111DB0" w:rsidP="003243EB">
      <w:pPr>
        <w:ind w:firstLine="432"/>
        <w:rPr>
          <w:rFonts w:asciiTheme="majorBidi" w:hAnsiTheme="majorBidi" w:cstheme="majorBidi"/>
          <w:sz w:val="24"/>
          <w:szCs w:val="24"/>
        </w:rPr>
      </w:pPr>
      <w:r w:rsidRPr="003243EB">
        <w:rPr>
          <w:rFonts w:asciiTheme="majorBidi" w:eastAsia="Times New Roman" w:hAnsiTheme="majorBidi" w:cstheme="majorBidi"/>
          <w:sz w:val="24"/>
          <w:szCs w:val="24"/>
        </w:rPr>
        <w:t>Traditional KT and evidence synthesis workflows rely on manual screening, appraisal, and narrative or tabular summarization. While methodologically rigorous, these processes are resource intensive and often misaligned with the time constraints of clinical practice. LLM-only summarizers offer faster drafting but are vulnerable to source–summary drift, invented details, and non-transparent reasoning, which has been repeatedly highlighted as a bar</w:t>
      </w:r>
      <w:r w:rsidRPr="003243EB">
        <w:rPr>
          <w:rFonts w:asciiTheme="majorBidi" w:hAnsiTheme="majorBidi" w:cstheme="majorBidi"/>
          <w:sz w:val="24"/>
          <w:szCs w:val="24"/>
        </w:rPr>
        <w:t xml:space="preserve">rier to safe use in medicine </w:t>
      </w:r>
      <w:r w:rsidRPr="003243EB">
        <w:rPr>
          <w:rFonts w:asciiTheme="majorBidi" w:hAnsiTheme="majorBidi" w:cstheme="majorBidi"/>
          <w:sz w:val="24"/>
          <w:szCs w:val="24"/>
        </w:rPr>
        <w:fldChar w:fldCharType="begin"/>
      </w:r>
      <w:r w:rsidR="003243EB" w:rsidRPr="003243EB">
        <w:rPr>
          <w:rFonts w:asciiTheme="majorBidi" w:hAnsiTheme="majorBidi" w:cstheme="majorBidi"/>
          <w:sz w:val="24"/>
          <w:szCs w:val="24"/>
        </w:rPr>
        <w:instrText xml:space="preserve"> ADDIN EN.CITE &lt;EndNote&gt;&lt;Cite&gt;&lt;Author&gt;Huang&lt;/Author&gt;&lt;Year&gt;2023&lt;/Year&gt;&lt;RecNum&gt;32&lt;/RecNum&gt;&lt;DisplayText&gt;[28]&lt;/DisplayText&gt;&lt;record&gt;&lt;rec-number&gt;32&lt;/rec-number&gt;&lt;foreign-keys&gt;&lt;key app="EN" db-id="vwf2sd2f5xpr9qeaxpdvfea5zeeawr5wadv9" timestamp="1766571821"&gt;32&lt;/key&gt;&lt;/foreign-keys&gt;&lt;ref-type name="Journal Article"&gt;17&lt;/ref-type&gt;&lt;contributors&gt;&lt;authors&gt;&lt;author&gt;Huang, Lei&lt;/author&gt;&lt;author&gt;Yu, Weijiang&lt;/author&gt;&lt;author&gt;Ma, Weitao&lt;/author&gt;&lt;author&gt;Zhong, Weihong&lt;/author&gt;&lt;author&gt;Feng, Zhangyin&lt;/author&gt;&lt;author&gt;Wang, Haotian&lt;/author&gt;&lt;author&gt;Chen, Qianglong&lt;/author&gt;&lt;author&gt;Peng, Weihua&lt;/author&gt;&lt;author&gt;Feng, Xiaocheng&lt;/author&gt;&lt;author&gt;Qin, Bing&lt;/author&gt;&lt;author&gt;Liu, Ting&lt;/author&gt;&lt;/authors&gt;&lt;/contributors&gt;&lt;titles&gt;&lt;title&gt;A Survey on Hallucination in Large Language Models: Principles, Taxonomy, Challenges, and Open Questions&lt;/title&gt;&lt;secondary-title&gt;arXiv&lt;/secondary-title&gt;&lt;/titles&gt;&lt;periodical&gt;&lt;full-title&gt;arXiv&lt;/full-title&gt;&lt;/periodical&gt;&lt;dates&gt;&lt;year&gt;2023&lt;/year&gt;&lt;/dates&gt;&lt;urls&gt;&lt;related-urls&gt;&lt;url&gt;https://arxiv.org/abs/2311.05232&lt;/url&gt;&lt;/related-urls&gt;&lt;/urls&gt;&lt;electronic-resource-num&gt;10.48550/arXiv.2311.05232&lt;/electronic-resource-num&gt;&lt;access-date&gt;2025/12/24&lt;/access-date&gt;&lt;/record&gt;&lt;/Cite&gt;&lt;/EndNote&gt;</w:instrText>
      </w:r>
      <w:r w:rsidRPr="003243EB">
        <w:rPr>
          <w:rFonts w:asciiTheme="majorBidi" w:hAnsiTheme="majorBidi" w:cstheme="majorBidi"/>
          <w:sz w:val="24"/>
          <w:szCs w:val="24"/>
        </w:rPr>
        <w:fldChar w:fldCharType="separate"/>
      </w:r>
      <w:r w:rsidR="003243EB" w:rsidRPr="003243EB">
        <w:rPr>
          <w:rFonts w:asciiTheme="majorBidi" w:hAnsiTheme="majorBidi" w:cstheme="majorBidi"/>
          <w:noProof/>
          <w:sz w:val="24"/>
          <w:szCs w:val="24"/>
        </w:rPr>
        <w:t>[28]</w:t>
      </w:r>
      <w:r w:rsidRPr="003243EB">
        <w:rPr>
          <w:rFonts w:asciiTheme="majorBidi" w:hAnsiTheme="majorBidi" w:cstheme="majorBidi"/>
          <w:sz w:val="24"/>
          <w:szCs w:val="24"/>
        </w:rPr>
        <w:fldChar w:fldCharType="end"/>
      </w:r>
      <w:r w:rsidRPr="003243EB">
        <w:rPr>
          <w:rFonts w:asciiTheme="majorBidi" w:eastAsia="Times New Roman" w:hAnsiTheme="majorBidi" w:cstheme="majorBidi"/>
          <w:sz w:val="24"/>
          <w:szCs w:val="24"/>
        </w:rPr>
        <w:t>. By contrast, retrieval-augmented approaches explicitly condition generation on retrieved passages and can provide traceable links bet</w:t>
      </w:r>
      <w:r w:rsidRPr="003243EB">
        <w:rPr>
          <w:rFonts w:asciiTheme="majorBidi" w:hAnsiTheme="majorBidi" w:cstheme="majorBidi"/>
          <w:sz w:val="24"/>
          <w:szCs w:val="24"/>
        </w:rPr>
        <w:t xml:space="preserve">ween outputs and source text </w:t>
      </w:r>
      <w:r w:rsidRPr="003243EB">
        <w:rPr>
          <w:rFonts w:asciiTheme="majorBidi" w:hAnsiTheme="majorBidi" w:cstheme="majorBidi"/>
          <w:sz w:val="24"/>
          <w:szCs w:val="24"/>
        </w:rPr>
        <w:fldChar w:fldCharType="begin"/>
      </w:r>
      <w:r w:rsidR="003243EB" w:rsidRPr="003243EB">
        <w:rPr>
          <w:rFonts w:asciiTheme="majorBidi" w:hAnsiTheme="majorBidi" w:cstheme="majorBidi"/>
          <w:sz w:val="24"/>
          <w:szCs w:val="24"/>
        </w:rPr>
        <w:instrText xml:space="preserve"> ADDIN EN.CITE &lt;EndNote&gt;&lt;Cite&gt;&lt;Author&gt;Lewis&lt;/Author&gt;&lt;Year&gt;2020&lt;/Year&gt;&lt;RecNum&gt;31&lt;/RecNum&gt;&lt;DisplayText&gt;[27]&lt;/DisplayText&gt;&lt;record&gt;&lt;rec-number&gt;31&lt;/rec-number&gt;&lt;foreign-keys&gt;&lt;key app="EN" db-id="vwf2sd2f5xpr9qeaxpdvfea5zeeawr5wadv9" timestamp="1766571821"&gt;31&lt;/key&gt;&lt;/foreign-keys&gt;&lt;ref-type name="Journal Article"&gt;17&lt;/ref-type&gt;&lt;contributors&gt;&lt;authors&gt;&lt;author&gt;Lewis, Patrick&lt;/author&gt;&lt;author&gt;Perez, Ethan&lt;/author&gt;&lt;author&gt;Piktus, Aleksandra&lt;/author&gt;&lt;author&gt;Petroni, Fabio&lt;/author&gt;&lt;author&gt;Karpukhin, Vladimir&lt;/author&gt;&lt;author&gt;Goyal, Naman&lt;/author&gt;&lt;author&gt;Küttler, Heinrich&lt;/author&gt;&lt;author&gt;Lewis, Mike&lt;/author&gt;&lt;author&gt;Yih, Wen-tau&lt;/author&gt;&lt;author&gt;Rocktäschel, Tim&lt;/author&gt;&lt;author&gt;Riedel, Sebastian&lt;/author&gt;&lt;author&gt;Kiela, Douwe&lt;/author&gt;&lt;/authors&gt;&lt;/contributors&gt;&lt;titles&gt;&lt;title&gt;Retrieval-Augmented Generation for Knowledge-Intensive NLP Tasks&lt;/title&gt;&lt;secondary-title&gt;arXiv&lt;/secondary-title&gt;&lt;/titles&gt;&lt;periodical&gt;&lt;full-title&gt;arXiv&lt;/full-title&gt;&lt;/periodical&gt;&lt;dates&gt;&lt;year&gt;2020&lt;/year&gt;&lt;pub-dates&gt;&lt;date&gt;2020/05/22&lt;/date&gt;&lt;/pub-dates&gt;&lt;/dates&gt;&lt;urls&gt;&lt;related-urls&gt;&lt;url&gt;https://arxiv.org/abs/2005.11401&lt;/url&gt;&lt;/related-urls&gt;&lt;/urls&gt;&lt;electronic-resource-num&gt;10.48550/arXiv.2005.11401&lt;/electronic-resource-num&gt;&lt;access-date&gt;2025/12/24&lt;/access-date&gt;&lt;/record&gt;&lt;/Cite&gt;&lt;/EndNote&gt;</w:instrText>
      </w:r>
      <w:r w:rsidRPr="003243EB">
        <w:rPr>
          <w:rFonts w:asciiTheme="majorBidi" w:hAnsiTheme="majorBidi" w:cstheme="majorBidi"/>
          <w:sz w:val="24"/>
          <w:szCs w:val="24"/>
        </w:rPr>
        <w:fldChar w:fldCharType="separate"/>
      </w:r>
      <w:r w:rsidR="003243EB" w:rsidRPr="003243EB">
        <w:rPr>
          <w:rFonts w:asciiTheme="majorBidi" w:hAnsiTheme="majorBidi" w:cstheme="majorBidi"/>
          <w:noProof/>
          <w:sz w:val="24"/>
          <w:szCs w:val="24"/>
        </w:rPr>
        <w:t>[27]</w:t>
      </w:r>
      <w:r w:rsidRPr="003243EB">
        <w:rPr>
          <w:rFonts w:asciiTheme="majorBidi" w:hAnsiTheme="majorBidi" w:cstheme="majorBidi"/>
          <w:sz w:val="24"/>
          <w:szCs w:val="24"/>
        </w:rPr>
        <w:fldChar w:fldCharType="end"/>
      </w:r>
      <w:r w:rsidRPr="003243EB">
        <w:rPr>
          <w:rFonts w:asciiTheme="majorBidi" w:eastAsia="Times New Roman" w:hAnsiTheme="majorBidi" w:cstheme="majorBidi"/>
          <w:sz w:val="24"/>
          <w:szCs w:val="24"/>
        </w:rPr>
        <w:t>.</w:t>
      </w:r>
    </w:p>
    <w:p w14:paraId="671F7315" w14:textId="27B6FC1B" w:rsidR="00111DB0" w:rsidRPr="003243EB" w:rsidRDefault="00111DB0" w:rsidP="003243EB">
      <w:pPr>
        <w:ind w:firstLine="432"/>
        <w:rPr>
          <w:rFonts w:asciiTheme="majorBidi" w:hAnsiTheme="majorBidi" w:cstheme="majorBidi"/>
          <w:sz w:val="24"/>
          <w:szCs w:val="24"/>
        </w:rPr>
      </w:pPr>
      <w:r w:rsidRPr="003243EB">
        <w:rPr>
          <w:rFonts w:asciiTheme="majorBidi" w:eastAsia="Times New Roman" w:hAnsiTheme="majorBidi" w:cstheme="majorBidi"/>
          <w:sz w:val="24"/>
          <w:szCs w:val="24"/>
        </w:rPr>
        <w:lastRenderedPageBreak/>
        <w:t>Several widely used systems occupy an intermediate space between search engines and summarizers. Tools such as SciSpace provide a “chat with PDF” experience and emphasize citation-backed responses, but are typically delivered as hosted services and may involve subscri</w:t>
      </w:r>
      <w:r w:rsidRPr="003243EB">
        <w:rPr>
          <w:rFonts w:asciiTheme="majorBidi" w:hAnsiTheme="majorBidi" w:cstheme="majorBidi"/>
          <w:sz w:val="24"/>
          <w:szCs w:val="24"/>
        </w:rPr>
        <w:t xml:space="preserve">ption tiers or usage limits </w:t>
      </w:r>
      <w:r w:rsidRPr="003243EB">
        <w:rPr>
          <w:rFonts w:asciiTheme="majorBidi" w:hAnsiTheme="majorBidi" w:cstheme="majorBidi"/>
          <w:sz w:val="24"/>
          <w:szCs w:val="24"/>
        </w:rPr>
        <w:fldChar w:fldCharType="begin"/>
      </w:r>
      <w:r w:rsidR="003243EB" w:rsidRPr="003243EB">
        <w:rPr>
          <w:rFonts w:asciiTheme="majorBidi" w:hAnsiTheme="majorBidi" w:cstheme="majorBidi"/>
          <w:sz w:val="24"/>
          <w:szCs w:val="24"/>
        </w:rPr>
        <w:instrText xml:space="preserve"> ADDIN EN.CITE &lt;EndNote&gt;&lt;Cite&gt;&lt;Author&gt;SciSpace&lt;/Author&gt;&lt;Year&gt;2025&lt;/Year&gt;&lt;RecNum&gt;43&lt;/RecNum&gt;&lt;DisplayText&gt;[39]&lt;/DisplayText&gt;&lt;record&gt;&lt;rec-number&gt;43&lt;/rec-number&gt;&lt;foreign-keys&gt;&lt;key app="EN" db-id="vwf2sd2f5xpr9qeaxpdvfea5zeeawr5wadv9" timestamp="1766571822"&gt;43&lt;/key&gt;&lt;/foreign-keys&gt;&lt;ref-type name="Web Page"&gt;12&lt;/ref-type&gt;&lt;contributors&gt;&lt;authors&gt;&lt;author&gt;SciSpace,&lt;/author&gt;&lt;/authors&gt;&lt;/contributors&gt;&lt;titles&gt;&lt;title&gt;SciSpace (ChatPDF / Copilot)&lt;/title&gt;&lt;/titles&gt;&lt;dates&gt;&lt;year&gt;2025&lt;/year&gt;&lt;pub-dates&gt;&lt;date&gt;2025/12/24&lt;/date&gt;&lt;/pub-dates&gt;&lt;/dates&gt;&lt;urls&gt;&lt;related-urls&gt;&lt;url&gt;https://www.scispace.com/&lt;/url&gt;&lt;/related-urls&gt;&lt;/urls&gt;&lt;/record&gt;&lt;/Cite&gt;&lt;/EndNote&gt;</w:instrText>
      </w:r>
      <w:r w:rsidRPr="003243EB">
        <w:rPr>
          <w:rFonts w:asciiTheme="majorBidi" w:hAnsiTheme="majorBidi" w:cstheme="majorBidi"/>
          <w:sz w:val="24"/>
          <w:szCs w:val="24"/>
        </w:rPr>
        <w:fldChar w:fldCharType="separate"/>
      </w:r>
      <w:r w:rsidR="003243EB" w:rsidRPr="003243EB">
        <w:rPr>
          <w:rFonts w:asciiTheme="majorBidi" w:hAnsiTheme="majorBidi" w:cstheme="majorBidi"/>
          <w:noProof/>
          <w:sz w:val="24"/>
          <w:szCs w:val="24"/>
        </w:rPr>
        <w:t>[39]</w:t>
      </w:r>
      <w:r w:rsidRPr="003243EB">
        <w:rPr>
          <w:rFonts w:asciiTheme="majorBidi" w:hAnsiTheme="majorBidi" w:cstheme="majorBidi"/>
          <w:sz w:val="24"/>
          <w:szCs w:val="24"/>
        </w:rPr>
        <w:fldChar w:fldCharType="end"/>
      </w:r>
      <w:r w:rsidRPr="003243EB">
        <w:rPr>
          <w:rFonts w:asciiTheme="majorBidi" w:eastAsia="Times New Roman" w:hAnsiTheme="majorBidi" w:cstheme="majorBidi"/>
          <w:sz w:val="24"/>
          <w:szCs w:val="24"/>
        </w:rPr>
        <w:t>. Elicit similarly supports literature discovery and extraction workflows using large-scale paper c</w:t>
      </w:r>
      <w:r w:rsidRPr="003243EB">
        <w:rPr>
          <w:rFonts w:asciiTheme="majorBidi" w:hAnsiTheme="majorBidi" w:cstheme="majorBidi"/>
          <w:sz w:val="24"/>
          <w:szCs w:val="24"/>
        </w:rPr>
        <w:t xml:space="preserve">ollections and tiered plans </w:t>
      </w:r>
      <w:r w:rsidRPr="003243EB">
        <w:rPr>
          <w:rFonts w:asciiTheme="majorBidi" w:hAnsiTheme="majorBidi" w:cstheme="majorBidi"/>
          <w:sz w:val="24"/>
          <w:szCs w:val="24"/>
        </w:rPr>
        <w:fldChar w:fldCharType="begin"/>
      </w:r>
      <w:r w:rsidR="003243EB" w:rsidRPr="003243EB">
        <w:rPr>
          <w:rFonts w:asciiTheme="majorBidi" w:hAnsiTheme="majorBidi" w:cstheme="majorBidi"/>
          <w:sz w:val="24"/>
          <w:szCs w:val="24"/>
        </w:rPr>
        <w:instrText xml:space="preserve"> ADDIN EN.CITE &lt;EndNote&gt;&lt;Cite&gt;&lt;Author&gt;Elicit&lt;/Author&gt;&lt;Year&gt;2025&lt;/Year&gt;&lt;RecNum&gt;44&lt;/RecNum&gt;&lt;DisplayText&gt;[40]&lt;/DisplayText&gt;&lt;record&gt;&lt;rec-number&gt;44&lt;/rec-number&gt;&lt;foreign-keys&gt;&lt;key app="EN" db-id="vwf2sd2f5xpr9qeaxpdvfea5zeeawr5wadv9" timestamp="1766571822"&gt;44&lt;/key&gt;&lt;/foreign-keys&gt;&lt;ref-type name="Web Page"&gt;12&lt;/ref-type&gt;&lt;contributors&gt;&lt;authors&gt;&lt;author&gt;Elicit,&lt;/author&gt;&lt;/authors&gt;&lt;/contributors&gt;&lt;titles&gt;&lt;title&gt;Elicit pricing&lt;/title&gt;&lt;/titles&gt;&lt;dates&gt;&lt;year&gt;2025&lt;/year&gt;&lt;pub-dates&gt;&lt;date&gt;2025/12/24&lt;/date&gt;&lt;/pub-dates&gt;&lt;/dates&gt;&lt;urls&gt;&lt;related-urls&gt;&lt;url&gt;https://elicit.com/pricing&lt;/url&gt;&lt;/related-urls&gt;&lt;/urls&gt;&lt;/record&gt;&lt;/Cite&gt;&lt;/EndNote&gt;</w:instrText>
      </w:r>
      <w:r w:rsidRPr="003243EB">
        <w:rPr>
          <w:rFonts w:asciiTheme="majorBidi" w:hAnsiTheme="majorBidi" w:cstheme="majorBidi"/>
          <w:sz w:val="24"/>
          <w:szCs w:val="24"/>
        </w:rPr>
        <w:fldChar w:fldCharType="separate"/>
      </w:r>
      <w:r w:rsidR="003243EB" w:rsidRPr="003243EB">
        <w:rPr>
          <w:rFonts w:asciiTheme="majorBidi" w:hAnsiTheme="majorBidi" w:cstheme="majorBidi"/>
          <w:noProof/>
          <w:sz w:val="24"/>
          <w:szCs w:val="24"/>
        </w:rPr>
        <w:t>[40]</w:t>
      </w:r>
      <w:r w:rsidRPr="003243EB">
        <w:rPr>
          <w:rFonts w:asciiTheme="majorBidi" w:hAnsiTheme="majorBidi" w:cstheme="majorBidi"/>
          <w:sz w:val="24"/>
          <w:szCs w:val="24"/>
        </w:rPr>
        <w:fldChar w:fldCharType="end"/>
      </w:r>
      <w:r w:rsidRPr="003243EB">
        <w:rPr>
          <w:rFonts w:asciiTheme="majorBidi" w:eastAsia="Times New Roman" w:hAnsiTheme="majorBidi" w:cstheme="majorBidi"/>
          <w:sz w:val="24"/>
          <w:szCs w:val="24"/>
        </w:rPr>
        <w:t>. Consensus offers AI-assisted evidence synthesis over a large index of scientific papers, ag</w:t>
      </w:r>
      <w:r w:rsidRPr="003243EB">
        <w:rPr>
          <w:rFonts w:asciiTheme="majorBidi" w:hAnsiTheme="majorBidi" w:cstheme="majorBidi"/>
          <w:sz w:val="24"/>
          <w:szCs w:val="24"/>
        </w:rPr>
        <w:t xml:space="preserve">ain as a hosted platform </w:t>
      </w:r>
      <w:r w:rsidRPr="003243EB">
        <w:rPr>
          <w:rFonts w:asciiTheme="majorBidi" w:hAnsiTheme="majorBidi" w:cstheme="majorBidi"/>
          <w:sz w:val="24"/>
          <w:szCs w:val="24"/>
        </w:rPr>
        <w:fldChar w:fldCharType="begin"/>
      </w:r>
      <w:r w:rsidR="003243EB" w:rsidRPr="003243EB">
        <w:rPr>
          <w:rFonts w:asciiTheme="majorBidi" w:hAnsiTheme="majorBidi" w:cstheme="majorBidi"/>
          <w:sz w:val="24"/>
          <w:szCs w:val="24"/>
        </w:rPr>
        <w:instrText xml:space="preserve"> ADDIN EN.CITE &lt;EndNote&gt;&lt;Cite&gt;&lt;Author&gt;Consensus&lt;/Author&gt;&lt;Year&gt;2025&lt;/Year&gt;&lt;RecNum&gt;45&lt;/RecNum&gt;&lt;DisplayText&gt;[41]&lt;/DisplayText&gt;&lt;record&gt;&lt;rec-number&gt;45&lt;/rec-number&gt;&lt;foreign-keys&gt;&lt;key app="EN" db-id="vwf2sd2f5xpr9qeaxpdvfea5zeeawr5wadv9" timestamp="1766571822"&gt;45&lt;/key&gt;&lt;/foreign-keys&gt;&lt;ref-type name="Web Page"&gt;12&lt;/ref-type&gt;&lt;contributors&gt;&lt;authors&gt;&lt;author&gt;Consensus,&lt;/author&gt;&lt;/authors&gt;&lt;/contributors&gt;&lt;titles&gt;&lt;title&gt;Consensus: about&lt;/title&gt;&lt;/titles&gt;&lt;dates&gt;&lt;year&gt;2025&lt;/year&gt;&lt;pub-dates&gt;&lt;date&gt;2025/12/24&lt;/date&gt;&lt;/pub-dates&gt;&lt;/dates&gt;&lt;urls&gt;&lt;related-urls&gt;&lt;url&gt;https://consensus.app/about&lt;/url&gt;&lt;/related-urls&gt;&lt;/urls&gt;&lt;/record&gt;&lt;/Cite&gt;&lt;/EndNote&gt;</w:instrText>
      </w:r>
      <w:r w:rsidRPr="003243EB">
        <w:rPr>
          <w:rFonts w:asciiTheme="majorBidi" w:hAnsiTheme="majorBidi" w:cstheme="majorBidi"/>
          <w:sz w:val="24"/>
          <w:szCs w:val="24"/>
        </w:rPr>
        <w:fldChar w:fldCharType="separate"/>
      </w:r>
      <w:r w:rsidR="003243EB" w:rsidRPr="003243EB">
        <w:rPr>
          <w:rFonts w:asciiTheme="majorBidi" w:hAnsiTheme="majorBidi" w:cstheme="majorBidi"/>
          <w:noProof/>
          <w:sz w:val="24"/>
          <w:szCs w:val="24"/>
        </w:rPr>
        <w:t>[41]</w:t>
      </w:r>
      <w:r w:rsidRPr="003243EB">
        <w:rPr>
          <w:rFonts w:asciiTheme="majorBidi" w:hAnsiTheme="majorBidi" w:cstheme="majorBidi"/>
          <w:sz w:val="24"/>
          <w:szCs w:val="24"/>
        </w:rPr>
        <w:fldChar w:fldCharType="end"/>
      </w:r>
      <w:r w:rsidRPr="003243EB">
        <w:rPr>
          <w:rFonts w:asciiTheme="majorBidi" w:eastAsia="Times New Roman" w:hAnsiTheme="majorBidi" w:cstheme="majorBidi"/>
          <w:sz w:val="24"/>
          <w:szCs w:val="24"/>
        </w:rPr>
        <w:t>. Compared with these systems, the present prototype places more emphasis on local deployability and on document-grounded KT for a user-supplied article, rather than searching across a proprietary corpus.</w:t>
      </w:r>
    </w:p>
    <w:p w14:paraId="3C8EEBB5" w14:textId="4DECE76E" w:rsidR="00111DB0" w:rsidRPr="003243EB" w:rsidRDefault="00111DB0" w:rsidP="003243EB">
      <w:pPr>
        <w:ind w:firstLine="432"/>
        <w:rPr>
          <w:rFonts w:asciiTheme="majorBidi" w:hAnsiTheme="majorBidi" w:cstheme="majorBidi"/>
          <w:sz w:val="24"/>
          <w:szCs w:val="24"/>
        </w:rPr>
      </w:pPr>
      <w:r w:rsidRPr="003243EB">
        <w:rPr>
          <w:rFonts w:asciiTheme="majorBidi" w:eastAsia="Times New Roman" w:hAnsiTheme="majorBidi" w:cstheme="majorBidi"/>
          <w:sz w:val="24"/>
          <w:szCs w:val="24"/>
        </w:rPr>
        <w:t>From a cost and deployment perspective, local inference pathways can reduce per-token expenses and limit dependency on continuous internet access, though they shift the burden toward local compute capacity and maintenance. This trade-off is supported by evidence that retrieval can reduce the required size of the generator model for certain structured tasks, potentially enabling more efficient deployments when combi</w:t>
      </w:r>
      <w:r w:rsidRPr="003243EB">
        <w:rPr>
          <w:rFonts w:asciiTheme="majorBidi" w:hAnsiTheme="majorBidi" w:cstheme="majorBidi"/>
          <w:sz w:val="24"/>
          <w:szCs w:val="24"/>
        </w:rPr>
        <w:t xml:space="preserve">ned with a strong retriever </w:t>
      </w:r>
      <w:r w:rsidRPr="003243EB">
        <w:rPr>
          <w:rFonts w:asciiTheme="majorBidi" w:hAnsiTheme="majorBidi" w:cstheme="majorBidi"/>
          <w:sz w:val="24"/>
          <w:szCs w:val="24"/>
        </w:rPr>
        <w:fldChar w:fldCharType="begin"/>
      </w:r>
      <w:r w:rsidR="003243EB" w:rsidRPr="003243EB">
        <w:rPr>
          <w:rFonts w:asciiTheme="majorBidi" w:hAnsiTheme="majorBidi" w:cstheme="majorBidi"/>
          <w:sz w:val="24"/>
          <w:szCs w:val="24"/>
        </w:rPr>
        <w:instrText xml:space="preserve"> ADDIN EN.CITE &lt;EndNote&gt;&lt;Cite&gt;&lt;Author&gt;Ayala&lt;/Author&gt;&lt;Year&gt;2024&lt;/Year&gt;&lt;RecNum&gt;42&lt;/RecNum&gt;&lt;DisplayText&gt;[38]&lt;/DisplayText&gt;&lt;record&gt;&lt;rec-number&gt;42&lt;/rec-number&gt;&lt;foreign-keys&gt;&lt;key app="EN" db-id="vwf2sd2f5xpr9qeaxpdvfea5zeeawr5wadv9" timestamp="1766571822"&gt;42&lt;/key&gt;&lt;/foreign-keys&gt;&lt;ref-type name="Conference Proceedings"&gt;10&lt;/ref-type&gt;&lt;contributors&gt;&lt;authors&gt;&lt;author&gt;Ayala, Oscar&lt;/author&gt;&lt;author&gt;Béchard, Pierre&lt;/author&gt;&lt;/authors&gt;&lt;/contributors&gt;&lt;titles&gt;&lt;title&gt;Reducing hallucination in structured outputs via retrieval augmented generation&lt;/title&gt;&lt;secondary-title&gt;Proceedings of the 2024 Conference of the North American Chapter of the Association for Computational Linguistics: Human Language Technologies (Industry Track)&lt;/secondary-title&gt;&lt;/titles&gt;&lt;dates&gt;&lt;year&gt;2024&lt;/year&gt;&lt;/dates&gt;&lt;urls&gt;&lt;related-urls&gt;&lt;url&gt;https://aclanthology.org/2024.naacl-industry.19/&lt;/url&gt;&lt;/related-urls&gt;&lt;/urls&gt;&lt;electronic-resource-num&gt;10.18653/v1/2024.naacl-industry.19&lt;/electronic-resource-num&gt;&lt;access-date&gt;2025/12/24&lt;/access-date&gt;&lt;/record&gt;&lt;/Cite&gt;&lt;/EndNote&gt;</w:instrText>
      </w:r>
      <w:r w:rsidRPr="003243EB">
        <w:rPr>
          <w:rFonts w:asciiTheme="majorBidi" w:hAnsiTheme="majorBidi" w:cstheme="majorBidi"/>
          <w:sz w:val="24"/>
          <w:szCs w:val="24"/>
        </w:rPr>
        <w:fldChar w:fldCharType="separate"/>
      </w:r>
      <w:r w:rsidR="003243EB" w:rsidRPr="003243EB">
        <w:rPr>
          <w:rFonts w:asciiTheme="majorBidi" w:hAnsiTheme="majorBidi" w:cstheme="majorBidi"/>
          <w:noProof/>
          <w:sz w:val="24"/>
          <w:szCs w:val="24"/>
        </w:rPr>
        <w:t>[38]</w:t>
      </w:r>
      <w:r w:rsidRPr="003243EB">
        <w:rPr>
          <w:rFonts w:asciiTheme="majorBidi" w:hAnsiTheme="majorBidi" w:cstheme="majorBidi"/>
          <w:sz w:val="24"/>
          <w:szCs w:val="24"/>
        </w:rPr>
        <w:fldChar w:fldCharType="end"/>
      </w:r>
      <w:r w:rsidRPr="003243EB">
        <w:rPr>
          <w:rFonts w:asciiTheme="majorBidi" w:eastAsia="Times New Roman" w:hAnsiTheme="majorBidi" w:cstheme="majorBidi"/>
          <w:sz w:val="24"/>
          <w:szCs w:val="24"/>
        </w:rPr>
        <w:t>. However, hosted systems may provide stronger out-of-the-box user experience, integrated citation graphs, or broader literature coverage, which remain areas where open, research-focused prototypes are typically less mature.</w:t>
      </w:r>
    </w:p>
    <w:p w14:paraId="51F55AFD" w14:textId="77777777" w:rsidR="00111DB0" w:rsidRDefault="00111DB0" w:rsidP="00D326FE">
      <w:pPr>
        <w:pStyle w:val="Heading2"/>
      </w:pPr>
      <w:bookmarkStart w:id="57" w:name="_Toc217771052"/>
      <w:r>
        <w:rPr>
          <w:rFonts w:eastAsia="Times New Roman"/>
        </w:rPr>
        <w:t>5.5 Relevance to Iran and Comparable Local Infrastructure</w:t>
      </w:r>
      <w:bookmarkEnd w:id="57"/>
    </w:p>
    <w:p w14:paraId="4CB08CC0" w14:textId="48B27D39" w:rsidR="00111DB0" w:rsidRPr="003243EB" w:rsidRDefault="00111DB0" w:rsidP="003243EB">
      <w:pPr>
        <w:ind w:firstLine="432"/>
        <w:rPr>
          <w:rFonts w:asciiTheme="majorBidi" w:hAnsiTheme="majorBidi" w:cstheme="majorBidi"/>
          <w:sz w:val="24"/>
          <w:szCs w:val="24"/>
        </w:rPr>
      </w:pPr>
      <w:r w:rsidRPr="003243EB">
        <w:rPr>
          <w:rFonts w:asciiTheme="majorBidi" w:eastAsia="Times New Roman" w:hAnsiTheme="majorBidi" w:cstheme="majorBidi"/>
          <w:sz w:val="24"/>
          <w:szCs w:val="24"/>
        </w:rPr>
        <w:t>In Iran, the KT gap has been documented across medical universities, with studies reporting variable institutional capacity for knowledge translation activities and highlighting the need for practical mechanism</w:t>
      </w:r>
      <w:r w:rsidRPr="003243EB">
        <w:rPr>
          <w:rFonts w:asciiTheme="majorBidi" w:hAnsiTheme="majorBidi" w:cstheme="majorBidi"/>
          <w:sz w:val="24"/>
          <w:szCs w:val="24"/>
        </w:rPr>
        <w:t xml:space="preserve">s that improve evidence use </w:t>
      </w:r>
      <w:r w:rsidRPr="003243EB">
        <w:rPr>
          <w:rFonts w:asciiTheme="majorBidi" w:hAnsiTheme="majorBidi" w:cstheme="majorBidi"/>
          <w:sz w:val="24"/>
          <w:szCs w:val="24"/>
        </w:rPr>
        <w:fldChar w:fldCharType="begin"/>
      </w:r>
      <w:r w:rsidR="003243EB" w:rsidRPr="003243EB">
        <w:rPr>
          <w:rFonts w:asciiTheme="majorBidi" w:hAnsiTheme="majorBidi" w:cstheme="majorBidi"/>
          <w:sz w:val="24"/>
          <w:szCs w:val="24"/>
        </w:rPr>
        <w:instrText xml:space="preserve"> ADDIN EN.CITE &lt;EndNote&gt;&lt;Cite&gt;&lt;Author&gt;Gholami&lt;/Author&gt;&lt;Year&gt;2013&lt;/Year&gt;&lt;RecNum&gt;46&lt;/RecNum&gt;&lt;DisplayText&gt;[42]&lt;/DisplayText&gt;&lt;record&gt;&lt;rec-number&gt;46&lt;/rec-number&gt;&lt;foreign-keys&gt;&lt;key app="EN" db-id="vwf2sd2f5xpr9qeaxpdvfea5zeeawr5wadv9" timestamp="1766571822"&gt;46&lt;/key&gt;&lt;/foreign-keys&gt;&lt;ref-type name="Journal Article"&gt;17&lt;/ref-type&gt;&lt;contributors&gt;&lt;authors&gt;&lt;author&gt;Gholami, Jaleh&lt;/author&gt;&lt;author&gt;Ahghari, Sharareh&lt;/author&gt;&lt;author&gt;Motevalian, Abbas&lt;/author&gt;&lt;author&gt;Yousefinejad, Vahid&lt;/author&gt;&lt;author&gt;Moradi, Ghobad&lt;/author&gt;&lt;author&gt;Keshtkar, Abbasali&lt;/author&gt;&lt;author&gt;Alami, Ali&lt;/author&gt;&lt;author&gt;Mazloomzadeh, Saeideh&lt;/author&gt;&lt;author&gt;Vakili, Mohammad Masoud&lt;/author&gt;&lt;author&gt;Chaman, Reza&lt;/author&gt;&lt;author&gt;Salehi, Bahman&lt;/author&gt;&lt;author&gt;Fazelzadeh, Omid&lt;/author&gt;&lt;author&gt;Majdzadeh, Reza&lt;/author&gt;&lt;/authors&gt;&lt;/contributors&gt;&lt;titles&gt;&lt;title&gt;Knowledge translation in Iranian universities: need for serious interventions&lt;/title&gt;&lt;secondary-title&gt;Health Research Policy and Systems&lt;/secondary-title&gt;&lt;/titles&gt;&lt;periodical&gt;&lt;full-title&gt;Health Research Policy and Systems&lt;/full-title&gt;&lt;/periodical&gt;&lt;pages&gt;43&lt;/pages&gt;&lt;volume&gt;11&lt;/volume&gt;&lt;dates&gt;&lt;year&gt;2013&lt;/year&gt;&lt;/dates&gt;&lt;urls&gt;&lt;related-urls&gt;&lt;url&gt;https://link.springer.com/article/10.1186/1478-4505-11-43&lt;/url&gt;&lt;/related-urls&gt;&lt;/urls&gt;&lt;electronic-resource-num&gt;10.1186/1478-4505-11-43&lt;/electronic-resource-num&gt;&lt;access-date&gt;2025/12/24&lt;/access-date&gt;&lt;/record&gt;&lt;/Cite&gt;&lt;/EndNote&gt;</w:instrText>
      </w:r>
      <w:r w:rsidRPr="003243EB">
        <w:rPr>
          <w:rFonts w:asciiTheme="majorBidi" w:hAnsiTheme="majorBidi" w:cstheme="majorBidi"/>
          <w:sz w:val="24"/>
          <w:szCs w:val="24"/>
        </w:rPr>
        <w:fldChar w:fldCharType="separate"/>
      </w:r>
      <w:r w:rsidR="003243EB" w:rsidRPr="003243EB">
        <w:rPr>
          <w:rFonts w:asciiTheme="majorBidi" w:hAnsiTheme="majorBidi" w:cstheme="majorBidi"/>
          <w:noProof/>
          <w:sz w:val="24"/>
          <w:szCs w:val="24"/>
        </w:rPr>
        <w:t>[42]</w:t>
      </w:r>
      <w:r w:rsidRPr="003243EB">
        <w:rPr>
          <w:rFonts w:asciiTheme="majorBidi" w:hAnsiTheme="majorBidi" w:cstheme="majorBidi"/>
          <w:sz w:val="24"/>
          <w:szCs w:val="24"/>
        </w:rPr>
        <w:fldChar w:fldCharType="end"/>
      </w:r>
      <w:r w:rsidRPr="003243EB">
        <w:rPr>
          <w:rFonts w:asciiTheme="majorBidi" w:eastAsia="Times New Roman" w:hAnsiTheme="majorBidi" w:cstheme="majorBidi"/>
          <w:sz w:val="24"/>
          <w:szCs w:val="24"/>
        </w:rPr>
        <w:t>. At the same time, Iran has an established ecosystem of Persian bibliographic databases—including IranDoc, IranMedex, Magiran, and the Scientific Information Database (SID)—that primarily support search, indexing, and access rather than e</w:t>
      </w:r>
      <w:r w:rsidRPr="003243EB">
        <w:rPr>
          <w:rFonts w:asciiTheme="majorBidi" w:hAnsiTheme="majorBidi" w:cstheme="majorBidi"/>
          <w:sz w:val="24"/>
          <w:szCs w:val="24"/>
        </w:rPr>
        <w:t xml:space="preserve">vidence-grounded generation </w:t>
      </w:r>
      <w:r w:rsidRPr="003243EB">
        <w:rPr>
          <w:rFonts w:asciiTheme="majorBidi" w:hAnsiTheme="majorBidi" w:cstheme="majorBidi"/>
          <w:sz w:val="24"/>
          <w:szCs w:val="24"/>
        </w:rPr>
        <w:fldChar w:fldCharType="begin"/>
      </w:r>
      <w:r w:rsidR="003243EB" w:rsidRPr="003243EB">
        <w:rPr>
          <w:rFonts w:asciiTheme="majorBidi" w:hAnsiTheme="majorBidi" w:cstheme="majorBidi"/>
          <w:sz w:val="24"/>
          <w:szCs w:val="24"/>
        </w:rPr>
        <w:instrText xml:space="preserve"> ADDIN EN.CITE &lt;EndNote&gt;&lt;Cite&gt;&lt;Author&gt;Naghshineh&lt;/Author&gt;&lt;Year&gt;2011&lt;/Year&gt;&lt;RecNum&gt;47&lt;/RecNum&gt;&lt;DisplayText&gt;[43]&lt;/DisplayText&gt;&lt;record&gt;&lt;rec-number&gt;47&lt;/rec-number&gt;&lt;foreign-keys&gt;&lt;key app="EN" db-id="vwf2sd2f5xpr9qeaxpdvfea5zeeawr5wadv9" timestamp="1766571822"&gt;47&lt;/key&gt;&lt;/foreign-keys&gt;&lt;ref-type name="Journal Article"&gt;17&lt;/ref-type&gt;&lt;contributors&gt;&lt;authors&gt;&lt;author&gt;Naghshineh, Nastaran&lt;/author&gt;&lt;author&gt;Hashemian, Maryam&lt;/author&gt;&lt;author&gt;Khodabakhshi, Rahim&lt;/author&gt;&lt;/authors&gt;&lt;/contributors&gt;&lt;titles&gt;&lt;title&gt;Evaluation of five Persian bibliographic databases&lt;/title&gt;&lt;secondary-title&gt;Health Information Management&lt;/secondary-title&gt;&lt;/titles&gt;&lt;periodical&gt;&lt;full-title&gt;Health Information Management&lt;/full-title&gt;&lt;/periodical&gt;&lt;volume&gt;8&lt;/volume&gt;&lt;number&gt;3&lt;/number&gt;&lt;dates&gt;&lt;year&gt;2011&lt;/year&gt;&lt;/dates&gt;&lt;urls&gt;&lt;related-urls&gt;&lt;url&gt;https://doaj.org/article/1fecce340d0d4cf0818a145f233e2e39&lt;/url&gt;&lt;/related-urls&gt;&lt;/urls&gt;&lt;access-date&gt;2025/12/24&lt;/access-date&gt;&lt;/record&gt;&lt;/Cite&gt;&lt;/EndNote&gt;</w:instrText>
      </w:r>
      <w:r w:rsidRPr="003243EB">
        <w:rPr>
          <w:rFonts w:asciiTheme="majorBidi" w:hAnsiTheme="majorBidi" w:cstheme="majorBidi"/>
          <w:sz w:val="24"/>
          <w:szCs w:val="24"/>
        </w:rPr>
        <w:fldChar w:fldCharType="separate"/>
      </w:r>
      <w:r w:rsidR="003243EB" w:rsidRPr="003243EB">
        <w:rPr>
          <w:rFonts w:asciiTheme="majorBidi" w:hAnsiTheme="majorBidi" w:cstheme="majorBidi"/>
          <w:noProof/>
          <w:sz w:val="24"/>
          <w:szCs w:val="24"/>
        </w:rPr>
        <w:t>[43]</w:t>
      </w:r>
      <w:r w:rsidRPr="003243EB">
        <w:rPr>
          <w:rFonts w:asciiTheme="majorBidi" w:hAnsiTheme="majorBidi" w:cstheme="majorBidi"/>
          <w:sz w:val="24"/>
          <w:szCs w:val="24"/>
        </w:rPr>
        <w:fldChar w:fldCharType="end"/>
      </w:r>
      <w:r w:rsidRPr="003243EB">
        <w:rPr>
          <w:rFonts w:asciiTheme="majorBidi" w:eastAsia="Times New Roman" w:hAnsiTheme="majorBidi" w:cstheme="majorBidi"/>
          <w:sz w:val="24"/>
          <w:szCs w:val="24"/>
        </w:rPr>
        <w:t>. IranMedex, for example, has historically aimed to index Iranian healthcare journals and facilitate access to Persian-language literature, reflecting the importance of local-</w:t>
      </w:r>
      <w:r w:rsidRPr="003243EB">
        <w:rPr>
          <w:rFonts w:asciiTheme="majorBidi" w:hAnsiTheme="majorBidi" w:cstheme="majorBidi"/>
          <w:sz w:val="24"/>
          <w:szCs w:val="24"/>
        </w:rPr>
        <w:t xml:space="preserve">language evidence retrieval </w:t>
      </w:r>
      <w:r w:rsidRPr="003243EB">
        <w:rPr>
          <w:rFonts w:asciiTheme="majorBidi" w:hAnsiTheme="majorBidi" w:cstheme="majorBidi"/>
          <w:sz w:val="24"/>
          <w:szCs w:val="24"/>
        </w:rPr>
        <w:fldChar w:fldCharType="begin"/>
      </w:r>
      <w:r w:rsidR="003243EB" w:rsidRPr="003243EB">
        <w:rPr>
          <w:rFonts w:asciiTheme="majorBidi" w:hAnsiTheme="majorBidi" w:cstheme="majorBidi"/>
          <w:sz w:val="24"/>
          <w:szCs w:val="24"/>
        </w:rPr>
        <w:instrText xml:space="preserve"> ADDIN EN.CITE &lt;EndNote&gt;&lt;Cite&gt;&lt;Author&gt;Bahrain Medical&lt;/Author&gt;&lt;Year&gt;2008&lt;/Year&gt;&lt;RecNum&gt;48&lt;/RecNum&gt;&lt;DisplayText&gt;[44]&lt;/DisplayText&gt;&lt;record&gt;&lt;rec-number&gt;48&lt;/rec-number&gt;&lt;foreign-keys&gt;&lt;key app="EN" db-id="vwf2sd2f5xpr9qeaxpdvfea5zeeawr5wadv9" timestamp="1766571822"&gt;48&lt;/key&gt;&lt;/foreign-keys&gt;&lt;ref-type name="Journal Article"&gt;17&lt;/ref-type&gt;&lt;contributors&gt;&lt;authors&gt;&lt;author&gt;Bahrain Medical, Bulletin&lt;/author&gt;&lt;/authors&gt;&lt;/contributors&gt;&lt;titles&gt;&lt;title&gt;IranMedex: an Iranian healthcare database&lt;/title&gt;&lt;secondary-title&gt;Bahrain Medical Bulletin&lt;/secondary-title&gt;&lt;/titles&gt;&lt;periodical&gt;&lt;full-title&gt;Bahrain Medical Bulletin&lt;/full-title&gt;&lt;/periodical&gt;&lt;volume&gt;30&lt;/volume&gt;&lt;number&gt;3&lt;/number&gt;&lt;dates&gt;&lt;year&gt;2008&lt;/year&gt;&lt;/dates&gt;&lt;urls&gt;&lt;/urls&gt;&lt;access-date&gt;2025/12/24&lt;/access-date&gt;&lt;/record&gt;&lt;/Cite&gt;&lt;/EndNote&gt;</w:instrText>
      </w:r>
      <w:r w:rsidRPr="003243EB">
        <w:rPr>
          <w:rFonts w:asciiTheme="majorBidi" w:hAnsiTheme="majorBidi" w:cstheme="majorBidi"/>
          <w:sz w:val="24"/>
          <w:szCs w:val="24"/>
        </w:rPr>
        <w:fldChar w:fldCharType="separate"/>
      </w:r>
      <w:r w:rsidR="003243EB" w:rsidRPr="003243EB">
        <w:rPr>
          <w:rFonts w:asciiTheme="majorBidi" w:hAnsiTheme="majorBidi" w:cstheme="majorBidi"/>
          <w:noProof/>
          <w:sz w:val="24"/>
          <w:szCs w:val="24"/>
        </w:rPr>
        <w:t>[44]</w:t>
      </w:r>
      <w:r w:rsidRPr="003243EB">
        <w:rPr>
          <w:rFonts w:asciiTheme="majorBidi" w:hAnsiTheme="majorBidi" w:cstheme="majorBidi"/>
          <w:sz w:val="24"/>
          <w:szCs w:val="24"/>
        </w:rPr>
        <w:fldChar w:fldCharType="end"/>
      </w:r>
      <w:r w:rsidRPr="003243EB">
        <w:rPr>
          <w:rFonts w:asciiTheme="majorBidi" w:eastAsia="Times New Roman" w:hAnsiTheme="majorBidi" w:cstheme="majorBidi"/>
          <w:sz w:val="24"/>
          <w:szCs w:val="24"/>
        </w:rPr>
        <w:t>.</w:t>
      </w:r>
    </w:p>
    <w:p w14:paraId="2C1490B8" w14:textId="0BAADE93" w:rsidR="00111DB0" w:rsidRPr="003243EB" w:rsidRDefault="00111DB0" w:rsidP="003243EB">
      <w:pPr>
        <w:ind w:firstLine="432"/>
        <w:rPr>
          <w:rFonts w:asciiTheme="majorBidi" w:hAnsiTheme="majorBidi" w:cstheme="majorBidi"/>
          <w:sz w:val="24"/>
          <w:szCs w:val="24"/>
        </w:rPr>
      </w:pPr>
      <w:r w:rsidRPr="003243EB">
        <w:rPr>
          <w:rFonts w:asciiTheme="majorBidi" w:eastAsia="Times New Roman" w:hAnsiTheme="majorBidi" w:cstheme="majorBidi"/>
          <w:sz w:val="24"/>
          <w:szCs w:val="24"/>
        </w:rPr>
        <w:t>The proposed system is complementary to these infrastructures: rather than replacing bibliographic databases, it focuses on turning a selected full-text article into a structured KT artifact and an auditable Q&amp;A experience. This capability can be particularly valuable in medical education and thesis workflows at institutions such as Shiraz University of Medical Sciences, where KT objectives intersect with constrained time and limited access to commercial AI subscriptions. In such settings, local deployment with multilingual embeddings can support privacy-preserving experimentation and enable adaptation to Persian-language manuscripts or mixed Pers</w:t>
      </w:r>
      <w:r w:rsidRPr="003243EB">
        <w:rPr>
          <w:rFonts w:asciiTheme="majorBidi" w:hAnsiTheme="majorBidi" w:cstheme="majorBidi"/>
          <w:sz w:val="24"/>
          <w:szCs w:val="24"/>
        </w:rPr>
        <w:t xml:space="preserve">ian–English evidence bases </w:t>
      </w:r>
      <w:r w:rsidRPr="003243EB">
        <w:rPr>
          <w:rFonts w:asciiTheme="majorBidi" w:hAnsiTheme="majorBidi" w:cstheme="majorBidi"/>
          <w:sz w:val="24"/>
          <w:szCs w:val="24"/>
        </w:rPr>
        <w:fldChar w:fldCharType="begin"/>
      </w:r>
      <w:r w:rsidR="003243EB" w:rsidRPr="003243EB">
        <w:rPr>
          <w:rFonts w:asciiTheme="majorBidi" w:hAnsiTheme="majorBidi" w:cstheme="majorBidi"/>
          <w:sz w:val="24"/>
          <w:szCs w:val="24"/>
        </w:rPr>
        <w:instrText xml:space="preserve"> ADDIN EN.CITE &lt;EndNote&gt;&lt;Cite&gt;&lt;Author&gt;World Health&lt;/Author&gt;&lt;Year&gt;2025&lt;/Year&gt;&lt;RecNum&gt;30&lt;/RecNum&gt;&lt;DisplayText&gt;[26, 30]&lt;/DisplayText&gt;&lt;record&gt;&lt;rec-number&gt;30&lt;/rec-number&gt;&lt;foreign-keys&gt;&lt;key app="EN" db-id="vwf2sd2f5xpr9qeaxpdvfea5zeeawr5wadv9" timestamp="1766571821"&gt;30&lt;/key&gt;&lt;/foreign-keys&gt;&lt;ref-type name="Report"&gt;27&lt;/ref-type&gt;&lt;contributors&gt;&lt;authors&gt;&lt;author&gt;World Health, Organization&lt;/author&gt;&lt;/authors&gt;&lt;/contributors&gt;&lt;titles&gt;&lt;title&gt;Global strategy on digital health 2020–2027&lt;/title&gt;&lt;/titles&gt;&lt;dates&gt;&lt;year&gt;2025&lt;/year&gt;&lt;/dates&gt;&lt;pub-location&gt;Geneva&lt;/pub-location&gt;&lt;publisher&gt;World Health Organization&lt;/publisher&gt;&lt;isbn&gt;978-92-4-011687-0&lt;/isbn&gt;&lt;urls&gt;&lt;related-urls&gt;&lt;url&gt;https://www.who.int/publications/i/item/9789240116870&lt;/url&gt;&lt;/related-urls&gt;&lt;/urls&gt;&lt;access-date&gt;2025/12/24&lt;/access-date&gt;&lt;/record&gt;&lt;/Cite&gt;&lt;Cite&gt;&lt;Author&gt;Chen&lt;/Author&gt;&lt;Year&gt;2024&lt;/Year&gt;&lt;RecNum&gt;34&lt;/RecNum&gt;&lt;record&gt;&lt;rec-number&gt;34&lt;/rec-number&gt;&lt;foreign-keys&gt;&lt;key app="EN" db-id="vwf2sd2f5xpr9qeaxpdvfea5zeeawr5wadv9" timestamp="1766571821"&gt;34&lt;/key&gt;&lt;/foreign-keys&gt;&lt;ref-type name="Journal Article"&gt;17&lt;/ref-type&gt;&lt;contributors&gt;&lt;authors&gt;&lt;author&gt;Chen, Jianlv&lt;/author&gt;&lt;author&gt;Xiao, Shitao&lt;/author&gt;&lt;author&gt;Zhang, Peitian&lt;/author&gt;&lt;author&gt;Luo, Kun&lt;/author&gt;&lt;author&gt;Lian, Defu&lt;/author&gt;&lt;author&gt;Liu, Zheng&lt;/author&gt;&lt;/authors&gt;&lt;/contributors&gt;&lt;titles&gt;&lt;title&gt;M3-Embedding: Multi-Linguality, Multi-Functionality, Multi-Granularity Text Embeddings Through Self-Knowledge Distillation&lt;/title&gt;&lt;secondary-title&gt;arXiv&lt;/secondary-title&gt;&lt;/titles&gt;&lt;periodical&gt;&lt;full-title&gt;arXiv&lt;/full-title&gt;&lt;/periodical&gt;&lt;dates&gt;&lt;year&gt;2024&lt;/year&gt;&lt;pub-dates&gt;&lt;date&gt;2024/02/05&lt;/date&gt;&lt;/pub-dates&gt;&lt;/dates&gt;&lt;urls&gt;&lt;related-urls&gt;&lt;url&gt;https://arxiv.org/abs/2402.03216&lt;/url&gt;&lt;/related-urls&gt;&lt;/urls&gt;&lt;electronic-resource-num&gt;10.48550/arXiv.2402.03216&lt;/electronic-resource-num&gt;&lt;access-date&gt;2025/12/24&lt;/access-date&gt;&lt;/record&gt;&lt;/Cite&gt;&lt;/EndNote&gt;</w:instrText>
      </w:r>
      <w:r w:rsidRPr="003243EB">
        <w:rPr>
          <w:rFonts w:asciiTheme="majorBidi" w:hAnsiTheme="majorBidi" w:cstheme="majorBidi"/>
          <w:sz w:val="24"/>
          <w:szCs w:val="24"/>
        </w:rPr>
        <w:fldChar w:fldCharType="separate"/>
      </w:r>
      <w:r w:rsidR="003243EB" w:rsidRPr="003243EB">
        <w:rPr>
          <w:rFonts w:asciiTheme="majorBidi" w:hAnsiTheme="majorBidi" w:cstheme="majorBidi"/>
          <w:noProof/>
          <w:sz w:val="24"/>
          <w:szCs w:val="24"/>
        </w:rPr>
        <w:t>[26, 30]</w:t>
      </w:r>
      <w:r w:rsidRPr="003243EB">
        <w:rPr>
          <w:rFonts w:asciiTheme="majorBidi" w:hAnsiTheme="majorBidi" w:cstheme="majorBidi"/>
          <w:sz w:val="24"/>
          <w:szCs w:val="24"/>
        </w:rPr>
        <w:fldChar w:fldCharType="end"/>
      </w:r>
      <w:r w:rsidRPr="003243EB">
        <w:rPr>
          <w:rFonts w:asciiTheme="majorBidi" w:eastAsia="Times New Roman" w:hAnsiTheme="majorBidi" w:cstheme="majorBidi"/>
          <w:sz w:val="24"/>
          <w:szCs w:val="24"/>
        </w:rPr>
        <w:t>.</w:t>
      </w:r>
    </w:p>
    <w:p w14:paraId="2C00BD0F" w14:textId="77777777" w:rsidR="00111DB0" w:rsidRDefault="00111DB0" w:rsidP="00D326FE">
      <w:pPr>
        <w:pStyle w:val="Heading2"/>
      </w:pPr>
      <w:bookmarkStart w:id="58" w:name="_Toc217771053"/>
      <w:r>
        <w:rPr>
          <w:rFonts w:eastAsia="Times New Roman"/>
        </w:rPr>
        <w:t>5.6 Limitations</w:t>
      </w:r>
      <w:bookmarkEnd w:id="58"/>
    </w:p>
    <w:p w14:paraId="3361B69A" w14:textId="2C0402F0" w:rsidR="00111DB0" w:rsidRPr="003243EB" w:rsidRDefault="00111DB0" w:rsidP="003243EB">
      <w:pPr>
        <w:ind w:firstLine="432"/>
        <w:rPr>
          <w:rFonts w:asciiTheme="majorBidi" w:hAnsiTheme="majorBidi" w:cstheme="majorBidi"/>
          <w:sz w:val="24"/>
          <w:szCs w:val="24"/>
        </w:rPr>
      </w:pPr>
      <w:r w:rsidRPr="003243EB">
        <w:rPr>
          <w:rFonts w:asciiTheme="majorBidi" w:eastAsia="Times New Roman" w:hAnsiTheme="majorBidi" w:cstheme="majorBidi"/>
          <w:sz w:val="24"/>
          <w:szCs w:val="24"/>
        </w:rPr>
        <w:t xml:space="preserve">Several limitations should be considered when interpreting the results of this project. First, evaluation to date reflects a prototype-stage, feasibility-driven development process rather than a formal validation study; the number of tested articles is limited and no gold-standard KT forms were available for quantitative comparison. Second, the system inherits limitations of both document processing and RAG: errors in PDF parsing or figure extraction can remove key </w:t>
      </w:r>
      <w:r w:rsidRPr="003243EB">
        <w:rPr>
          <w:rFonts w:asciiTheme="majorBidi" w:eastAsia="Times New Roman" w:hAnsiTheme="majorBidi" w:cstheme="majorBidi"/>
          <w:sz w:val="24"/>
          <w:szCs w:val="24"/>
        </w:rPr>
        <w:lastRenderedPageBreak/>
        <w:t>evidence before retrieval, and retrieval failures can lead to incomple</w:t>
      </w:r>
      <w:r w:rsidRPr="003243EB">
        <w:rPr>
          <w:rFonts w:asciiTheme="majorBidi" w:hAnsiTheme="majorBidi" w:cstheme="majorBidi"/>
          <w:sz w:val="24"/>
          <w:szCs w:val="24"/>
        </w:rPr>
        <w:t xml:space="preserve">te or biased context windows </w:t>
      </w:r>
      <w:r w:rsidRPr="003243EB">
        <w:rPr>
          <w:rFonts w:asciiTheme="majorBidi" w:hAnsiTheme="majorBidi" w:cstheme="majorBidi"/>
          <w:sz w:val="24"/>
          <w:szCs w:val="24"/>
        </w:rPr>
        <w:fldChar w:fldCharType="begin"/>
      </w:r>
      <w:r w:rsidR="003243EB" w:rsidRPr="003243EB">
        <w:rPr>
          <w:rFonts w:asciiTheme="majorBidi" w:hAnsiTheme="majorBidi" w:cstheme="majorBidi"/>
          <w:sz w:val="24"/>
          <w:szCs w:val="24"/>
        </w:rPr>
        <w:instrText xml:space="preserve"> ADDIN EN.CITE &lt;EndNote&gt;&lt;Cite&gt;&lt;Author&gt;Barnett&lt;/Author&gt;&lt;Year&gt;2024&lt;/Year&gt;&lt;RecNum&gt;38&lt;/RecNum&gt;&lt;DisplayText&gt;[34]&lt;/DisplayText&gt;&lt;record&gt;&lt;rec-number&gt;38&lt;/rec-number&gt;&lt;foreign-keys&gt;&lt;key app="EN" db-id="vwf2sd2f5xpr9qeaxpdvfea5zeeawr5wadv9" timestamp="1766571821"&gt;38&lt;/key&gt;&lt;/foreign-keys&gt;&lt;ref-type name="Journal Article"&gt;17&lt;/ref-type&gt;&lt;contributors&gt;&lt;authors&gt;&lt;author&gt;Barnett, Scott&lt;/author&gt;&lt;author&gt;Kurniawan, Stefanus&lt;/author&gt;&lt;author&gt;Thudumu, Srikanth&lt;/author&gt;&lt;author&gt;Brannelly, Zach&lt;/author&gt;&lt;author&gt;Abdelrazek, Mohamed&lt;/author&gt;&lt;/authors&gt;&lt;/contributors&gt;&lt;titles&gt;&lt;title&gt;Seven Failure Points When Engineering a Retrieval Augmented Generation System&lt;/title&gt;&lt;secondary-title&gt;arXiv&lt;/secondary-title&gt;&lt;/titles&gt;&lt;periodical&gt;&lt;full-title&gt;arXiv&lt;/full-title&gt;&lt;/periodical&gt;&lt;dates&gt;&lt;year&gt;2024&lt;/year&gt;&lt;pub-dates&gt;&lt;date&gt;2024/01/11&lt;/date&gt;&lt;/pub-dates&gt;&lt;/dates&gt;&lt;urls&gt;&lt;related-urls&gt;&lt;url&gt;https://arxiv.org/abs/2401.05856&lt;/url&gt;&lt;/related-urls&gt;&lt;/urls&gt;&lt;electronic-resource-num&gt;10.48550/arXiv.2401.05856&lt;/electronic-resource-num&gt;&lt;access-date&gt;2025/12/24&lt;/access-date&gt;&lt;/record&gt;&lt;/Cite&gt;&lt;/EndNote&gt;</w:instrText>
      </w:r>
      <w:r w:rsidRPr="003243EB">
        <w:rPr>
          <w:rFonts w:asciiTheme="majorBidi" w:hAnsiTheme="majorBidi" w:cstheme="majorBidi"/>
          <w:sz w:val="24"/>
          <w:szCs w:val="24"/>
        </w:rPr>
        <w:fldChar w:fldCharType="separate"/>
      </w:r>
      <w:r w:rsidR="003243EB" w:rsidRPr="003243EB">
        <w:rPr>
          <w:rFonts w:asciiTheme="majorBidi" w:hAnsiTheme="majorBidi" w:cstheme="majorBidi"/>
          <w:noProof/>
          <w:sz w:val="24"/>
          <w:szCs w:val="24"/>
        </w:rPr>
        <w:t>[34]</w:t>
      </w:r>
      <w:r w:rsidRPr="003243EB">
        <w:rPr>
          <w:rFonts w:asciiTheme="majorBidi" w:hAnsiTheme="majorBidi" w:cstheme="majorBidi"/>
          <w:sz w:val="24"/>
          <w:szCs w:val="24"/>
        </w:rPr>
        <w:fldChar w:fldCharType="end"/>
      </w:r>
      <w:r w:rsidRPr="003243EB">
        <w:rPr>
          <w:rFonts w:asciiTheme="majorBidi" w:eastAsia="Times New Roman" w:hAnsiTheme="majorBidi" w:cstheme="majorBidi"/>
          <w:sz w:val="24"/>
          <w:szCs w:val="24"/>
        </w:rPr>
        <w:t>.</w:t>
      </w:r>
    </w:p>
    <w:p w14:paraId="46A6F6BB" w14:textId="253B7E67" w:rsidR="00111DB0" w:rsidRPr="003243EB" w:rsidRDefault="00111DB0" w:rsidP="003243EB">
      <w:pPr>
        <w:ind w:firstLine="432"/>
        <w:rPr>
          <w:rFonts w:asciiTheme="majorBidi" w:hAnsiTheme="majorBidi" w:cstheme="majorBidi"/>
          <w:sz w:val="24"/>
          <w:szCs w:val="24"/>
        </w:rPr>
      </w:pPr>
      <w:r w:rsidRPr="003243EB">
        <w:rPr>
          <w:rFonts w:asciiTheme="majorBidi" w:eastAsia="Times New Roman" w:hAnsiTheme="majorBidi" w:cstheme="majorBidi"/>
          <w:sz w:val="24"/>
          <w:szCs w:val="24"/>
        </w:rPr>
        <w:t>Third, while grounding reduces hallucination risk, it does not eliminate it. LLMs may still overgeneralize, misinterpret statistical outputs, or paraphrase in ways that subtly change meaning—especially under tight context constraints. Finally, usability has not yet been assessed with standardized instruments, and real-world clinical adoption would require broader user testing, clearer risk communication, and alignment with institutional da</w:t>
      </w:r>
      <w:r w:rsidRPr="003243EB">
        <w:rPr>
          <w:rFonts w:asciiTheme="majorBidi" w:hAnsiTheme="majorBidi" w:cstheme="majorBidi"/>
          <w:sz w:val="24"/>
          <w:szCs w:val="24"/>
        </w:rPr>
        <w:t xml:space="preserve">ta governance expectations </w:t>
      </w:r>
      <w:r w:rsidRPr="003243EB">
        <w:rPr>
          <w:rFonts w:asciiTheme="majorBidi" w:hAnsiTheme="majorBidi" w:cstheme="majorBidi"/>
          <w:sz w:val="24"/>
          <w:szCs w:val="24"/>
        </w:rPr>
        <w:fldChar w:fldCharType="begin"/>
      </w:r>
      <w:r w:rsidR="003243EB" w:rsidRPr="003243EB">
        <w:rPr>
          <w:rFonts w:asciiTheme="majorBidi" w:hAnsiTheme="majorBidi" w:cstheme="majorBidi"/>
          <w:sz w:val="24"/>
          <w:szCs w:val="24"/>
        </w:rPr>
        <w:instrText xml:space="preserve"> ADDIN EN.CITE &lt;EndNote&gt;&lt;Cite&gt;&lt;Author&gt;World Health&lt;/Author&gt;&lt;Year&gt;2025&lt;/Year&gt;&lt;RecNum&gt;30&lt;/RecNum&gt;&lt;DisplayText&gt;[26, 28]&lt;/DisplayText&gt;&lt;record&gt;&lt;rec-number&gt;30&lt;/rec-number&gt;&lt;foreign-keys&gt;&lt;key app="EN" db-id="vwf2sd2f5xpr9qeaxpdvfea5zeeawr5wadv9" timestamp="1766571821"&gt;30&lt;/key&gt;&lt;/foreign-keys&gt;&lt;ref-type name="Report"&gt;27&lt;/ref-type&gt;&lt;contributors&gt;&lt;authors&gt;&lt;author&gt;World Health, Organization&lt;/author&gt;&lt;/authors&gt;&lt;/contributors&gt;&lt;titles&gt;&lt;title&gt;Global strategy on digital health 2020–2027&lt;/title&gt;&lt;/titles&gt;&lt;dates&gt;&lt;year&gt;2025&lt;/year&gt;&lt;/dates&gt;&lt;pub-location&gt;Geneva&lt;/pub-location&gt;&lt;publisher&gt;World Health Organization&lt;/publisher&gt;&lt;isbn&gt;978-92-4-011687-0&lt;/isbn&gt;&lt;urls&gt;&lt;related-urls&gt;&lt;url&gt;https://www.who.int/publications/i/item/9789240116870&lt;/url&gt;&lt;/related-urls&gt;&lt;/urls&gt;&lt;access-date&gt;2025/12/24&lt;/access-date&gt;&lt;/record&gt;&lt;/Cite&gt;&lt;Cite&gt;&lt;Author&gt;Huang&lt;/Author&gt;&lt;Year&gt;2023&lt;/Year&gt;&lt;RecNum&gt;32&lt;/RecNum&gt;&lt;record&gt;&lt;rec-number&gt;32&lt;/rec-number&gt;&lt;foreign-keys&gt;&lt;key app="EN" db-id="vwf2sd2f5xpr9qeaxpdvfea5zeeawr5wadv9" timestamp="1766571821"&gt;32&lt;/key&gt;&lt;/foreign-keys&gt;&lt;ref-type name="Journal Article"&gt;17&lt;/ref-type&gt;&lt;contributors&gt;&lt;authors&gt;&lt;author&gt;Huang, Lei&lt;/author&gt;&lt;author&gt;Yu, Weijiang&lt;/author&gt;&lt;author&gt;Ma, Weitao&lt;/author&gt;&lt;author&gt;Zhong, Weihong&lt;/author&gt;&lt;author&gt;Feng, Zhangyin&lt;/author&gt;&lt;author&gt;Wang, Haotian&lt;/author&gt;&lt;author&gt;Chen, Qianglong&lt;/author&gt;&lt;author&gt;Peng, Weihua&lt;/author&gt;&lt;author&gt;Feng, Xiaocheng&lt;/author&gt;&lt;author&gt;Qin, Bing&lt;/author&gt;&lt;author&gt;Liu, Ting&lt;/author&gt;&lt;/authors&gt;&lt;/contributors&gt;&lt;titles&gt;&lt;title&gt;A Survey on Hallucination in Large Language Models: Principles, Taxonomy, Challenges, and Open Questions&lt;/title&gt;&lt;secondary-title&gt;arXiv&lt;/secondary-title&gt;&lt;/titles&gt;&lt;periodical&gt;&lt;full-title&gt;arXiv&lt;/full-title&gt;&lt;/periodical&gt;&lt;dates&gt;&lt;year&gt;2023&lt;/year&gt;&lt;/dates&gt;&lt;urls&gt;&lt;related-urls&gt;&lt;url&gt;https://arxiv.org/abs/2311.05232&lt;/url&gt;&lt;/related-urls&gt;&lt;/urls&gt;&lt;electronic-resource-num&gt;10.48550/arXiv.2311.05232&lt;/electronic-resource-num&gt;&lt;access-date&gt;2025/12/24&lt;/access-date&gt;&lt;/record&gt;&lt;/Cite&gt;&lt;/EndNote&gt;</w:instrText>
      </w:r>
      <w:r w:rsidRPr="003243EB">
        <w:rPr>
          <w:rFonts w:asciiTheme="majorBidi" w:hAnsiTheme="majorBidi" w:cstheme="majorBidi"/>
          <w:sz w:val="24"/>
          <w:szCs w:val="24"/>
        </w:rPr>
        <w:fldChar w:fldCharType="separate"/>
      </w:r>
      <w:r w:rsidR="003243EB" w:rsidRPr="003243EB">
        <w:rPr>
          <w:rFonts w:asciiTheme="majorBidi" w:hAnsiTheme="majorBidi" w:cstheme="majorBidi"/>
          <w:noProof/>
          <w:sz w:val="24"/>
          <w:szCs w:val="24"/>
        </w:rPr>
        <w:t>[26, 28]</w:t>
      </w:r>
      <w:r w:rsidRPr="003243EB">
        <w:rPr>
          <w:rFonts w:asciiTheme="majorBidi" w:hAnsiTheme="majorBidi" w:cstheme="majorBidi"/>
          <w:sz w:val="24"/>
          <w:szCs w:val="24"/>
        </w:rPr>
        <w:fldChar w:fldCharType="end"/>
      </w:r>
      <w:r w:rsidRPr="003243EB">
        <w:rPr>
          <w:rFonts w:asciiTheme="majorBidi" w:eastAsia="Times New Roman" w:hAnsiTheme="majorBidi" w:cstheme="majorBidi"/>
          <w:sz w:val="24"/>
          <w:szCs w:val="24"/>
        </w:rPr>
        <w:t>.</w:t>
      </w:r>
    </w:p>
    <w:p w14:paraId="0E543409" w14:textId="77777777" w:rsidR="00111DB0" w:rsidRDefault="00111DB0" w:rsidP="00D326FE">
      <w:pPr>
        <w:pStyle w:val="Heading2"/>
      </w:pPr>
      <w:bookmarkStart w:id="59" w:name="_Toc217771054"/>
      <w:r>
        <w:rPr>
          <w:rFonts w:eastAsia="Times New Roman"/>
        </w:rPr>
        <w:t>5.7 Future Work</w:t>
      </w:r>
      <w:bookmarkEnd w:id="59"/>
    </w:p>
    <w:p w14:paraId="4F5CF76A" w14:textId="3F7F7993" w:rsidR="00111DB0" w:rsidRPr="003243EB" w:rsidRDefault="00111DB0" w:rsidP="003243EB">
      <w:pPr>
        <w:ind w:firstLine="432"/>
        <w:rPr>
          <w:rFonts w:asciiTheme="majorBidi" w:hAnsiTheme="majorBidi" w:cstheme="majorBidi"/>
          <w:sz w:val="24"/>
          <w:szCs w:val="24"/>
        </w:rPr>
      </w:pPr>
      <w:r w:rsidRPr="003243EB">
        <w:rPr>
          <w:rFonts w:asciiTheme="majorBidi" w:eastAsia="Times New Roman" w:hAnsiTheme="majorBidi" w:cstheme="majorBidi"/>
          <w:sz w:val="24"/>
          <w:szCs w:val="24"/>
        </w:rPr>
        <w:t xml:space="preserve">Future development should prioritize systematic evaluation and usability testing. A practical next step is to create a small reference set of KT forms for representative articles and to measure factual consistency, citation correctness, and completeness across fields. Usability can be assessed with established instruments such as the System Usability Scale, supplemented by task-based studies that quantify time savings and error patterns </w:t>
      </w:r>
      <w:r w:rsidRPr="003243EB">
        <w:rPr>
          <w:rFonts w:asciiTheme="majorBidi" w:hAnsiTheme="majorBidi" w:cstheme="majorBidi"/>
          <w:sz w:val="24"/>
          <w:szCs w:val="24"/>
        </w:rPr>
        <w:t xml:space="preserve">in realistic KT scenarios </w:t>
      </w:r>
      <w:r w:rsidRPr="003243EB">
        <w:rPr>
          <w:rFonts w:asciiTheme="majorBidi" w:hAnsiTheme="majorBidi" w:cstheme="majorBidi"/>
          <w:sz w:val="24"/>
          <w:szCs w:val="24"/>
        </w:rPr>
        <w:fldChar w:fldCharType="begin"/>
      </w:r>
      <w:r w:rsidR="003243EB" w:rsidRPr="003243EB">
        <w:rPr>
          <w:rFonts w:asciiTheme="majorBidi" w:hAnsiTheme="majorBidi" w:cstheme="majorBidi"/>
          <w:sz w:val="24"/>
          <w:szCs w:val="24"/>
        </w:rPr>
        <w:instrText xml:space="preserve"> ADDIN EN.CITE &lt;EndNote&gt;&lt;Cite&gt;&lt;Author&gt;Tang&lt;/Author&gt;&lt;Year&gt;2023&lt;/Year&gt;&lt;RecNum&gt;35&lt;/RecNum&gt;&lt;DisplayText&gt;[31, 35]&lt;/DisplayText&gt;&lt;record&gt;&lt;rec-number&gt;35&lt;/rec-number&gt;&lt;foreign-keys&gt;&lt;key app="EN" db-id="vwf2sd2f5xpr9qeaxpdvfea5zeeawr5wadv9" timestamp="1766571821"&gt;35&lt;/key&gt;&lt;/foreign-keys&gt;&lt;ref-type name="Journal Article"&gt;17&lt;/ref-type&gt;&lt;contributors&gt;&lt;authors&gt;&lt;author&gt;Tang, Liyan&lt;/author&gt;&lt;author&gt;Sun, Zhaoyi&lt;/author&gt;&lt;author&gt;Idnay, Betina&lt;/author&gt;&lt;author&gt;Nestor, Jordan G.&lt;/author&gt;&lt;author&gt;Soroush, Ali&lt;/author&gt;&lt;author&gt;Elias, Pierre A.&lt;/author&gt;&lt;author&gt;Xu, Ziyang&lt;/author&gt;&lt;author&gt;Ding, Ying&lt;/author&gt;&lt;author&gt;Durrett, Greg&lt;/author&gt;&lt;author&gt;Rousseau, Justin F.&lt;/author&gt;&lt;author&gt;Weng, Chunhua&lt;/author&gt;&lt;author&gt;Peng, Yifan&lt;/author&gt;&lt;/authors&gt;&lt;/contributors&gt;&lt;titles&gt;&lt;title&gt;Evaluating large language models on medical evidence summarization&lt;/title&gt;&lt;secondary-title&gt;npj Digital Medicine&lt;/secondary-title&gt;&lt;/titles&gt;&lt;periodical&gt;&lt;full-title&gt;npj Digital Medicine&lt;/full-title&gt;&lt;/periodical&gt;&lt;dates&gt;&lt;year&gt;2023&lt;/year&gt;&lt;/dates&gt;&lt;urls&gt;&lt;related-urls&gt;&lt;url&gt;https://www.nature.com/articles/s41746-023-00896-7&lt;/url&gt;&lt;/related-urls&gt;&lt;/urls&gt;&lt;electronic-resource-num&gt;10.1038/s41746-023-00896-7&lt;/electronic-resource-num&gt;&lt;access-date&gt;2025/12/24&lt;/access-date&gt;&lt;/record&gt;&lt;/Cite&gt;&lt;Cite&gt;&lt;Author&gt;Streamlit&lt;/Author&gt;&lt;Year&gt;2025&lt;/Year&gt;&lt;RecNum&gt;39&lt;/RecNum&gt;&lt;record&gt;&lt;rec-number&gt;39&lt;/rec-number&gt;&lt;foreign-keys&gt;&lt;key app="EN" db-id="vwf2sd2f5xpr9qeaxpdvfea5zeeawr5wadv9" timestamp="1766571821"&gt;39&lt;/key&gt;&lt;/foreign-keys&gt;&lt;ref-type name="Web Page"&gt;12&lt;/ref-type&gt;&lt;contributors&gt;&lt;authors&gt;&lt;author&gt;Streamlit,&lt;/author&gt;&lt;/authors&gt;&lt;/contributors&gt;&lt;titles&gt;&lt;title&gt;Streamlit documentation&lt;/title&gt;&lt;/titles&gt;&lt;dates&gt;&lt;year&gt;2025&lt;/year&gt;&lt;pub-dates&gt;&lt;date&gt;2025/12/24&lt;/date&gt;&lt;/pub-dates&gt;&lt;/dates&gt;&lt;urls&gt;&lt;related-urls&gt;&lt;url&gt;https://docs.streamlit.io/&lt;/url&gt;&lt;/related-urls&gt;&lt;/urls&gt;&lt;/record&gt;&lt;/Cite&gt;&lt;/EndNote&gt;</w:instrText>
      </w:r>
      <w:r w:rsidRPr="003243EB">
        <w:rPr>
          <w:rFonts w:asciiTheme="majorBidi" w:hAnsiTheme="majorBidi" w:cstheme="majorBidi"/>
          <w:sz w:val="24"/>
          <w:szCs w:val="24"/>
        </w:rPr>
        <w:fldChar w:fldCharType="separate"/>
      </w:r>
      <w:r w:rsidR="003243EB" w:rsidRPr="003243EB">
        <w:rPr>
          <w:rFonts w:asciiTheme="majorBidi" w:hAnsiTheme="majorBidi" w:cstheme="majorBidi"/>
          <w:noProof/>
          <w:sz w:val="24"/>
          <w:szCs w:val="24"/>
        </w:rPr>
        <w:t>[31, 35]</w:t>
      </w:r>
      <w:r w:rsidRPr="003243EB">
        <w:rPr>
          <w:rFonts w:asciiTheme="majorBidi" w:hAnsiTheme="majorBidi" w:cstheme="majorBidi"/>
          <w:sz w:val="24"/>
          <w:szCs w:val="24"/>
        </w:rPr>
        <w:fldChar w:fldCharType="end"/>
      </w:r>
      <w:r w:rsidRPr="003243EB">
        <w:rPr>
          <w:rFonts w:asciiTheme="majorBidi" w:eastAsia="Times New Roman" w:hAnsiTheme="majorBidi" w:cstheme="majorBidi"/>
          <w:sz w:val="24"/>
          <w:szCs w:val="24"/>
        </w:rPr>
        <w:t>.</w:t>
      </w:r>
    </w:p>
    <w:p w14:paraId="3C8C758D" w14:textId="2F8C45D3" w:rsidR="00111DB0" w:rsidRPr="003243EB" w:rsidRDefault="00111DB0" w:rsidP="003243EB">
      <w:pPr>
        <w:ind w:firstLine="432"/>
        <w:rPr>
          <w:rFonts w:asciiTheme="majorBidi" w:hAnsiTheme="majorBidi" w:cstheme="majorBidi"/>
          <w:sz w:val="24"/>
          <w:szCs w:val="24"/>
        </w:rPr>
      </w:pPr>
      <w:r w:rsidRPr="003243EB">
        <w:rPr>
          <w:rFonts w:asciiTheme="majorBidi" w:eastAsia="Times New Roman" w:hAnsiTheme="majorBidi" w:cstheme="majorBidi"/>
          <w:sz w:val="24"/>
          <w:szCs w:val="24"/>
        </w:rPr>
        <w:t>On the technical side, future work should focus on strengthening citation faithfulness, improving reference-section handling, and reducing known RAG failure points through better chunking, deduplicatio</w:t>
      </w:r>
      <w:r w:rsidRPr="003243EB">
        <w:rPr>
          <w:rFonts w:asciiTheme="majorBidi" w:hAnsiTheme="majorBidi" w:cstheme="majorBidi"/>
          <w:sz w:val="24"/>
          <w:szCs w:val="24"/>
        </w:rPr>
        <w:t xml:space="preserve">n, and retrieval diagnostics </w:t>
      </w:r>
      <w:r w:rsidRPr="003243EB">
        <w:rPr>
          <w:rFonts w:asciiTheme="majorBidi" w:hAnsiTheme="majorBidi" w:cstheme="majorBidi"/>
          <w:sz w:val="24"/>
          <w:szCs w:val="24"/>
        </w:rPr>
        <w:fldChar w:fldCharType="begin"/>
      </w:r>
      <w:r w:rsidR="003243EB" w:rsidRPr="003243EB">
        <w:rPr>
          <w:rFonts w:asciiTheme="majorBidi" w:hAnsiTheme="majorBidi" w:cstheme="majorBidi"/>
          <w:sz w:val="24"/>
          <w:szCs w:val="24"/>
        </w:rPr>
        <w:instrText xml:space="preserve"> ADDIN EN.CITE &lt;EndNote&gt;&lt;Cite&gt;&lt;Author&gt;Barnett&lt;/Author&gt;&lt;Year&gt;2024&lt;/Year&gt;&lt;RecNum&gt;38&lt;/RecNum&gt;&lt;DisplayText&gt;[34]&lt;/DisplayText&gt;&lt;record&gt;&lt;rec-number&gt;38&lt;/rec-number&gt;&lt;foreign-keys&gt;&lt;key app="EN" db-id="vwf2sd2f5xpr9qeaxpdvfea5zeeawr5wadv9" timestamp="1766571821"&gt;38&lt;/key&gt;&lt;/foreign-keys&gt;&lt;ref-type name="Journal Article"&gt;17&lt;/ref-type&gt;&lt;contributors&gt;&lt;authors&gt;&lt;author&gt;Barnett, Scott&lt;/author&gt;&lt;author&gt;Kurniawan, Stefanus&lt;/author&gt;&lt;author&gt;Thudumu, Srikanth&lt;/author&gt;&lt;author&gt;Brannelly, Zach&lt;/author&gt;&lt;author&gt;Abdelrazek, Mohamed&lt;/author&gt;&lt;/authors&gt;&lt;/contributors&gt;&lt;titles&gt;&lt;title&gt;Seven Failure Points When Engineering a Retrieval Augmented Generation System&lt;/title&gt;&lt;secondary-title&gt;arXiv&lt;/secondary-title&gt;&lt;/titles&gt;&lt;periodical&gt;&lt;full-title&gt;arXiv&lt;/full-title&gt;&lt;/periodical&gt;&lt;dates&gt;&lt;year&gt;2024&lt;/year&gt;&lt;pub-dates&gt;&lt;date&gt;2024/01/11&lt;/date&gt;&lt;/pub-dates&gt;&lt;/dates&gt;&lt;urls&gt;&lt;related-urls&gt;&lt;url&gt;https://arxiv.org/abs/2401.05856&lt;/url&gt;&lt;/related-urls&gt;&lt;/urls&gt;&lt;electronic-resource-num&gt;10.48550/arXiv.2401.05856&lt;/electronic-resource-num&gt;&lt;access-date&gt;2025/12/24&lt;/access-date&gt;&lt;/record&gt;&lt;/Cite&gt;&lt;/EndNote&gt;</w:instrText>
      </w:r>
      <w:r w:rsidRPr="003243EB">
        <w:rPr>
          <w:rFonts w:asciiTheme="majorBidi" w:hAnsiTheme="majorBidi" w:cstheme="majorBidi"/>
          <w:sz w:val="24"/>
          <w:szCs w:val="24"/>
        </w:rPr>
        <w:fldChar w:fldCharType="separate"/>
      </w:r>
      <w:r w:rsidR="003243EB" w:rsidRPr="003243EB">
        <w:rPr>
          <w:rFonts w:asciiTheme="majorBidi" w:hAnsiTheme="majorBidi" w:cstheme="majorBidi"/>
          <w:noProof/>
          <w:sz w:val="24"/>
          <w:szCs w:val="24"/>
        </w:rPr>
        <w:t>[34]</w:t>
      </w:r>
      <w:r w:rsidRPr="003243EB">
        <w:rPr>
          <w:rFonts w:asciiTheme="majorBidi" w:hAnsiTheme="majorBidi" w:cstheme="majorBidi"/>
          <w:sz w:val="24"/>
          <w:szCs w:val="24"/>
        </w:rPr>
        <w:fldChar w:fldCharType="end"/>
      </w:r>
      <w:r w:rsidRPr="003243EB">
        <w:rPr>
          <w:rFonts w:asciiTheme="majorBidi" w:eastAsia="Times New Roman" w:hAnsiTheme="majorBidi" w:cstheme="majorBidi"/>
          <w:sz w:val="24"/>
          <w:szCs w:val="24"/>
        </w:rPr>
        <w:t>. Multimodal extraction can be extended to better capture tables and statistical figures, and the system can be adapted for Persian clinical evidence by integrating domain-specific prompts and testing with Persian-langua</w:t>
      </w:r>
      <w:r w:rsidRPr="003243EB">
        <w:rPr>
          <w:rFonts w:asciiTheme="majorBidi" w:hAnsiTheme="majorBidi" w:cstheme="majorBidi"/>
          <w:sz w:val="24"/>
          <w:szCs w:val="24"/>
        </w:rPr>
        <w:t xml:space="preserve">ge benchmarks and corpora </w:t>
      </w:r>
      <w:r w:rsidRPr="003243EB">
        <w:rPr>
          <w:rFonts w:asciiTheme="majorBidi" w:hAnsiTheme="majorBidi" w:cstheme="majorBidi"/>
          <w:sz w:val="24"/>
          <w:szCs w:val="24"/>
        </w:rPr>
        <w:fldChar w:fldCharType="begin"/>
      </w:r>
      <w:r w:rsidR="003243EB" w:rsidRPr="003243EB">
        <w:rPr>
          <w:rFonts w:asciiTheme="majorBidi" w:hAnsiTheme="majorBidi" w:cstheme="majorBidi"/>
          <w:sz w:val="24"/>
          <w:szCs w:val="24"/>
        </w:rPr>
        <w:instrText xml:space="preserve"> ADDIN EN.CITE &lt;EndNote&gt;&lt;Cite&gt;&lt;Author&gt;Chen&lt;/Author&gt;&lt;Year&gt;2024&lt;/Year&gt;&lt;RecNum&gt;34&lt;/RecNum&gt;&lt;DisplayText&gt;[30, 43]&lt;/DisplayText&gt;&lt;record&gt;&lt;rec-number&gt;34&lt;/rec-number&gt;&lt;foreign-keys&gt;&lt;key app="EN" db-id="vwf2sd2f5xpr9qeaxpdvfea5zeeawr5wadv9" timestamp="1766571821"&gt;34&lt;/key&gt;&lt;/foreign-keys&gt;&lt;ref-type name="Journal Article"&gt;17&lt;/ref-type&gt;&lt;contributors&gt;&lt;authors&gt;&lt;author&gt;Chen, Jianlv&lt;/author&gt;&lt;author&gt;Xiao, Shitao&lt;/author&gt;&lt;author&gt;Zhang, Peitian&lt;/author&gt;&lt;author&gt;Luo, Kun&lt;/author&gt;&lt;author&gt;Lian, Defu&lt;/author&gt;&lt;author&gt;Liu, Zheng&lt;/author&gt;&lt;/authors&gt;&lt;/contributors&gt;&lt;titles&gt;&lt;title&gt;M3-Embedding: Multi-Linguality, Multi-Functionality, Multi-Granularity Text Embeddings Through Self-Knowledge Distillation&lt;/title&gt;&lt;secondary-title&gt;arXiv&lt;/secondary-title&gt;&lt;/titles&gt;&lt;periodical&gt;&lt;full-title&gt;arXiv&lt;/full-title&gt;&lt;/periodical&gt;&lt;dates&gt;&lt;year&gt;2024&lt;/year&gt;&lt;pub-dates&gt;&lt;date&gt;2024/02/05&lt;/date&gt;&lt;/pub-dates&gt;&lt;/dates&gt;&lt;urls&gt;&lt;related-urls&gt;&lt;url&gt;https://arxiv.org/abs/2402.03216&lt;/url&gt;&lt;/related-urls&gt;&lt;/urls&gt;&lt;electronic-resource-num&gt;10.48550/arXiv.2402.03216&lt;/electronic-resource-num&gt;&lt;access-date&gt;2025/12/24&lt;/access-date&gt;&lt;/record&gt;&lt;/Cite&gt;&lt;Cite&gt;&lt;Author&gt;Naghshineh&lt;/Author&gt;&lt;Year&gt;2011&lt;/Year&gt;&lt;RecNum&gt;47&lt;/RecNum&gt;&lt;record&gt;&lt;rec-number&gt;47&lt;/rec-number&gt;&lt;foreign-keys&gt;&lt;key app="EN" db-id="vwf2sd2f5xpr9qeaxpdvfea5zeeawr5wadv9" timestamp="1766571822"&gt;47&lt;/key&gt;&lt;/foreign-keys&gt;&lt;ref-type name="Journal Article"&gt;17&lt;/ref-type&gt;&lt;contributors&gt;&lt;authors&gt;&lt;author&gt;Naghshineh, Nastaran&lt;/author&gt;&lt;author&gt;Hashemian, Maryam&lt;/author&gt;&lt;author&gt;Khodabakhshi, Rahim&lt;/author&gt;&lt;/authors&gt;&lt;/contributors&gt;&lt;titles&gt;&lt;title&gt;Evaluation of five Persian bibliographic databases&lt;/title&gt;&lt;secondary-title&gt;Health Information Management&lt;/secondary-title&gt;&lt;/titles&gt;&lt;periodical&gt;&lt;full-title&gt;Health Information Management&lt;/full-title&gt;&lt;/periodical&gt;&lt;volume&gt;8&lt;/volume&gt;&lt;number&gt;3&lt;/number&gt;&lt;dates&gt;&lt;year&gt;2011&lt;/year&gt;&lt;/dates&gt;&lt;urls&gt;&lt;related-urls&gt;&lt;url&gt;https://doaj.org/article/1fecce340d0d4cf0818a145f233e2e39&lt;/url&gt;&lt;/related-urls&gt;&lt;/urls&gt;&lt;access-date&gt;2025/12/24&lt;/access-date&gt;&lt;/record&gt;&lt;/Cite&gt;&lt;/EndNote&gt;</w:instrText>
      </w:r>
      <w:r w:rsidRPr="003243EB">
        <w:rPr>
          <w:rFonts w:asciiTheme="majorBidi" w:hAnsiTheme="majorBidi" w:cstheme="majorBidi"/>
          <w:sz w:val="24"/>
          <w:szCs w:val="24"/>
        </w:rPr>
        <w:fldChar w:fldCharType="separate"/>
      </w:r>
      <w:r w:rsidR="003243EB" w:rsidRPr="003243EB">
        <w:rPr>
          <w:rFonts w:asciiTheme="majorBidi" w:hAnsiTheme="majorBidi" w:cstheme="majorBidi"/>
          <w:noProof/>
          <w:sz w:val="24"/>
          <w:szCs w:val="24"/>
        </w:rPr>
        <w:t>[30, 43]</w:t>
      </w:r>
      <w:r w:rsidRPr="003243EB">
        <w:rPr>
          <w:rFonts w:asciiTheme="majorBidi" w:hAnsiTheme="majorBidi" w:cstheme="majorBidi"/>
          <w:sz w:val="24"/>
          <w:szCs w:val="24"/>
        </w:rPr>
        <w:fldChar w:fldCharType="end"/>
      </w:r>
      <w:r w:rsidRPr="003243EB">
        <w:rPr>
          <w:rFonts w:asciiTheme="majorBidi" w:eastAsia="Times New Roman" w:hAnsiTheme="majorBidi" w:cstheme="majorBidi"/>
          <w:sz w:val="24"/>
          <w:szCs w:val="24"/>
        </w:rPr>
        <w:t>. Finally, integration with local bibliographic databases or institutional repositories may allow semi-automated discovery plus KT generation, thereby aligning the workflow with the information infrastructure already use</w:t>
      </w:r>
      <w:r w:rsidRPr="003243EB">
        <w:rPr>
          <w:rFonts w:asciiTheme="majorBidi" w:hAnsiTheme="majorBidi" w:cstheme="majorBidi"/>
          <w:sz w:val="24"/>
          <w:szCs w:val="24"/>
        </w:rPr>
        <w:t xml:space="preserve">d by Iranian researchers </w:t>
      </w:r>
      <w:r w:rsidRPr="003243EB">
        <w:rPr>
          <w:rFonts w:asciiTheme="majorBidi" w:hAnsiTheme="majorBidi" w:cstheme="majorBidi"/>
          <w:sz w:val="24"/>
          <w:szCs w:val="24"/>
        </w:rPr>
        <w:fldChar w:fldCharType="begin"/>
      </w:r>
      <w:r w:rsidR="003243EB" w:rsidRPr="003243EB">
        <w:rPr>
          <w:rFonts w:asciiTheme="majorBidi" w:hAnsiTheme="majorBidi" w:cstheme="majorBidi"/>
          <w:sz w:val="24"/>
          <w:szCs w:val="24"/>
        </w:rPr>
        <w:instrText xml:space="preserve"> ADDIN EN.CITE &lt;EndNote&gt;&lt;Cite&gt;&lt;Author&gt;Naghshineh&lt;/Author&gt;&lt;Year&gt;2011&lt;/Year&gt;&lt;RecNum&gt;47&lt;/RecNum&gt;&lt;DisplayText&gt;[43, 44]&lt;/DisplayText&gt;&lt;record&gt;&lt;rec-number&gt;47&lt;/rec-number&gt;&lt;foreign-keys&gt;&lt;key app="EN" db-id="vwf2sd2f5xpr9qeaxpdvfea5zeeawr5wadv9" timestamp="1766571822"&gt;47&lt;/key&gt;&lt;/foreign-keys&gt;&lt;ref-type name="Journal Article"&gt;17&lt;/ref-type&gt;&lt;contributors&gt;&lt;authors&gt;&lt;author&gt;Naghshineh, Nastaran&lt;/author&gt;&lt;author&gt;Hashemian, Maryam&lt;/author&gt;&lt;author&gt;Khodabakhshi, Rahim&lt;/author&gt;&lt;/authors&gt;&lt;/contributors&gt;&lt;titles&gt;&lt;title&gt;Evaluation of five Persian bibliographic databases&lt;/title&gt;&lt;secondary-title&gt;Health Information Management&lt;/secondary-title&gt;&lt;/titles&gt;&lt;periodical&gt;&lt;full-title&gt;Health Information Management&lt;/full-title&gt;&lt;/periodical&gt;&lt;volume&gt;8&lt;/volume&gt;&lt;number&gt;3&lt;/number&gt;&lt;dates&gt;&lt;year&gt;2011&lt;/year&gt;&lt;/dates&gt;&lt;urls&gt;&lt;related-urls&gt;&lt;url&gt;https://doaj.org/article/1fecce340d0d4cf0818a145f233e2e39&lt;/url&gt;&lt;/related-urls&gt;&lt;/urls&gt;&lt;access-date&gt;2025/12/24&lt;/access-date&gt;&lt;/record&gt;&lt;/Cite&gt;&lt;Cite&gt;&lt;Author&gt;Bahrain Medical&lt;/Author&gt;&lt;Year&gt;2008&lt;/Year&gt;&lt;RecNum&gt;48&lt;/RecNum&gt;&lt;record&gt;&lt;rec-number&gt;48&lt;/rec-number&gt;&lt;foreign-keys&gt;&lt;key app="EN" db-id="vwf2sd2f5xpr9qeaxpdvfea5zeeawr5wadv9" timestamp="1766571822"&gt;48&lt;/key&gt;&lt;/foreign-keys&gt;&lt;ref-type name="Journal Article"&gt;17&lt;/ref-type&gt;&lt;contributors&gt;&lt;authors&gt;&lt;author&gt;Bahrain Medical, Bulletin&lt;/author&gt;&lt;/authors&gt;&lt;/contributors&gt;&lt;titles&gt;&lt;title&gt;IranMedex: an Iranian healthcare database&lt;/title&gt;&lt;secondary-title&gt;Bahrain Medical Bulletin&lt;/secondary-title&gt;&lt;/titles&gt;&lt;periodical&gt;&lt;full-title&gt;Bahrain Medical Bulletin&lt;/full-title&gt;&lt;/periodical&gt;&lt;volume&gt;30&lt;/volume&gt;&lt;number&gt;3&lt;/number&gt;&lt;dates&gt;&lt;year&gt;2008&lt;/year&gt;&lt;/dates&gt;&lt;urls&gt;&lt;/urls&gt;&lt;access-date&gt;2025/12/24&lt;/access-date&gt;&lt;/record&gt;&lt;/Cite&gt;&lt;/EndNote&gt;</w:instrText>
      </w:r>
      <w:r w:rsidRPr="003243EB">
        <w:rPr>
          <w:rFonts w:asciiTheme="majorBidi" w:hAnsiTheme="majorBidi" w:cstheme="majorBidi"/>
          <w:sz w:val="24"/>
          <w:szCs w:val="24"/>
        </w:rPr>
        <w:fldChar w:fldCharType="separate"/>
      </w:r>
      <w:r w:rsidR="003243EB" w:rsidRPr="003243EB">
        <w:rPr>
          <w:rFonts w:asciiTheme="majorBidi" w:hAnsiTheme="majorBidi" w:cstheme="majorBidi"/>
          <w:noProof/>
          <w:sz w:val="24"/>
          <w:szCs w:val="24"/>
        </w:rPr>
        <w:t>[43, 44]</w:t>
      </w:r>
      <w:r w:rsidRPr="003243EB">
        <w:rPr>
          <w:rFonts w:asciiTheme="majorBidi" w:hAnsiTheme="majorBidi" w:cstheme="majorBidi"/>
          <w:sz w:val="24"/>
          <w:szCs w:val="24"/>
        </w:rPr>
        <w:fldChar w:fldCharType="end"/>
      </w:r>
      <w:r w:rsidRPr="003243EB">
        <w:rPr>
          <w:rFonts w:asciiTheme="majorBidi" w:eastAsia="Times New Roman" w:hAnsiTheme="majorBidi" w:cstheme="majorBidi"/>
          <w:sz w:val="24"/>
          <w:szCs w:val="24"/>
        </w:rPr>
        <w:t>.</w:t>
      </w:r>
    </w:p>
    <w:p w14:paraId="7386661B" w14:textId="77777777" w:rsidR="00111DB0" w:rsidRDefault="00111DB0" w:rsidP="00D326FE">
      <w:pPr>
        <w:pStyle w:val="Heading2"/>
      </w:pPr>
      <w:bookmarkStart w:id="60" w:name="_Toc217771055"/>
      <w:r>
        <w:rPr>
          <w:rFonts w:eastAsia="Times New Roman"/>
        </w:rPr>
        <w:t>5.8 Conclusion</w:t>
      </w:r>
      <w:bookmarkEnd w:id="60"/>
    </w:p>
    <w:p w14:paraId="06080961" w14:textId="77777777" w:rsidR="00111DB0" w:rsidRDefault="00111DB0" w:rsidP="00111DB0">
      <w:pPr>
        <w:ind w:firstLine="432"/>
      </w:pPr>
      <w:r>
        <w:rPr>
          <w:rFonts w:ascii="Times New Roman" w:eastAsia="Times New Roman" w:hAnsi="Times New Roman"/>
          <w:sz w:val="24"/>
        </w:rPr>
        <w:t>This thesis delivered a working MVP of a knowledge translation application that combines document processing, retrieval-augmented generation, and optional multimodal extraction to support structured KT outputs and evidence-grounded Q&amp;A. The system’s core design choice—making citations and source traceability central to the user experience—addresses a key barrier to clinical trust in generative systems. As a prototype, it is well positioned for adoption in educational and research settings in Iran, including at Shiraz University of Medical Sciences, where rapid and auditable KT support is increasingly needed.</w:t>
      </w:r>
    </w:p>
    <w:p w14:paraId="662DE517" w14:textId="383AECCE" w:rsidR="00AB04A7" w:rsidRDefault="00111DB0" w:rsidP="007E71D0">
      <w:pPr>
        <w:rPr>
          <w:rFonts w:ascii="Times New Roman" w:eastAsia="Times New Roman" w:hAnsi="Times New Roman"/>
          <w:sz w:val="24"/>
        </w:rPr>
      </w:pPr>
      <w:r>
        <w:rPr>
          <w:rFonts w:ascii="Times New Roman" w:eastAsia="Times New Roman" w:hAnsi="Times New Roman"/>
          <w:sz w:val="24"/>
        </w:rPr>
        <w:t>To mature from an MVP into a dependable clinical tool, the application should be improved through formal evaluation against reference KT forms, expanded usability testing with clinicians and students, and stronger handling of figures, tables, and reference sections. Additional work is also needed to refine multilingual support, optimize local deployment performance, and develop governance and documentation practices that facilitate safe institutional use. With these refinements, the approach demonstrated here could provide a scalable foundation for trustworthy, low-cost KT assistance in resource-constrained environments.</w:t>
      </w:r>
    </w:p>
    <w:p w14:paraId="66A6CE41" w14:textId="77777777" w:rsidR="00EE08A4" w:rsidRPr="00AB04A7" w:rsidRDefault="00EE08A4" w:rsidP="007E71D0">
      <w:pPr>
        <w:rPr>
          <w:rFonts w:asciiTheme="majorBidi" w:hAnsiTheme="majorBidi" w:cstheme="majorBidi"/>
          <w:sz w:val="24"/>
          <w:szCs w:val="24"/>
        </w:rPr>
      </w:pPr>
      <w:bookmarkStart w:id="61" w:name="_GoBack"/>
      <w:bookmarkEnd w:id="61"/>
    </w:p>
    <w:p w14:paraId="09BA9939" w14:textId="77777777" w:rsidR="00AB04A7" w:rsidRPr="00AB04A7" w:rsidRDefault="00AB04A7" w:rsidP="00D326FE">
      <w:pPr>
        <w:rPr>
          <w:rFonts w:ascii="Times New Roman" w:eastAsia="Times New Roman" w:hAnsi="Times New Roman" w:cs="Times New Roman"/>
          <w:b/>
          <w:bCs/>
          <w:sz w:val="28"/>
          <w:szCs w:val="28"/>
        </w:rPr>
      </w:pPr>
    </w:p>
    <w:p w14:paraId="7F0DD6C4" w14:textId="77777777" w:rsidR="00EE08A4" w:rsidRDefault="00EE08A4" w:rsidP="00EE08A4">
      <w:pPr>
        <w:pStyle w:val="Heading11"/>
      </w:pPr>
      <w:r>
        <w:lastRenderedPageBreak/>
        <w:t>Acknowledgements</w:t>
      </w:r>
    </w:p>
    <w:p w14:paraId="50F51EAE" w14:textId="77777777" w:rsidR="00EE08A4" w:rsidRDefault="00EE08A4" w:rsidP="00EE08A4">
      <w:r>
        <w:t>I would like to express my sincere gratitude to my supervisor for his guidance, support, and constructive feedback throughout this thesis. I also thank my parents for their unwavering encouragement and patience, and my professors who supported and inspired me during seven years of medical education. Their contributions played an important role in helping me complete this work.</w:t>
      </w:r>
    </w:p>
    <w:p w14:paraId="5694C878" w14:textId="77777777" w:rsidR="00AB04A7" w:rsidRPr="0064617A" w:rsidRDefault="00AB04A7" w:rsidP="00AB04A7">
      <w:pPr>
        <w:spacing w:before="100" w:beforeAutospacing="1" w:after="100" w:afterAutospacing="1" w:line="240" w:lineRule="auto"/>
        <w:rPr>
          <w:rFonts w:ascii="Times New Roman" w:eastAsia="Times New Roman" w:hAnsi="Times New Roman" w:cs="Times New Roman"/>
          <w:b/>
          <w:bCs/>
          <w:sz w:val="24"/>
          <w:szCs w:val="24"/>
          <w:rtl/>
          <w:lang w:bidi="fa-IR"/>
        </w:rPr>
      </w:pPr>
    </w:p>
    <w:p w14:paraId="24DB763E" w14:textId="37F946A9" w:rsidR="00AB04A7" w:rsidRPr="003243EB" w:rsidRDefault="003243EB" w:rsidP="00D326FE">
      <w:pPr>
        <w:pStyle w:val="Heading1"/>
      </w:pPr>
      <w:bookmarkStart w:id="62" w:name="_Toc217771056"/>
      <w:r>
        <w:t>References:</w:t>
      </w:r>
      <w:bookmarkEnd w:id="62"/>
    </w:p>
    <w:p w14:paraId="1253E96A" w14:textId="77777777" w:rsidR="00AB04A7" w:rsidRDefault="00AB04A7"/>
    <w:p w14:paraId="507774F2" w14:textId="77777777" w:rsidR="003243EB" w:rsidRPr="003243EB" w:rsidRDefault="00AB04A7" w:rsidP="003243EB">
      <w:pPr>
        <w:pStyle w:val="EndNoteBibliography"/>
        <w:spacing w:after="0"/>
        <w:ind w:left="720" w:hanging="720"/>
      </w:pPr>
      <w:r>
        <w:fldChar w:fldCharType="begin"/>
      </w:r>
      <w:r>
        <w:instrText xml:space="preserve"> ADDIN EN.REFLIST </w:instrText>
      </w:r>
      <w:r>
        <w:fldChar w:fldCharType="separate"/>
      </w:r>
      <w:r w:rsidR="003243EB" w:rsidRPr="003243EB">
        <w:t>1.</w:t>
      </w:r>
      <w:r w:rsidR="003243EB" w:rsidRPr="003243EB">
        <w:tab/>
        <w:t xml:space="preserve">Straus, S.E., J. Tetroe, and I.D. Graham, </w:t>
      </w:r>
      <w:r w:rsidR="003243EB" w:rsidRPr="003243EB">
        <w:rPr>
          <w:i/>
        </w:rPr>
        <w:t>Introduction</w:t>
      </w:r>
      <w:r w:rsidR="003243EB" w:rsidRPr="003243EB">
        <w:t xml:space="preserve">, in </w:t>
      </w:r>
      <w:r w:rsidR="003243EB" w:rsidRPr="003243EB">
        <w:rPr>
          <w:i/>
        </w:rPr>
        <w:t>Knowledge Translation in Health Care</w:t>
      </w:r>
      <w:r w:rsidR="003243EB" w:rsidRPr="003243EB">
        <w:t>. 2009. p. 1-9.</w:t>
      </w:r>
    </w:p>
    <w:p w14:paraId="6EB12078" w14:textId="77777777" w:rsidR="003243EB" w:rsidRPr="003243EB" w:rsidRDefault="003243EB" w:rsidP="003243EB">
      <w:pPr>
        <w:pStyle w:val="EndNoteBibliography"/>
        <w:spacing w:after="0"/>
        <w:ind w:left="720" w:hanging="720"/>
      </w:pPr>
      <w:r w:rsidRPr="003243EB">
        <w:t>2.</w:t>
      </w:r>
      <w:r w:rsidRPr="003243EB">
        <w:tab/>
        <w:t xml:space="preserve">Chapman, E., et al., </w:t>
      </w:r>
      <w:r w:rsidRPr="003243EB">
        <w:rPr>
          <w:i/>
        </w:rPr>
        <w:t>Knowledge translation strategies for dissemination with a focus on healthcare recipients: an overview of systematic reviews.</w:t>
      </w:r>
      <w:r w:rsidRPr="003243EB">
        <w:t xml:space="preserve"> Implementation Science, 2020. </w:t>
      </w:r>
      <w:r w:rsidRPr="003243EB">
        <w:rPr>
          <w:b/>
        </w:rPr>
        <w:t>15</w:t>
      </w:r>
      <w:r w:rsidRPr="003243EB">
        <w:t>(1): p. 14.</w:t>
      </w:r>
    </w:p>
    <w:p w14:paraId="6C398A79" w14:textId="77777777" w:rsidR="003243EB" w:rsidRPr="003243EB" w:rsidRDefault="003243EB" w:rsidP="003243EB">
      <w:pPr>
        <w:pStyle w:val="EndNoteBibliography"/>
        <w:spacing w:after="0"/>
        <w:ind w:left="720" w:hanging="720"/>
      </w:pPr>
      <w:r w:rsidRPr="003243EB">
        <w:t>3.</w:t>
      </w:r>
      <w:r w:rsidRPr="003243EB">
        <w:tab/>
        <w:t xml:space="preserve">Brown, A., et al., </w:t>
      </w:r>
      <w:r w:rsidRPr="003243EB">
        <w:rPr>
          <w:i/>
        </w:rPr>
        <w:t>Effectiveness of Technology-Enabled Knowledge Translation Strategies in Improving the Use of Research in Public Health: Systematic Review.</w:t>
      </w:r>
      <w:r w:rsidRPr="003243EB">
        <w:t xml:space="preserve"> J Med Internet Res, 2020. </w:t>
      </w:r>
      <w:r w:rsidRPr="003243EB">
        <w:rPr>
          <w:b/>
        </w:rPr>
        <w:t>22</w:t>
      </w:r>
      <w:r w:rsidRPr="003243EB">
        <w:t>(7): p. e17274.</w:t>
      </w:r>
    </w:p>
    <w:p w14:paraId="7E836A61" w14:textId="77777777" w:rsidR="003243EB" w:rsidRPr="003243EB" w:rsidRDefault="003243EB" w:rsidP="003243EB">
      <w:pPr>
        <w:pStyle w:val="EndNoteBibliography"/>
        <w:spacing w:after="0"/>
        <w:ind w:left="720" w:hanging="720"/>
      </w:pPr>
      <w:r w:rsidRPr="003243EB">
        <w:t>4.</w:t>
      </w:r>
      <w:r w:rsidRPr="003243EB">
        <w:tab/>
        <w:t xml:space="preserve">Grimshaw, J.M., et al., </w:t>
      </w:r>
      <w:r w:rsidRPr="003243EB">
        <w:rPr>
          <w:i/>
        </w:rPr>
        <w:t>Changing provider behavior: an overview of systematic reviews of interventions.</w:t>
      </w:r>
      <w:r w:rsidRPr="003243EB">
        <w:t xml:space="preserve"> Medical care, 2001. </w:t>
      </w:r>
      <w:r w:rsidRPr="003243EB">
        <w:rPr>
          <w:b/>
        </w:rPr>
        <w:t>39</w:t>
      </w:r>
      <w:r w:rsidRPr="003243EB">
        <w:t>(8): p. II-2-II-45.</w:t>
      </w:r>
    </w:p>
    <w:p w14:paraId="3A91BBE0" w14:textId="77777777" w:rsidR="003243EB" w:rsidRPr="003243EB" w:rsidRDefault="003243EB" w:rsidP="003243EB">
      <w:pPr>
        <w:pStyle w:val="EndNoteBibliography"/>
        <w:spacing w:after="0"/>
        <w:ind w:left="720" w:hanging="720"/>
      </w:pPr>
      <w:r w:rsidRPr="003243EB">
        <w:t>5.</w:t>
      </w:r>
      <w:r w:rsidRPr="003243EB">
        <w:tab/>
        <w:t xml:space="preserve">Grimshaw, J.M., et al., </w:t>
      </w:r>
      <w:r w:rsidRPr="003243EB">
        <w:rPr>
          <w:i/>
        </w:rPr>
        <w:t>Effectiveness and efficiency of guideline dissemination and implementation strategies.</w:t>
      </w:r>
      <w:r w:rsidRPr="003243EB">
        <w:t xml:space="preserve"> Health technology assessment, 2004. </w:t>
      </w:r>
      <w:r w:rsidRPr="003243EB">
        <w:rPr>
          <w:b/>
        </w:rPr>
        <w:t>8</w:t>
      </w:r>
      <w:r w:rsidRPr="003243EB">
        <w:t>(6).</w:t>
      </w:r>
    </w:p>
    <w:p w14:paraId="73B6EB09" w14:textId="77777777" w:rsidR="003243EB" w:rsidRPr="003243EB" w:rsidRDefault="003243EB" w:rsidP="003243EB">
      <w:pPr>
        <w:pStyle w:val="EndNoteBibliography"/>
        <w:spacing w:after="0"/>
        <w:ind w:left="720" w:hanging="720"/>
      </w:pPr>
      <w:r w:rsidRPr="003243EB">
        <w:t>6.</w:t>
      </w:r>
      <w:r w:rsidRPr="003243EB">
        <w:tab/>
        <w:t xml:space="preserve">Seghier, M.L., </w:t>
      </w:r>
      <w:r w:rsidRPr="003243EB">
        <w:rPr>
          <w:i/>
        </w:rPr>
        <w:t>Medical articles should include a plain language summary.</w:t>
      </w:r>
      <w:r w:rsidRPr="003243EB">
        <w:t xml:space="preserve"> The Lancet, 2024. </w:t>
      </w:r>
      <w:r w:rsidRPr="003243EB">
        <w:rPr>
          <w:b/>
        </w:rPr>
        <w:t>403</w:t>
      </w:r>
      <w:r w:rsidRPr="003243EB">
        <w:t>(10436): p. 1539-1540.</w:t>
      </w:r>
    </w:p>
    <w:p w14:paraId="2A11A5C1" w14:textId="5ADF9B7D" w:rsidR="003243EB" w:rsidRPr="003243EB" w:rsidRDefault="003243EB" w:rsidP="003243EB">
      <w:pPr>
        <w:pStyle w:val="EndNoteBibliography"/>
        <w:spacing w:after="0"/>
        <w:ind w:left="720" w:hanging="720"/>
      </w:pPr>
      <w:r w:rsidRPr="003243EB">
        <w:t>7.</w:t>
      </w:r>
      <w:r w:rsidRPr="003243EB">
        <w:tab/>
        <w:t xml:space="preserve">Gudi, S.K. </w:t>
      </w:r>
      <w:r w:rsidRPr="003243EB">
        <w:rPr>
          <w:i/>
        </w:rPr>
        <w:t>Plain-Language Summaries: An Essential Component to Promote Knowledge Translation</w:t>
      </w:r>
      <w:r w:rsidRPr="003243EB">
        <w:t xml:space="preserve">. March 18, 2021; Available from: </w:t>
      </w:r>
      <w:hyperlink r:id="rId10" w:anchor=":~:text=organizations%20such%20as%20the%20Cochrane,other%20study%20designs%20and%20methodologies" w:history="1">
        <w:r w:rsidRPr="003243EB">
          <w:rPr>
            <w:rStyle w:val="Hyperlink"/>
          </w:rPr>
          <w:t>https://yoursay.plos.org/2021/03/plain-language-summaries-an-essential-component-to-promote-knowledge-translation/#:~:text=organizations%20such%20as%20the%20Cochrane,other%20study%20designs%20and%20methodologies</w:t>
        </w:r>
      </w:hyperlink>
      <w:r w:rsidRPr="003243EB">
        <w:t>.</w:t>
      </w:r>
    </w:p>
    <w:p w14:paraId="53CC3CE5" w14:textId="77777777" w:rsidR="003243EB" w:rsidRPr="003243EB" w:rsidRDefault="003243EB" w:rsidP="003243EB">
      <w:pPr>
        <w:pStyle w:val="EndNoteBibliography"/>
        <w:spacing w:after="0"/>
        <w:ind w:left="720" w:hanging="720"/>
      </w:pPr>
      <w:r w:rsidRPr="003243EB">
        <w:t>8.</w:t>
      </w:r>
      <w:r w:rsidRPr="003243EB">
        <w:tab/>
        <w:t xml:space="preserve">Lawrence, L., A. Bishop, and J. Curran, </w:t>
      </w:r>
      <w:r w:rsidRPr="003243EB">
        <w:rPr>
          <w:i/>
        </w:rPr>
        <w:t>Integrated Knowledge Translation with Public Health Policy Makers: A Scoping Review.</w:t>
      </w:r>
      <w:r w:rsidRPr="003243EB">
        <w:t xml:space="preserve"> Healthcare policy = Politiques de sante, 2019. </w:t>
      </w:r>
      <w:r w:rsidRPr="003243EB">
        <w:rPr>
          <w:b/>
        </w:rPr>
        <w:t>14</w:t>
      </w:r>
      <w:r w:rsidRPr="003243EB">
        <w:t>: p. 55-77.</w:t>
      </w:r>
    </w:p>
    <w:p w14:paraId="0CAE63A7" w14:textId="77777777" w:rsidR="003243EB" w:rsidRPr="003243EB" w:rsidRDefault="003243EB" w:rsidP="003243EB">
      <w:pPr>
        <w:pStyle w:val="EndNoteBibliography"/>
        <w:spacing w:after="0"/>
        <w:ind w:left="720" w:hanging="720"/>
      </w:pPr>
      <w:r w:rsidRPr="003243EB">
        <w:t>9.</w:t>
      </w:r>
      <w:r w:rsidRPr="003243EB">
        <w:tab/>
        <w:t xml:space="preserve">Banner, D., et al., </w:t>
      </w:r>
      <w:r w:rsidRPr="003243EB">
        <w:rPr>
          <w:i/>
        </w:rPr>
        <w:t>Patient and Public Engagement in Integrated Knowledge Translation Research: Are we there yet?</w:t>
      </w:r>
      <w:r w:rsidRPr="003243EB">
        <w:t xml:space="preserve"> Research Involvement and Engagement, 2019. </w:t>
      </w:r>
      <w:r w:rsidRPr="003243EB">
        <w:rPr>
          <w:b/>
        </w:rPr>
        <w:t>5</w:t>
      </w:r>
      <w:r w:rsidRPr="003243EB">
        <w:t>(1): p. 8.</w:t>
      </w:r>
    </w:p>
    <w:p w14:paraId="621E79B2" w14:textId="77777777" w:rsidR="003243EB" w:rsidRPr="003243EB" w:rsidRDefault="003243EB" w:rsidP="003243EB">
      <w:pPr>
        <w:pStyle w:val="EndNoteBibliography"/>
        <w:spacing w:after="0"/>
        <w:ind w:left="720" w:hanging="720"/>
      </w:pPr>
      <w:r w:rsidRPr="003243EB">
        <w:t>10.</w:t>
      </w:r>
      <w:r w:rsidRPr="003243EB">
        <w:tab/>
        <w:t xml:space="preserve">Lavis, J.N., et al., </w:t>
      </w:r>
      <w:r w:rsidRPr="003243EB">
        <w:rPr>
          <w:i/>
        </w:rPr>
        <w:t>SUPPORT Tools for evidence-informed health Policymaking (STP) 13: Preparing and using policy briefs to support evidence-informed policymaking.</w:t>
      </w:r>
      <w:r w:rsidRPr="003243EB">
        <w:t xml:space="preserve"> Health Research Policy and Systems, 2009. </w:t>
      </w:r>
      <w:r w:rsidRPr="003243EB">
        <w:rPr>
          <w:b/>
        </w:rPr>
        <w:t>7</w:t>
      </w:r>
      <w:r w:rsidRPr="003243EB">
        <w:t>(1): p. S13.</w:t>
      </w:r>
    </w:p>
    <w:p w14:paraId="2987742C" w14:textId="6427B20B" w:rsidR="003243EB" w:rsidRPr="003243EB" w:rsidRDefault="003243EB" w:rsidP="003243EB">
      <w:pPr>
        <w:pStyle w:val="EndNoteBibliography"/>
        <w:spacing w:after="0"/>
        <w:ind w:left="720" w:hanging="720"/>
      </w:pPr>
      <w:r w:rsidRPr="003243EB">
        <w:t>11.</w:t>
      </w:r>
      <w:r w:rsidRPr="003243EB">
        <w:tab/>
        <w:t xml:space="preserve">WHO. </w:t>
      </w:r>
      <w:r w:rsidRPr="003243EB">
        <w:rPr>
          <w:i/>
        </w:rPr>
        <w:t>Training package for policy briefs</w:t>
      </w:r>
      <w:r w:rsidRPr="003243EB">
        <w:t xml:space="preserve">. 2025; Available from: </w:t>
      </w:r>
      <w:hyperlink r:id="rId11" w:history="1">
        <w:r w:rsidRPr="003243EB">
          <w:rPr>
            <w:rStyle w:val="Hyperlink"/>
          </w:rPr>
          <w:t>https://www.emro.who.int/evidence-data-to-policy/training-package/policy-briefs.html?utm_source=chatgpt.com</w:t>
        </w:r>
      </w:hyperlink>
      <w:r w:rsidRPr="003243EB">
        <w:t>.</w:t>
      </w:r>
    </w:p>
    <w:p w14:paraId="77D3416E" w14:textId="77777777" w:rsidR="003243EB" w:rsidRPr="003243EB" w:rsidRDefault="003243EB" w:rsidP="003243EB">
      <w:pPr>
        <w:pStyle w:val="EndNoteBibliography"/>
        <w:spacing w:after="0"/>
        <w:ind w:left="720" w:hanging="720"/>
      </w:pPr>
      <w:r w:rsidRPr="003243EB">
        <w:t>12.</w:t>
      </w:r>
      <w:r w:rsidRPr="003243EB">
        <w:tab/>
        <w:t xml:space="preserve">Murphy, A., et al., </w:t>
      </w:r>
      <w:r w:rsidRPr="003243EB">
        <w:rPr>
          <w:i/>
        </w:rPr>
        <w:t>An evaluation of the evidence brief for policy development process in WHO EVIPNet Europe countries.</w:t>
      </w:r>
      <w:r w:rsidRPr="003243EB">
        <w:t xml:space="preserve"> Health Research Policy and Systems, 2022. </w:t>
      </w:r>
      <w:r w:rsidRPr="003243EB">
        <w:rPr>
          <w:b/>
        </w:rPr>
        <w:t>20</w:t>
      </w:r>
      <w:r w:rsidRPr="003243EB">
        <w:t>(1): p. 54.</w:t>
      </w:r>
    </w:p>
    <w:p w14:paraId="1BC06FA4" w14:textId="77777777" w:rsidR="003243EB" w:rsidRPr="003243EB" w:rsidRDefault="003243EB" w:rsidP="003243EB">
      <w:pPr>
        <w:pStyle w:val="EndNoteBibliography"/>
        <w:spacing w:after="0"/>
        <w:ind w:left="720" w:hanging="720"/>
      </w:pPr>
      <w:r w:rsidRPr="003243EB">
        <w:t>13.</w:t>
      </w:r>
      <w:r w:rsidRPr="003243EB">
        <w:tab/>
        <w:t xml:space="preserve">Walt, G. and L. Gilson, </w:t>
      </w:r>
      <w:r w:rsidRPr="003243EB">
        <w:rPr>
          <w:i/>
        </w:rPr>
        <w:t>Can frameworks inform knowledge about health policy processes? Reviewing health policy papers on agenda setting and testing them against a specific priority-setting framework.</w:t>
      </w:r>
      <w:r w:rsidRPr="003243EB">
        <w:t xml:space="preserve"> Health Policy and Planning, 2014. </w:t>
      </w:r>
      <w:r w:rsidRPr="003243EB">
        <w:rPr>
          <w:b/>
        </w:rPr>
        <w:t>29</w:t>
      </w:r>
      <w:r w:rsidRPr="003243EB">
        <w:t>(suppl_3): p. iii6-iii22.</w:t>
      </w:r>
    </w:p>
    <w:p w14:paraId="7A5E74E3" w14:textId="77777777" w:rsidR="003243EB" w:rsidRPr="003243EB" w:rsidRDefault="003243EB" w:rsidP="003243EB">
      <w:pPr>
        <w:pStyle w:val="EndNoteBibliography"/>
        <w:spacing w:after="0"/>
        <w:ind w:left="720" w:hanging="720"/>
      </w:pPr>
      <w:r w:rsidRPr="003243EB">
        <w:lastRenderedPageBreak/>
        <w:t>14.</w:t>
      </w:r>
      <w:r w:rsidRPr="003243EB">
        <w:tab/>
        <w:t xml:space="preserve">Graham, I.D. and J.M. Tetroe, </w:t>
      </w:r>
      <w:r w:rsidRPr="003243EB">
        <w:rPr>
          <w:i/>
        </w:rPr>
        <w:t>Getting evidence into policy and practice: perspective of a health research funder.</w:t>
      </w:r>
      <w:r w:rsidRPr="003243EB">
        <w:t xml:space="preserve"> Journal of the Canadian Academy of Child and Adolescent Psychiatry, 2009. </w:t>
      </w:r>
      <w:r w:rsidRPr="003243EB">
        <w:rPr>
          <w:b/>
        </w:rPr>
        <w:t>18</w:t>
      </w:r>
      <w:r w:rsidRPr="003243EB">
        <w:t>(1): p. 46.</w:t>
      </w:r>
    </w:p>
    <w:p w14:paraId="6569FE0B" w14:textId="77777777" w:rsidR="003243EB" w:rsidRPr="003243EB" w:rsidRDefault="003243EB" w:rsidP="003243EB">
      <w:pPr>
        <w:pStyle w:val="EndNoteBibliography"/>
        <w:spacing w:after="0"/>
        <w:ind w:left="720" w:hanging="720"/>
      </w:pPr>
      <w:r w:rsidRPr="003243EB">
        <w:t>15.</w:t>
      </w:r>
      <w:r w:rsidRPr="003243EB">
        <w:tab/>
        <w:t xml:space="preserve">LaRocca, R., et al., </w:t>
      </w:r>
      <w:r w:rsidRPr="003243EB">
        <w:rPr>
          <w:i/>
        </w:rPr>
        <w:t>The effectiveness of knowledge translation strategies used in public health: a systematic review.</w:t>
      </w:r>
      <w:r w:rsidRPr="003243EB">
        <w:t xml:space="preserve"> BMC Public Health, 2012. </w:t>
      </w:r>
      <w:r w:rsidRPr="003243EB">
        <w:rPr>
          <w:b/>
        </w:rPr>
        <w:t>12</w:t>
      </w:r>
      <w:r w:rsidRPr="003243EB">
        <w:t>(1): p. 751.</w:t>
      </w:r>
    </w:p>
    <w:p w14:paraId="6CF72F05" w14:textId="77777777" w:rsidR="003243EB" w:rsidRPr="003243EB" w:rsidRDefault="003243EB" w:rsidP="003243EB">
      <w:pPr>
        <w:pStyle w:val="EndNoteBibliography"/>
        <w:spacing w:after="0"/>
        <w:ind w:left="720" w:hanging="720"/>
      </w:pPr>
      <w:r w:rsidRPr="003243EB">
        <w:t>16.</w:t>
      </w:r>
      <w:r w:rsidRPr="003243EB">
        <w:tab/>
        <w:t xml:space="preserve">Malla, C., P. Aylward, and P. Ward, </w:t>
      </w:r>
      <w:r w:rsidRPr="003243EB">
        <w:rPr>
          <w:i/>
        </w:rPr>
        <w:t>Knowledge translation for public health in low- and middle- income countries: a critical interpretive synthesis.</w:t>
      </w:r>
      <w:r w:rsidRPr="003243EB">
        <w:t xml:space="preserve"> Global Health Research and Policy, 2018. </w:t>
      </w:r>
      <w:r w:rsidRPr="003243EB">
        <w:rPr>
          <w:b/>
        </w:rPr>
        <w:t>3</w:t>
      </w:r>
      <w:r w:rsidRPr="003243EB">
        <w:t>(1): p. 29.</w:t>
      </w:r>
    </w:p>
    <w:p w14:paraId="150B874F" w14:textId="77777777" w:rsidR="003243EB" w:rsidRPr="003243EB" w:rsidRDefault="003243EB" w:rsidP="003243EB">
      <w:pPr>
        <w:pStyle w:val="EndNoteBibliography"/>
        <w:spacing w:after="0"/>
        <w:ind w:left="720" w:hanging="720"/>
      </w:pPr>
      <w:r w:rsidRPr="003243EB">
        <w:t>17.</w:t>
      </w:r>
      <w:r w:rsidRPr="003243EB">
        <w:tab/>
        <w:t xml:space="preserve">Luo, X., et al., </w:t>
      </w:r>
      <w:r w:rsidRPr="003243EB">
        <w:rPr>
          <w:i/>
        </w:rPr>
        <w:t>Potential Roles of Large Language Models in the Production of Systematic Reviews and Meta-Analyses.</w:t>
      </w:r>
      <w:r w:rsidRPr="003243EB">
        <w:t xml:space="preserve"> J Med Internet Res, 2024. </w:t>
      </w:r>
      <w:r w:rsidRPr="003243EB">
        <w:rPr>
          <w:b/>
        </w:rPr>
        <w:t>26</w:t>
      </w:r>
      <w:r w:rsidRPr="003243EB">
        <w:t>: p. e56780.</w:t>
      </w:r>
    </w:p>
    <w:p w14:paraId="22F700FE" w14:textId="77777777" w:rsidR="003243EB" w:rsidRPr="003243EB" w:rsidRDefault="003243EB" w:rsidP="003243EB">
      <w:pPr>
        <w:pStyle w:val="EndNoteBibliography"/>
        <w:spacing w:after="0"/>
        <w:ind w:left="720" w:hanging="720"/>
      </w:pPr>
      <w:r w:rsidRPr="003243EB">
        <w:t>18.</w:t>
      </w:r>
      <w:r w:rsidRPr="003243EB">
        <w:tab/>
        <w:t xml:space="preserve">Borah, R., et al., </w:t>
      </w:r>
      <w:r w:rsidRPr="003243EB">
        <w:rPr>
          <w:i/>
        </w:rPr>
        <w:t>Analysis of the time and workers needed to conduct systematic reviews of medical interventions using data from the PROSPERO registry.</w:t>
      </w:r>
      <w:r w:rsidRPr="003243EB">
        <w:t xml:space="preserve"> BMJ open, 2017. </w:t>
      </w:r>
      <w:r w:rsidRPr="003243EB">
        <w:rPr>
          <w:b/>
        </w:rPr>
        <w:t>7</w:t>
      </w:r>
      <w:r w:rsidRPr="003243EB">
        <w:t>(2): p. e012545.</w:t>
      </w:r>
    </w:p>
    <w:p w14:paraId="59FECEEC" w14:textId="77777777" w:rsidR="003243EB" w:rsidRPr="003243EB" w:rsidRDefault="003243EB" w:rsidP="003243EB">
      <w:pPr>
        <w:pStyle w:val="EndNoteBibliography"/>
        <w:spacing w:after="0"/>
        <w:ind w:left="720" w:hanging="720"/>
      </w:pPr>
      <w:r w:rsidRPr="003243EB">
        <w:t>19.</w:t>
      </w:r>
      <w:r w:rsidRPr="003243EB">
        <w:tab/>
        <w:t xml:space="preserve">Singhal, K., et al., </w:t>
      </w:r>
      <w:r w:rsidRPr="003243EB">
        <w:rPr>
          <w:i/>
        </w:rPr>
        <w:t>Large language models encode clinical knowledge.</w:t>
      </w:r>
      <w:r w:rsidRPr="003243EB">
        <w:t xml:space="preserve"> Nature, 2023. </w:t>
      </w:r>
      <w:r w:rsidRPr="003243EB">
        <w:rPr>
          <w:b/>
        </w:rPr>
        <w:t>620</w:t>
      </w:r>
      <w:r w:rsidRPr="003243EB">
        <w:t>(7972): p. 172-180.</w:t>
      </w:r>
    </w:p>
    <w:p w14:paraId="00F6DA85" w14:textId="77777777" w:rsidR="003243EB" w:rsidRPr="003243EB" w:rsidRDefault="003243EB" w:rsidP="003243EB">
      <w:pPr>
        <w:pStyle w:val="EndNoteBibliography"/>
        <w:spacing w:after="0"/>
        <w:ind w:left="720" w:hanging="720"/>
      </w:pPr>
      <w:r w:rsidRPr="003243EB">
        <w:t>20.</w:t>
      </w:r>
      <w:r w:rsidRPr="003243EB">
        <w:tab/>
        <w:t xml:space="preserve">Rosenfeld, K.A., et al., </w:t>
      </w:r>
      <w:r w:rsidRPr="003243EB">
        <w:rPr>
          <w:i/>
        </w:rPr>
        <w:t>Building Understandable Messaging for Policy and Evidence Review (BUMPER) with AI.</w:t>
      </w:r>
      <w:r w:rsidRPr="003243EB">
        <w:t xml:space="preserve"> arXiv preprint arXiv:2407.12812, 2024.</w:t>
      </w:r>
    </w:p>
    <w:p w14:paraId="045073D0" w14:textId="77777777" w:rsidR="003243EB" w:rsidRPr="003243EB" w:rsidRDefault="003243EB" w:rsidP="003243EB">
      <w:pPr>
        <w:pStyle w:val="EndNoteBibliography"/>
        <w:spacing w:after="0"/>
        <w:ind w:left="720" w:hanging="720"/>
      </w:pPr>
      <w:r w:rsidRPr="003243EB">
        <w:t>21.</w:t>
      </w:r>
      <w:r w:rsidRPr="003243EB">
        <w:tab/>
        <w:t xml:space="preserve">McMinn, D., et al., </w:t>
      </w:r>
      <w:r w:rsidRPr="003243EB">
        <w:rPr>
          <w:i/>
        </w:rPr>
        <w:t>Using artificial intelligence to expedite and enhance plain language summary abstract writing of scientific content.</w:t>
      </w:r>
      <w:r w:rsidRPr="003243EB">
        <w:t xml:space="preserve"> JAMIA Open, 2025. </w:t>
      </w:r>
      <w:r w:rsidRPr="003243EB">
        <w:rPr>
          <w:b/>
        </w:rPr>
        <w:t>8</w:t>
      </w:r>
      <w:r w:rsidRPr="003243EB">
        <w:t>(2).</w:t>
      </w:r>
    </w:p>
    <w:p w14:paraId="108BB1EE" w14:textId="77777777" w:rsidR="003243EB" w:rsidRPr="003243EB" w:rsidRDefault="003243EB" w:rsidP="003243EB">
      <w:pPr>
        <w:pStyle w:val="EndNoteBibliography"/>
        <w:spacing w:after="0"/>
        <w:ind w:left="720" w:hanging="720"/>
      </w:pPr>
      <w:r w:rsidRPr="003243EB">
        <w:t>22.</w:t>
      </w:r>
      <w:r w:rsidRPr="003243EB">
        <w:tab/>
        <w:t xml:space="preserve">Tang, L., et al., </w:t>
      </w:r>
      <w:r w:rsidRPr="003243EB">
        <w:rPr>
          <w:i/>
        </w:rPr>
        <w:t>Evaluating large language models on medical evidence summarization.</w:t>
      </w:r>
      <w:r w:rsidRPr="003243EB">
        <w:t xml:space="preserve"> npj Digital Medicine, 2023. </w:t>
      </w:r>
      <w:r w:rsidRPr="003243EB">
        <w:rPr>
          <w:b/>
        </w:rPr>
        <w:t>6</w:t>
      </w:r>
      <w:r w:rsidRPr="003243EB">
        <w:t>(1): p. 158.</w:t>
      </w:r>
    </w:p>
    <w:p w14:paraId="4E97BDBA" w14:textId="77777777" w:rsidR="003243EB" w:rsidRPr="003243EB" w:rsidRDefault="003243EB" w:rsidP="003243EB">
      <w:pPr>
        <w:pStyle w:val="EndNoteBibliography"/>
        <w:spacing w:after="0"/>
        <w:ind w:left="720" w:hanging="720"/>
      </w:pPr>
      <w:r w:rsidRPr="003243EB">
        <w:t>23.</w:t>
      </w:r>
      <w:r w:rsidRPr="003243EB">
        <w:tab/>
        <w:t xml:space="preserve">Morris, Z.S., S. Wooding, and J. Grant, </w:t>
      </w:r>
      <w:r w:rsidRPr="003243EB">
        <w:rPr>
          <w:i/>
        </w:rPr>
        <w:t>The answer is 17 years, what is the question: understanding time lags in translational research.</w:t>
      </w:r>
      <w:r w:rsidRPr="003243EB">
        <w:t xml:space="preserve"> Journal of the Royal Society of Medicine, 2011. </w:t>
      </w:r>
      <w:r w:rsidRPr="003243EB">
        <w:rPr>
          <w:b/>
        </w:rPr>
        <w:t>104</w:t>
      </w:r>
      <w:r w:rsidRPr="003243EB">
        <w:t>(12): p. 510-520.</w:t>
      </w:r>
    </w:p>
    <w:p w14:paraId="42F048FB" w14:textId="060AFB93" w:rsidR="003243EB" w:rsidRPr="003243EB" w:rsidRDefault="003243EB" w:rsidP="003243EB">
      <w:pPr>
        <w:pStyle w:val="EndNoteBibliography"/>
        <w:spacing w:after="0"/>
        <w:ind w:left="720" w:hanging="720"/>
      </w:pPr>
      <w:r w:rsidRPr="003243EB">
        <w:t>24.</w:t>
      </w:r>
      <w:r w:rsidRPr="003243EB">
        <w:tab/>
        <w:t xml:space="preserve">Chase, H. </w:t>
      </w:r>
      <w:r w:rsidRPr="003243EB">
        <w:rPr>
          <w:i/>
        </w:rPr>
        <w:t>LangChain Documentation</w:t>
      </w:r>
      <w:r w:rsidRPr="003243EB">
        <w:t xml:space="preserve">. 2023; Available from: </w:t>
      </w:r>
      <w:hyperlink r:id="rId12" w:history="1">
        <w:r w:rsidRPr="003243EB">
          <w:rPr>
            <w:rStyle w:val="Hyperlink"/>
          </w:rPr>
          <w:t>https://python.langchain.com/docs/</w:t>
        </w:r>
      </w:hyperlink>
      <w:r w:rsidRPr="003243EB">
        <w:t>.</w:t>
      </w:r>
    </w:p>
    <w:p w14:paraId="546B5319" w14:textId="77777777" w:rsidR="003243EB" w:rsidRPr="003243EB" w:rsidRDefault="003243EB" w:rsidP="003243EB">
      <w:pPr>
        <w:pStyle w:val="EndNoteBibliography"/>
        <w:spacing w:after="0"/>
        <w:ind w:left="720" w:hanging="720"/>
      </w:pPr>
      <w:r w:rsidRPr="003243EB">
        <w:t>25.</w:t>
      </w:r>
      <w:r w:rsidRPr="003243EB">
        <w:tab/>
        <w:t xml:space="preserve">Lewis, P., et al., </w:t>
      </w:r>
      <w:r w:rsidRPr="003243EB">
        <w:rPr>
          <w:i/>
        </w:rPr>
        <w:t>Retrieval-augmented generation for knowledge-intensive nlp tasks.</w:t>
      </w:r>
      <w:r w:rsidRPr="003243EB">
        <w:t xml:space="preserve"> Advances in neural information processing systems, 2020. </w:t>
      </w:r>
      <w:r w:rsidRPr="003243EB">
        <w:rPr>
          <w:b/>
        </w:rPr>
        <w:t>33</w:t>
      </w:r>
      <w:r w:rsidRPr="003243EB">
        <w:t>: p. 9459-9474.</w:t>
      </w:r>
    </w:p>
    <w:p w14:paraId="5B0A331C" w14:textId="77777777" w:rsidR="003243EB" w:rsidRPr="003243EB" w:rsidRDefault="003243EB" w:rsidP="003243EB">
      <w:pPr>
        <w:pStyle w:val="EndNoteBibliography"/>
        <w:spacing w:after="0"/>
        <w:ind w:left="720" w:hanging="720"/>
      </w:pPr>
      <w:r w:rsidRPr="003243EB">
        <w:t>26.</w:t>
      </w:r>
      <w:r w:rsidRPr="003243EB">
        <w:tab/>
        <w:t xml:space="preserve">World Health, O., </w:t>
      </w:r>
      <w:r w:rsidRPr="003243EB">
        <w:rPr>
          <w:i/>
        </w:rPr>
        <w:t>Global strategy on digital health 2020–2027</w:t>
      </w:r>
      <w:r w:rsidRPr="003243EB">
        <w:t>. 2025, World Health Organization: Geneva.</w:t>
      </w:r>
    </w:p>
    <w:p w14:paraId="404389AB" w14:textId="77777777" w:rsidR="003243EB" w:rsidRPr="003243EB" w:rsidRDefault="003243EB" w:rsidP="003243EB">
      <w:pPr>
        <w:pStyle w:val="EndNoteBibliography"/>
        <w:spacing w:after="0"/>
        <w:ind w:left="720" w:hanging="720"/>
      </w:pPr>
      <w:r w:rsidRPr="003243EB">
        <w:t>27.</w:t>
      </w:r>
      <w:r w:rsidRPr="003243EB">
        <w:tab/>
        <w:t xml:space="preserve">Lewis, P., et al., </w:t>
      </w:r>
      <w:r w:rsidRPr="003243EB">
        <w:rPr>
          <w:i/>
        </w:rPr>
        <w:t>Retrieval-Augmented Generation for Knowledge-Intensive NLP Tasks.</w:t>
      </w:r>
      <w:r w:rsidRPr="003243EB">
        <w:t xml:space="preserve"> arXiv, 2020.</w:t>
      </w:r>
    </w:p>
    <w:p w14:paraId="34562BAC" w14:textId="77777777" w:rsidR="003243EB" w:rsidRPr="003243EB" w:rsidRDefault="003243EB" w:rsidP="003243EB">
      <w:pPr>
        <w:pStyle w:val="EndNoteBibliography"/>
        <w:spacing w:after="0"/>
        <w:ind w:left="720" w:hanging="720"/>
      </w:pPr>
      <w:r w:rsidRPr="003243EB">
        <w:t>28.</w:t>
      </w:r>
      <w:r w:rsidRPr="003243EB">
        <w:tab/>
        <w:t xml:space="preserve">Huang, L., et al., </w:t>
      </w:r>
      <w:r w:rsidRPr="003243EB">
        <w:rPr>
          <w:i/>
        </w:rPr>
        <w:t>A Survey on Hallucination in Large Language Models: Principles, Taxonomy, Challenges, and Open Questions.</w:t>
      </w:r>
      <w:r w:rsidRPr="003243EB">
        <w:t xml:space="preserve"> arXiv, 2023.</w:t>
      </w:r>
    </w:p>
    <w:p w14:paraId="2B04DFDA" w14:textId="77777777" w:rsidR="003243EB" w:rsidRPr="003243EB" w:rsidRDefault="003243EB" w:rsidP="003243EB">
      <w:pPr>
        <w:pStyle w:val="EndNoteBibliography"/>
        <w:spacing w:after="0"/>
        <w:ind w:left="720" w:hanging="720"/>
      </w:pPr>
      <w:r w:rsidRPr="003243EB">
        <w:t>29.</w:t>
      </w:r>
      <w:r w:rsidRPr="003243EB">
        <w:tab/>
        <w:t xml:space="preserve">Gao, L., et al., </w:t>
      </w:r>
      <w:r w:rsidRPr="003243EB">
        <w:rPr>
          <w:i/>
        </w:rPr>
        <w:t>Precise Zero-Shot Dense Retrieval without Relevance Labels.</w:t>
      </w:r>
      <w:r w:rsidRPr="003243EB">
        <w:t xml:space="preserve"> arXiv, 2022.</w:t>
      </w:r>
    </w:p>
    <w:p w14:paraId="7AC06A7A" w14:textId="77777777" w:rsidR="003243EB" w:rsidRPr="003243EB" w:rsidRDefault="003243EB" w:rsidP="003243EB">
      <w:pPr>
        <w:pStyle w:val="EndNoteBibliography"/>
        <w:spacing w:after="0"/>
        <w:ind w:left="720" w:hanging="720"/>
      </w:pPr>
      <w:r w:rsidRPr="003243EB">
        <w:t>30.</w:t>
      </w:r>
      <w:r w:rsidRPr="003243EB">
        <w:tab/>
        <w:t xml:space="preserve">Chen, J., et al., </w:t>
      </w:r>
      <w:r w:rsidRPr="003243EB">
        <w:rPr>
          <w:i/>
        </w:rPr>
        <w:t>M3-Embedding: Multi-Linguality, Multi-Functionality, Multi-Granularity Text Embeddings Through Self-Knowledge Distillation.</w:t>
      </w:r>
      <w:r w:rsidRPr="003243EB">
        <w:t xml:space="preserve"> arXiv, 2024.</w:t>
      </w:r>
    </w:p>
    <w:p w14:paraId="6194BFC2" w14:textId="77777777" w:rsidR="003243EB" w:rsidRPr="003243EB" w:rsidRDefault="003243EB" w:rsidP="003243EB">
      <w:pPr>
        <w:pStyle w:val="EndNoteBibliography"/>
        <w:spacing w:after="0"/>
        <w:ind w:left="720" w:hanging="720"/>
      </w:pPr>
      <w:r w:rsidRPr="003243EB">
        <w:t>31.</w:t>
      </w:r>
      <w:r w:rsidRPr="003243EB">
        <w:tab/>
        <w:t xml:space="preserve">Tang, L., et al., </w:t>
      </w:r>
      <w:r w:rsidRPr="003243EB">
        <w:rPr>
          <w:i/>
        </w:rPr>
        <w:t>Evaluating large language models on medical evidence summarization.</w:t>
      </w:r>
      <w:r w:rsidRPr="003243EB">
        <w:t xml:space="preserve"> npj Digital Medicine, 2023.</w:t>
      </w:r>
    </w:p>
    <w:p w14:paraId="23CC5538" w14:textId="77777777" w:rsidR="003243EB" w:rsidRPr="003243EB" w:rsidRDefault="003243EB" w:rsidP="003243EB">
      <w:pPr>
        <w:pStyle w:val="EndNoteBibliography"/>
        <w:spacing w:after="0"/>
        <w:ind w:left="720" w:hanging="720"/>
      </w:pPr>
      <w:r w:rsidRPr="003243EB">
        <w:t>32.</w:t>
      </w:r>
      <w:r w:rsidRPr="003243EB">
        <w:tab/>
        <w:t xml:space="preserve">van Veen, D., et al., </w:t>
      </w:r>
      <w:r w:rsidRPr="003243EB">
        <w:rPr>
          <w:i/>
        </w:rPr>
        <w:t>Adapted large language models can outperform medical experts in clinical text summarization.</w:t>
      </w:r>
      <w:r w:rsidRPr="003243EB">
        <w:t xml:space="preserve"> Nature Medicine, 2024. </w:t>
      </w:r>
      <w:r w:rsidRPr="003243EB">
        <w:rPr>
          <w:b/>
        </w:rPr>
        <w:t>30</w:t>
      </w:r>
      <w:r w:rsidRPr="003243EB">
        <w:t>(4): p. 1134-1142.</w:t>
      </w:r>
    </w:p>
    <w:p w14:paraId="22F67ADA" w14:textId="77777777" w:rsidR="003243EB" w:rsidRPr="003243EB" w:rsidRDefault="003243EB" w:rsidP="003243EB">
      <w:pPr>
        <w:pStyle w:val="EndNoteBibliography"/>
        <w:spacing w:after="0"/>
        <w:ind w:left="720" w:hanging="720"/>
      </w:pPr>
      <w:r w:rsidRPr="003243EB">
        <w:t>33.</w:t>
      </w:r>
      <w:r w:rsidRPr="003243EB">
        <w:tab/>
        <w:t xml:space="preserve">Zhang, Y., X. Fu, and H. Liu, </w:t>
      </w:r>
      <w:r w:rsidRPr="003243EB">
        <w:rPr>
          <w:i/>
        </w:rPr>
        <w:t>Closing the gap between open source and commercial large language models for medical evidence summarization.</w:t>
      </w:r>
      <w:r w:rsidRPr="003243EB">
        <w:t xml:space="preserve"> npj Digital Medicine, 2024.</w:t>
      </w:r>
    </w:p>
    <w:p w14:paraId="3051571F" w14:textId="77777777" w:rsidR="003243EB" w:rsidRPr="003243EB" w:rsidRDefault="003243EB" w:rsidP="003243EB">
      <w:pPr>
        <w:pStyle w:val="EndNoteBibliography"/>
        <w:spacing w:after="0"/>
        <w:ind w:left="720" w:hanging="720"/>
      </w:pPr>
      <w:r w:rsidRPr="003243EB">
        <w:t>34.</w:t>
      </w:r>
      <w:r w:rsidRPr="003243EB">
        <w:tab/>
        <w:t xml:space="preserve">Barnett, S., et al., </w:t>
      </w:r>
      <w:r w:rsidRPr="003243EB">
        <w:rPr>
          <w:i/>
        </w:rPr>
        <w:t>Seven Failure Points When Engineering a Retrieval Augmented Generation System.</w:t>
      </w:r>
      <w:r w:rsidRPr="003243EB">
        <w:t xml:space="preserve"> arXiv, 2024.</w:t>
      </w:r>
    </w:p>
    <w:p w14:paraId="6D3921D1" w14:textId="0957EE86" w:rsidR="003243EB" w:rsidRPr="003243EB" w:rsidRDefault="003243EB" w:rsidP="003243EB">
      <w:pPr>
        <w:pStyle w:val="EndNoteBibliography"/>
        <w:spacing w:after="0"/>
        <w:ind w:left="720" w:hanging="720"/>
      </w:pPr>
      <w:r w:rsidRPr="003243EB">
        <w:t>35.</w:t>
      </w:r>
      <w:r w:rsidRPr="003243EB">
        <w:tab/>
        <w:t xml:space="preserve">Streamlit. </w:t>
      </w:r>
      <w:r w:rsidRPr="003243EB">
        <w:rPr>
          <w:i/>
        </w:rPr>
        <w:t>Streamlit documentation</w:t>
      </w:r>
      <w:r w:rsidRPr="003243EB">
        <w:t xml:space="preserve">. 2025 2025/12/24; Available from: </w:t>
      </w:r>
      <w:hyperlink r:id="rId13" w:history="1">
        <w:r w:rsidRPr="003243EB">
          <w:rPr>
            <w:rStyle w:val="Hyperlink"/>
          </w:rPr>
          <w:t>https://docs.streamlit.io/</w:t>
        </w:r>
      </w:hyperlink>
      <w:r w:rsidRPr="003243EB">
        <w:t>.</w:t>
      </w:r>
    </w:p>
    <w:p w14:paraId="19B83788" w14:textId="09E8CDA0" w:rsidR="003243EB" w:rsidRPr="003243EB" w:rsidRDefault="003243EB" w:rsidP="003243EB">
      <w:pPr>
        <w:pStyle w:val="EndNoteBibliography"/>
        <w:spacing w:after="0"/>
        <w:ind w:left="720" w:hanging="720"/>
      </w:pPr>
      <w:r w:rsidRPr="003243EB">
        <w:t>36.</w:t>
      </w:r>
      <w:r w:rsidRPr="003243EB">
        <w:tab/>
        <w:t xml:space="preserve">OpenAi. </w:t>
      </w:r>
      <w:r w:rsidRPr="003243EB">
        <w:rPr>
          <w:i/>
        </w:rPr>
        <w:t>OpenAI model documentation (GPT-4.1 mini)</w:t>
      </w:r>
      <w:r w:rsidRPr="003243EB">
        <w:t xml:space="preserve">. 2025 2025/12/24; Available from: </w:t>
      </w:r>
      <w:hyperlink r:id="rId14" w:history="1">
        <w:r w:rsidRPr="003243EB">
          <w:rPr>
            <w:rStyle w:val="Hyperlink"/>
          </w:rPr>
          <w:t>https://platform.openai.com/docs/models</w:t>
        </w:r>
      </w:hyperlink>
      <w:r w:rsidRPr="003243EB">
        <w:t>.</w:t>
      </w:r>
    </w:p>
    <w:p w14:paraId="0AF1F7B1" w14:textId="18C4BD7C" w:rsidR="003243EB" w:rsidRPr="003243EB" w:rsidRDefault="003243EB" w:rsidP="003243EB">
      <w:pPr>
        <w:pStyle w:val="EndNoteBibliography"/>
        <w:spacing w:after="0"/>
        <w:ind w:left="720" w:hanging="720"/>
      </w:pPr>
      <w:r w:rsidRPr="003243EB">
        <w:lastRenderedPageBreak/>
        <w:t>37.</w:t>
      </w:r>
      <w:r w:rsidRPr="003243EB">
        <w:tab/>
        <w:t xml:space="preserve">Google. </w:t>
      </w:r>
      <w:r w:rsidRPr="003243EB">
        <w:rPr>
          <w:i/>
        </w:rPr>
        <w:t>Gemma open models documentation</w:t>
      </w:r>
      <w:r w:rsidRPr="003243EB">
        <w:t xml:space="preserve">. 2025 2025/12/24; Available from: </w:t>
      </w:r>
      <w:hyperlink r:id="rId15" w:history="1">
        <w:r w:rsidRPr="003243EB">
          <w:rPr>
            <w:rStyle w:val="Hyperlink"/>
          </w:rPr>
          <w:t>https://ai.google.dev/gemma</w:t>
        </w:r>
      </w:hyperlink>
      <w:r w:rsidRPr="003243EB">
        <w:t>.</w:t>
      </w:r>
    </w:p>
    <w:p w14:paraId="40DC7507" w14:textId="77777777" w:rsidR="003243EB" w:rsidRPr="003243EB" w:rsidRDefault="003243EB" w:rsidP="003243EB">
      <w:pPr>
        <w:pStyle w:val="EndNoteBibliography"/>
        <w:spacing w:after="0"/>
        <w:ind w:left="720" w:hanging="720"/>
      </w:pPr>
      <w:r w:rsidRPr="003243EB">
        <w:t>38.</w:t>
      </w:r>
      <w:r w:rsidRPr="003243EB">
        <w:tab/>
        <w:t xml:space="preserve">Ayala, O. and P. Béchard. </w:t>
      </w:r>
      <w:r w:rsidRPr="003243EB">
        <w:rPr>
          <w:i/>
        </w:rPr>
        <w:t>Reducing hallucination in structured outputs via retrieval augmented generation</w:t>
      </w:r>
      <w:r w:rsidRPr="003243EB">
        <w:t xml:space="preserve">. in </w:t>
      </w:r>
      <w:r w:rsidRPr="003243EB">
        <w:rPr>
          <w:i/>
        </w:rPr>
        <w:t>Proceedings of the 2024 Conference of the North American Chapter of the Association for Computational Linguistics: Human Language Technologies (Industry Track)</w:t>
      </w:r>
      <w:r w:rsidRPr="003243EB">
        <w:t>. 2024.</w:t>
      </w:r>
    </w:p>
    <w:p w14:paraId="78801AE2" w14:textId="74C09E2D" w:rsidR="003243EB" w:rsidRPr="003243EB" w:rsidRDefault="003243EB" w:rsidP="003243EB">
      <w:pPr>
        <w:pStyle w:val="EndNoteBibliography"/>
        <w:spacing w:after="0"/>
        <w:ind w:left="720" w:hanging="720"/>
      </w:pPr>
      <w:r w:rsidRPr="003243EB">
        <w:t>39.</w:t>
      </w:r>
      <w:r w:rsidRPr="003243EB">
        <w:tab/>
        <w:t xml:space="preserve">SciSpace. </w:t>
      </w:r>
      <w:r w:rsidRPr="003243EB">
        <w:rPr>
          <w:i/>
        </w:rPr>
        <w:t>SciSpace (ChatPDF / Copilot)</w:t>
      </w:r>
      <w:r w:rsidRPr="003243EB">
        <w:t xml:space="preserve">. 2025 2025/12/24; Available from: </w:t>
      </w:r>
      <w:hyperlink r:id="rId16" w:history="1">
        <w:r w:rsidRPr="003243EB">
          <w:rPr>
            <w:rStyle w:val="Hyperlink"/>
          </w:rPr>
          <w:t>https://www.scispace.com/</w:t>
        </w:r>
      </w:hyperlink>
      <w:r w:rsidRPr="003243EB">
        <w:t>.</w:t>
      </w:r>
    </w:p>
    <w:p w14:paraId="06A41303" w14:textId="32900671" w:rsidR="003243EB" w:rsidRPr="003243EB" w:rsidRDefault="003243EB" w:rsidP="003243EB">
      <w:pPr>
        <w:pStyle w:val="EndNoteBibliography"/>
        <w:spacing w:after="0"/>
        <w:ind w:left="720" w:hanging="720"/>
      </w:pPr>
      <w:r w:rsidRPr="003243EB">
        <w:t>40.</w:t>
      </w:r>
      <w:r w:rsidRPr="003243EB">
        <w:tab/>
        <w:t xml:space="preserve">Elicit. </w:t>
      </w:r>
      <w:r w:rsidRPr="003243EB">
        <w:rPr>
          <w:i/>
        </w:rPr>
        <w:t>Elicit pricing</w:t>
      </w:r>
      <w:r w:rsidRPr="003243EB">
        <w:t xml:space="preserve">. 2025 2025/12/24; Available from: </w:t>
      </w:r>
      <w:hyperlink r:id="rId17" w:history="1">
        <w:r w:rsidRPr="003243EB">
          <w:rPr>
            <w:rStyle w:val="Hyperlink"/>
          </w:rPr>
          <w:t>https://elicit.com/pricing</w:t>
        </w:r>
      </w:hyperlink>
      <w:r w:rsidRPr="003243EB">
        <w:t>.</w:t>
      </w:r>
    </w:p>
    <w:p w14:paraId="6A4FEF5C" w14:textId="0C4C155D" w:rsidR="003243EB" w:rsidRPr="003243EB" w:rsidRDefault="003243EB" w:rsidP="003243EB">
      <w:pPr>
        <w:pStyle w:val="EndNoteBibliography"/>
        <w:spacing w:after="0"/>
        <w:ind w:left="720" w:hanging="720"/>
      </w:pPr>
      <w:r w:rsidRPr="003243EB">
        <w:t>41.</w:t>
      </w:r>
      <w:r w:rsidRPr="003243EB">
        <w:tab/>
        <w:t xml:space="preserve">Consensus. </w:t>
      </w:r>
      <w:r w:rsidRPr="003243EB">
        <w:rPr>
          <w:i/>
        </w:rPr>
        <w:t>Consensus: about</w:t>
      </w:r>
      <w:r w:rsidRPr="003243EB">
        <w:t xml:space="preserve">. 2025 2025/12/24; Available from: </w:t>
      </w:r>
      <w:hyperlink r:id="rId18" w:history="1">
        <w:r w:rsidRPr="003243EB">
          <w:rPr>
            <w:rStyle w:val="Hyperlink"/>
          </w:rPr>
          <w:t>https://consensus.app/about</w:t>
        </w:r>
      </w:hyperlink>
      <w:r w:rsidRPr="003243EB">
        <w:t>.</w:t>
      </w:r>
    </w:p>
    <w:p w14:paraId="27DDBDCF" w14:textId="77777777" w:rsidR="003243EB" w:rsidRPr="003243EB" w:rsidRDefault="003243EB" w:rsidP="003243EB">
      <w:pPr>
        <w:pStyle w:val="EndNoteBibliography"/>
        <w:spacing w:after="0"/>
        <w:ind w:left="720" w:hanging="720"/>
      </w:pPr>
      <w:r w:rsidRPr="003243EB">
        <w:t>42.</w:t>
      </w:r>
      <w:r w:rsidRPr="003243EB">
        <w:tab/>
        <w:t xml:space="preserve">Gholami, J., et al., </w:t>
      </w:r>
      <w:r w:rsidRPr="003243EB">
        <w:rPr>
          <w:i/>
        </w:rPr>
        <w:t>Knowledge translation in Iranian universities: need for serious interventions.</w:t>
      </w:r>
      <w:r w:rsidRPr="003243EB">
        <w:t xml:space="preserve"> Health Research Policy and Systems, 2013. </w:t>
      </w:r>
      <w:r w:rsidRPr="003243EB">
        <w:rPr>
          <w:b/>
        </w:rPr>
        <w:t>11</w:t>
      </w:r>
      <w:r w:rsidRPr="003243EB">
        <w:t>: p. 43.</w:t>
      </w:r>
    </w:p>
    <w:p w14:paraId="7DE0C5A9" w14:textId="77777777" w:rsidR="003243EB" w:rsidRPr="003243EB" w:rsidRDefault="003243EB" w:rsidP="003243EB">
      <w:pPr>
        <w:pStyle w:val="EndNoteBibliography"/>
        <w:spacing w:after="0"/>
        <w:ind w:left="720" w:hanging="720"/>
      </w:pPr>
      <w:r w:rsidRPr="003243EB">
        <w:t>43.</w:t>
      </w:r>
      <w:r w:rsidRPr="003243EB">
        <w:tab/>
        <w:t xml:space="preserve">Naghshineh, N., M. Hashemian, and R. Khodabakhshi, </w:t>
      </w:r>
      <w:r w:rsidRPr="003243EB">
        <w:rPr>
          <w:i/>
        </w:rPr>
        <w:t>Evaluation of five Persian bibliographic databases.</w:t>
      </w:r>
      <w:r w:rsidRPr="003243EB">
        <w:t xml:space="preserve"> Health Information Management, 2011. </w:t>
      </w:r>
      <w:r w:rsidRPr="003243EB">
        <w:rPr>
          <w:b/>
        </w:rPr>
        <w:t>8</w:t>
      </w:r>
      <w:r w:rsidRPr="003243EB">
        <w:t>(3).</w:t>
      </w:r>
    </w:p>
    <w:p w14:paraId="21708162" w14:textId="77777777" w:rsidR="003243EB" w:rsidRDefault="003243EB" w:rsidP="003243EB">
      <w:pPr>
        <w:pStyle w:val="EndNoteBibliography"/>
        <w:ind w:left="720" w:hanging="720"/>
      </w:pPr>
      <w:r w:rsidRPr="003243EB">
        <w:t>44.</w:t>
      </w:r>
      <w:r w:rsidRPr="003243EB">
        <w:tab/>
        <w:t xml:space="preserve">Bahrain Medical, B., </w:t>
      </w:r>
      <w:r w:rsidRPr="003243EB">
        <w:rPr>
          <w:i/>
        </w:rPr>
        <w:t>IranMedex: an Iranian healthcare database.</w:t>
      </w:r>
      <w:r w:rsidRPr="003243EB">
        <w:t xml:space="preserve"> Bahrain Medical Bulletin, 2008. </w:t>
      </w:r>
      <w:r w:rsidRPr="003243EB">
        <w:rPr>
          <w:b/>
        </w:rPr>
        <w:t>30</w:t>
      </w:r>
      <w:r w:rsidRPr="003243EB">
        <w:t>(3).</w:t>
      </w:r>
    </w:p>
    <w:p w14:paraId="56BBCD33" w14:textId="77777777" w:rsidR="00D077D7" w:rsidRDefault="00D077D7" w:rsidP="003243EB">
      <w:pPr>
        <w:pStyle w:val="EndNoteBibliography"/>
        <w:ind w:left="720" w:hanging="720"/>
      </w:pPr>
    </w:p>
    <w:p w14:paraId="7DBC0094" w14:textId="31439B5B" w:rsidR="00D077D7" w:rsidRDefault="00B71D6B" w:rsidP="00D326FE">
      <w:pPr>
        <w:pStyle w:val="Heading1"/>
      </w:pPr>
      <w:bookmarkStart w:id="63" w:name="_Toc217771057"/>
      <w:r>
        <w:t>6. Figures</w:t>
      </w:r>
      <w:bookmarkEnd w:id="63"/>
    </w:p>
    <w:p w14:paraId="0441E940" w14:textId="1049F6BE" w:rsidR="00D077D7" w:rsidRDefault="005379F3" w:rsidP="0045283A">
      <w:pPr>
        <w:pStyle w:val="Heading2"/>
      </w:pPr>
      <w:bookmarkStart w:id="64" w:name="_Toc217771058"/>
      <w:r>
        <w:t>Fig 1: User interference</w:t>
      </w:r>
      <w:bookmarkEnd w:id="64"/>
      <w:r w:rsidR="0045283A">
        <w:rPr>
          <w:noProof/>
        </w:rPr>
        <w:drawing>
          <wp:inline distT="0" distB="0" distL="0" distR="0" wp14:anchorId="4D23B5EE" wp14:editId="3A33BCFF">
            <wp:extent cx="5943600" cy="43522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erferences_1.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4352290"/>
                    </a:xfrm>
                    <a:prstGeom prst="rect">
                      <a:avLst/>
                    </a:prstGeom>
                  </pic:spPr>
                </pic:pic>
              </a:graphicData>
            </a:graphic>
          </wp:inline>
        </w:drawing>
      </w:r>
    </w:p>
    <w:p w14:paraId="6F9DF8B7" w14:textId="77777777" w:rsidR="00D077D7" w:rsidRDefault="00D077D7" w:rsidP="00D077D7">
      <w:pPr>
        <w:pStyle w:val="Caption"/>
        <w:rPr>
          <w:rFonts w:asciiTheme="majorBidi" w:hAnsiTheme="majorBidi" w:cstheme="majorBidi"/>
          <w:sz w:val="24"/>
          <w:szCs w:val="24"/>
        </w:rPr>
      </w:pPr>
    </w:p>
    <w:p w14:paraId="1A5B74BA" w14:textId="135702F2" w:rsidR="00D077D7" w:rsidRDefault="00D077D7" w:rsidP="0045283A">
      <w:pPr>
        <w:pStyle w:val="Caption"/>
        <w:jc w:val="center"/>
        <w:rPr>
          <w:rFonts w:asciiTheme="majorBidi" w:hAnsiTheme="majorBidi" w:cstheme="majorBidi"/>
          <w:sz w:val="24"/>
          <w:szCs w:val="24"/>
        </w:rPr>
      </w:pPr>
      <w:r w:rsidRPr="00AB04A7">
        <w:rPr>
          <w:rFonts w:asciiTheme="majorBidi" w:hAnsiTheme="majorBidi" w:cstheme="majorBidi"/>
          <w:sz w:val="24"/>
          <w:szCs w:val="24"/>
        </w:rPr>
        <w:lastRenderedPageBreak/>
        <w:t xml:space="preserve">Figure </w:t>
      </w:r>
      <w:r w:rsidRPr="00AB04A7">
        <w:rPr>
          <w:rFonts w:asciiTheme="majorBidi" w:hAnsiTheme="majorBidi" w:cstheme="majorBidi"/>
          <w:sz w:val="24"/>
          <w:szCs w:val="24"/>
        </w:rPr>
        <w:fldChar w:fldCharType="begin"/>
      </w:r>
      <w:r w:rsidRPr="00AB04A7">
        <w:rPr>
          <w:rFonts w:asciiTheme="majorBidi" w:hAnsiTheme="majorBidi" w:cstheme="majorBidi"/>
          <w:sz w:val="24"/>
          <w:szCs w:val="24"/>
        </w:rPr>
        <w:instrText xml:space="preserve"> SEQ Figure \* ARABIC </w:instrText>
      </w:r>
      <w:r w:rsidRPr="00AB04A7">
        <w:rPr>
          <w:rFonts w:asciiTheme="majorBidi" w:hAnsiTheme="majorBidi" w:cstheme="majorBidi"/>
          <w:sz w:val="24"/>
          <w:szCs w:val="24"/>
        </w:rPr>
        <w:fldChar w:fldCharType="separate"/>
      </w:r>
      <w:r w:rsidRPr="00AB04A7">
        <w:rPr>
          <w:rFonts w:asciiTheme="majorBidi" w:hAnsiTheme="majorBidi" w:cstheme="majorBidi"/>
          <w:noProof/>
          <w:sz w:val="24"/>
          <w:szCs w:val="24"/>
        </w:rPr>
        <w:t>1</w:t>
      </w:r>
      <w:r w:rsidRPr="00AB04A7">
        <w:rPr>
          <w:rFonts w:asciiTheme="majorBidi" w:hAnsiTheme="majorBidi" w:cstheme="majorBidi"/>
          <w:sz w:val="24"/>
          <w:szCs w:val="24"/>
        </w:rPr>
        <w:fldChar w:fldCharType="end"/>
      </w:r>
      <w:r w:rsidRPr="00AB04A7">
        <w:rPr>
          <w:rFonts w:asciiTheme="majorBidi" w:hAnsiTheme="majorBidi" w:cstheme="majorBidi"/>
          <w:sz w:val="24"/>
          <w:szCs w:val="24"/>
        </w:rPr>
        <w:t>. HyDE improves zero-shot retrieval by generating a short hypothetical answer and embedding it before search; RAG grounds generation in retrieved passage.</w:t>
      </w:r>
    </w:p>
    <w:p w14:paraId="374F53F2" w14:textId="77777777" w:rsidR="00D077D7" w:rsidRDefault="00D077D7" w:rsidP="00D077D7"/>
    <w:p w14:paraId="79544DAB" w14:textId="77777777" w:rsidR="00D077D7" w:rsidRDefault="00D077D7" w:rsidP="00D077D7"/>
    <w:p w14:paraId="32348266" w14:textId="77777777" w:rsidR="00D077D7" w:rsidRDefault="00D077D7" w:rsidP="00D077D7"/>
    <w:p w14:paraId="26471A47" w14:textId="77777777" w:rsidR="005379F3" w:rsidRDefault="005379F3" w:rsidP="00D077D7"/>
    <w:p w14:paraId="10C7EE5D" w14:textId="77777777" w:rsidR="005379F3" w:rsidRDefault="005379F3" w:rsidP="00D077D7"/>
    <w:p w14:paraId="61100DB8" w14:textId="77777777" w:rsidR="005379F3" w:rsidRDefault="005379F3" w:rsidP="00D077D7"/>
    <w:p w14:paraId="3FEB44EE" w14:textId="77777777" w:rsidR="005379F3" w:rsidRDefault="005379F3" w:rsidP="00D077D7"/>
    <w:p w14:paraId="3FC02651" w14:textId="31B340EC" w:rsidR="005379F3" w:rsidRDefault="005379F3" w:rsidP="00D326FE">
      <w:pPr>
        <w:pStyle w:val="Heading2"/>
      </w:pPr>
      <w:bookmarkStart w:id="65" w:name="_Toc217771059"/>
      <w:r>
        <w:t>Fig 2: Study flowdiagram</w:t>
      </w:r>
      <w:bookmarkEnd w:id="65"/>
    </w:p>
    <w:p w14:paraId="4A18835F" w14:textId="025FDCEA" w:rsidR="00D077D7" w:rsidRDefault="0045283A" w:rsidP="00D077D7">
      <w:pPr>
        <w:jc w:val="center"/>
      </w:pPr>
      <w:r>
        <w:rPr>
          <w:noProof/>
        </w:rPr>
        <w:drawing>
          <wp:inline distT="0" distB="0" distL="0" distR="0" wp14:anchorId="549B3A8C" wp14:editId="0C5D8C6B">
            <wp:extent cx="5943600" cy="4145981"/>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diagram_vertical_simple.png"/>
                    <pic:cNvPicPr/>
                  </pic:nvPicPr>
                  <pic:blipFill>
                    <a:blip r:embed="rId20"/>
                    <a:stretch>
                      <a:fillRect/>
                    </a:stretch>
                  </pic:blipFill>
                  <pic:spPr>
                    <a:xfrm>
                      <a:off x="0" y="0"/>
                      <a:ext cx="5943600" cy="4145981"/>
                    </a:xfrm>
                    <a:prstGeom prst="rect">
                      <a:avLst/>
                    </a:prstGeom>
                  </pic:spPr>
                </pic:pic>
              </a:graphicData>
            </a:graphic>
          </wp:inline>
        </w:drawing>
      </w:r>
    </w:p>
    <w:p w14:paraId="29749E11" w14:textId="77777777" w:rsidR="00D077D7" w:rsidRDefault="00D077D7" w:rsidP="00D077D7">
      <w:pPr>
        <w:jc w:val="center"/>
      </w:pPr>
      <w:r>
        <w:rPr>
          <w:i/>
        </w:rPr>
        <w:t>Figure2: High-level vertical architecture of the Streamlit-based RAG-powered KTE system (modules highlighted by color).</w:t>
      </w:r>
    </w:p>
    <w:p w14:paraId="237B3E7A" w14:textId="77777777" w:rsidR="00D077D7" w:rsidRDefault="00D077D7" w:rsidP="00D077D7"/>
    <w:p w14:paraId="5F32D614" w14:textId="77777777" w:rsidR="00D077D7" w:rsidRDefault="00D077D7" w:rsidP="00D077D7"/>
    <w:p w14:paraId="3C4BA69E" w14:textId="77777777" w:rsidR="00D077D7" w:rsidRDefault="00D077D7" w:rsidP="00D077D7"/>
    <w:p w14:paraId="3D43BDB6" w14:textId="77777777" w:rsidR="00D077D7" w:rsidRDefault="00D077D7" w:rsidP="00D077D7"/>
    <w:p w14:paraId="6AD1BF70" w14:textId="77777777" w:rsidR="00D077D7" w:rsidRDefault="00D077D7" w:rsidP="00D077D7"/>
    <w:p w14:paraId="0BAA211B" w14:textId="77777777" w:rsidR="00D077D7" w:rsidRDefault="00D077D7" w:rsidP="00D077D7"/>
    <w:p w14:paraId="18C4AE33" w14:textId="77777777" w:rsidR="00D077D7" w:rsidRDefault="00D077D7" w:rsidP="00D077D7"/>
    <w:p w14:paraId="4C5BA681" w14:textId="77777777" w:rsidR="00D077D7" w:rsidRDefault="00D077D7" w:rsidP="00D077D7"/>
    <w:p w14:paraId="730F83BE" w14:textId="77777777" w:rsidR="00D077D7" w:rsidRDefault="00D077D7" w:rsidP="00D077D7"/>
    <w:p w14:paraId="353E0AE8" w14:textId="77777777" w:rsidR="00D077D7" w:rsidRDefault="00D077D7" w:rsidP="00D077D7"/>
    <w:p w14:paraId="28353BED" w14:textId="77777777" w:rsidR="00D077D7" w:rsidRDefault="00D077D7" w:rsidP="00D326FE">
      <w:pPr>
        <w:ind w:firstLine="720"/>
      </w:pPr>
    </w:p>
    <w:p w14:paraId="44CE5F5F" w14:textId="7067044A" w:rsidR="005379F3" w:rsidRDefault="005379F3" w:rsidP="00D326FE">
      <w:pPr>
        <w:pStyle w:val="Heading2"/>
      </w:pPr>
      <w:bookmarkStart w:id="66" w:name="_Toc217771060"/>
      <w:r>
        <w:lastRenderedPageBreak/>
        <w:t>Fig 3: software architecture diagram</w:t>
      </w:r>
      <w:bookmarkEnd w:id="66"/>
      <w:r>
        <w:t xml:space="preserve"> </w:t>
      </w:r>
    </w:p>
    <w:p w14:paraId="0AB49E57" w14:textId="3A1941F5" w:rsidR="00D077D7" w:rsidRDefault="0045283A" w:rsidP="00D077D7">
      <w:r>
        <w:rPr>
          <w:noProof/>
        </w:rPr>
        <w:drawing>
          <wp:inline distT="0" distB="0" distL="0" distR="0" wp14:anchorId="76042D51" wp14:editId="3A078F45">
            <wp:extent cx="5943600" cy="6598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AG Pipeline with KTE and-2025-12-24-133252.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6598920"/>
                    </a:xfrm>
                    <a:prstGeom prst="rect">
                      <a:avLst/>
                    </a:prstGeom>
                  </pic:spPr>
                </pic:pic>
              </a:graphicData>
            </a:graphic>
          </wp:inline>
        </w:drawing>
      </w:r>
    </w:p>
    <w:p w14:paraId="4E2B28DA" w14:textId="77777777" w:rsidR="00D077D7" w:rsidRDefault="00D077D7" w:rsidP="00D077D7"/>
    <w:p w14:paraId="68CB0457" w14:textId="77777777" w:rsidR="00D077D7" w:rsidRDefault="00D077D7" w:rsidP="00D077D7">
      <w:pPr>
        <w:jc w:val="center"/>
      </w:pPr>
      <w:r>
        <w:rPr>
          <w:i/>
        </w:rPr>
        <w:t>Figure 3: Schematic showing how configuration changes (before indexing, during KTE generation, and during chat) propagate through the pipeline and alter the indexed evidence store, retrieval behavior, and model outputs.</w:t>
      </w:r>
    </w:p>
    <w:p w14:paraId="1D48BE2E" w14:textId="77777777" w:rsidR="00D077D7" w:rsidRPr="00D077D7" w:rsidRDefault="00D077D7" w:rsidP="00D077D7"/>
    <w:p w14:paraId="08BC0EAC" w14:textId="77777777" w:rsidR="00295D16" w:rsidRPr="00AB04A7" w:rsidRDefault="00295D16" w:rsidP="00295D16">
      <w:pPr>
        <w:rPr>
          <w:rFonts w:asciiTheme="majorBidi" w:hAnsiTheme="majorBidi" w:cstheme="majorBidi"/>
          <w:sz w:val="24"/>
          <w:szCs w:val="24"/>
        </w:rPr>
      </w:pPr>
    </w:p>
    <w:p w14:paraId="09ABBF77" w14:textId="3E4FCA22" w:rsidR="00B71D6B" w:rsidRDefault="00B71D6B" w:rsidP="00D326FE">
      <w:pPr>
        <w:pStyle w:val="Heading1"/>
      </w:pPr>
      <w:bookmarkStart w:id="67" w:name="_Toc217771061"/>
      <w:r>
        <w:t>7. Tables</w:t>
      </w:r>
      <w:bookmarkEnd w:id="67"/>
    </w:p>
    <w:p w14:paraId="1CDCDDB2" w14:textId="77777777" w:rsidR="00B71D6B" w:rsidRDefault="00B71D6B" w:rsidP="00295D16">
      <w:pPr>
        <w:rPr>
          <w:rFonts w:asciiTheme="majorBidi" w:hAnsiTheme="majorBidi" w:cstheme="majorBidi"/>
          <w:sz w:val="24"/>
          <w:szCs w:val="24"/>
        </w:rPr>
      </w:pPr>
    </w:p>
    <w:p w14:paraId="318B98A7" w14:textId="77777777" w:rsidR="00295D16" w:rsidRPr="00AB04A7" w:rsidRDefault="00295D16" w:rsidP="00295D16">
      <w:pPr>
        <w:rPr>
          <w:rFonts w:asciiTheme="majorBidi" w:hAnsiTheme="majorBidi" w:cstheme="majorBidi"/>
          <w:sz w:val="24"/>
          <w:szCs w:val="24"/>
        </w:rPr>
      </w:pPr>
      <w:bookmarkStart w:id="68" w:name="_Toc217771062"/>
      <w:r w:rsidRPr="00D326FE">
        <w:rPr>
          <w:rStyle w:val="Heading2Char"/>
        </w:rPr>
        <w:t>Table R1.</w:t>
      </w:r>
      <w:bookmarkEnd w:id="68"/>
      <w:r w:rsidRPr="00AB04A7">
        <w:rPr>
          <w:rFonts w:asciiTheme="majorBidi" w:hAnsiTheme="majorBidi" w:cstheme="majorBidi"/>
          <w:sz w:val="24"/>
          <w:szCs w:val="24"/>
        </w:rPr>
        <w:t xml:space="preserve"> Operational outcomes</w:t>
      </w:r>
    </w:p>
    <w:tbl>
      <w:tblPr>
        <w:tblStyle w:val="TableGrid"/>
        <w:tblW w:w="0" w:type="auto"/>
        <w:tblLook w:val="04A0" w:firstRow="1" w:lastRow="0" w:firstColumn="1" w:lastColumn="0" w:noHBand="0" w:noVBand="1"/>
      </w:tblPr>
      <w:tblGrid>
        <w:gridCol w:w="4428"/>
        <w:gridCol w:w="4428"/>
      </w:tblGrid>
      <w:tr w:rsidR="00295D16" w:rsidRPr="00AB04A7" w14:paraId="04B592EE" w14:textId="77777777" w:rsidTr="00B71D6B">
        <w:tc>
          <w:tcPr>
            <w:tcW w:w="4428" w:type="dxa"/>
          </w:tcPr>
          <w:p w14:paraId="536C1309" w14:textId="77777777" w:rsidR="00295D16" w:rsidRPr="00AB04A7" w:rsidRDefault="00295D16" w:rsidP="00B71D6B">
            <w:pPr>
              <w:rPr>
                <w:rFonts w:asciiTheme="majorBidi" w:hAnsiTheme="majorBidi" w:cstheme="majorBidi"/>
                <w:sz w:val="24"/>
                <w:szCs w:val="24"/>
              </w:rPr>
            </w:pPr>
            <w:r w:rsidRPr="00AB04A7">
              <w:rPr>
                <w:rFonts w:asciiTheme="majorBidi" w:hAnsiTheme="majorBidi" w:cstheme="majorBidi"/>
                <w:sz w:val="24"/>
                <w:szCs w:val="24"/>
              </w:rPr>
              <w:t>files uploaded / processed</w:t>
            </w:r>
          </w:p>
        </w:tc>
        <w:tc>
          <w:tcPr>
            <w:tcW w:w="4428" w:type="dxa"/>
          </w:tcPr>
          <w:p w14:paraId="74232E56" w14:textId="77777777" w:rsidR="00295D16" w:rsidRPr="00AB04A7" w:rsidRDefault="00295D16" w:rsidP="00B71D6B">
            <w:pPr>
              <w:rPr>
                <w:rFonts w:asciiTheme="majorBidi" w:hAnsiTheme="majorBidi" w:cstheme="majorBidi"/>
                <w:sz w:val="24"/>
                <w:szCs w:val="24"/>
              </w:rPr>
            </w:pPr>
            <w:r w:rsidRPr="00AB04A7">
              <w:rPr>
                <w:rFonts w:asciiTheme="majorBidi" w:hAnsiTheme="majorBidi" w:cstheme="majorBidi"/>
                <w:sz w:val="24"/>
                <w:szCs w:val="24"/>
              </w:rPr>
              <w:t>4</w:t>
            </w:r>
          </w:p>
        </w:tc>
      </w:tr>
      <w:tr w:rsidR="00295D16" w:rsidRPr="00AB04A7" w14:paraId="7FA1092F" w14:textId="77777777" w:rsidTr="00B71D6B">
        <w:tc>
          <w:tcPr>
            <w:tcW w:w="4428" w:type="dxa"/>
          </w:tcPr>
          <w:p w14:paraId="44D26756" w14:textId="77777777" w:rsidR="00295D16" w:rsidRPr="00AB04A7" w:rsidRDefault="00295D16" w:rsidP="00B71D6B">
            <w:pPr>
              <w:rPr>
                <w:rFonts w:asciiTheme="majorBidi" w:hAnsiTheme="majorBidi" w:cstheme="majorBidi"/>
                <w:sz w:val="24"/>
                <w:szCs w:val="24"/>
              </w:rPr>
            </w:pPr>
            <w:r w:rsidRPr="00AB04A7">
              <w:rPr>
                <w:rFonts w:asciiTheme="majorBidi" w:hAnsiTheme="majorBidi" w:cstheme="majorBidi"/>
                <w:sz w:val="24"/>
                <w:szCs w:val="24"/>
              </w:rPr>
              <w:t>success rate (% reached final KTE JSON)</w:t>
            </w:r>
          </w:p>
        </w:tc>
        <w:tc>
          <w:tcPr>
            <w:tcW w:w="4428" w:type="dxa"/>
          </w:tcPr>
          <w:p w14:paraId="56D334E5" w14:textId="77777777" w:rsidR="00295D16" w:rsidRPr="00AB04A7" w:rsidRDefault="00295D16" w:rsidP="00B71D6B">
            <w:pPr>
              <w:rPr>
                <w:rFonts w:asciiTheme="majorBidi" w:hAnsiTheme="majorBidi" w:cstheme="majorBidi"/>
                <w:sz w:val="24"/>
                <w:szCs w:val="24"/>
              </w:rPr>
            </w:pPr>
            <w:r w:rsidRPr="00AB04A7">
              <w:rPr>
                <w:rFonts w:asciiTheme="majorBidi" w:hAnsiTheme="majorBidi" w:cstheme="majorBidi"/>
                <w:sz w:val="24"/>
                <w:szCs w:val="24"/>
              </w:rPr>
              <w:t>100</w:t>
            </w:r>
          </w:p>
        </w:tc>
      </w:tr>
      <w:tr w:rsidR="00295D16" w:rsidRPr="00AB04A7" w14:paraId="6A6856F0" w14:textId="77777777" w:rsidTr="00B71D6B">
        <w:tc>
          <w:tcPr>
            <w:tcW w:w="4428" w:type="dxa"/>
          </w:tcPr>
          <w:p w14:paraId="5FEA41AA" w14:textId="77777777" w:rsidR="00295D16" w:rsidRPr="00AB04A7" w:rsidRDefault="00295D16" w:rsidP="00B71D6B">
            <w:pPr>
              <w:rPr>
                <w:rFonts w:asciiTheme="majorBidi" w:hAnsiTheme="majorBidi" w:cstheme="majorBidi"/>
                <w:sz w:val="24"/>
                <w:szCs w:val="24"/>
              </w:rPr>
            </w:pPr>
            <w:r w:rsidRPr="00AB04A7">
              <w:rPr>
                <w:rFonts w:asciiTheme="majorBidi" w:hAnsiTheme="majorBidi" w:cstheme="majorBidi"/>
                <w:sz w:val="24"/>
                <w:szCs w:val="24"/>
              </w:rPr>
              <w:t>median runtime per article (s)</w:t>
            </w:r>
          </w:p>
        </w:tc>
        <w:tc>
          <w:tcPr>
            <w:tcW w:w="4428" w:type="dxa"/>
          </w:tcPr>
          <w:p w14:paraId="38E5FEAF" w14:textId="77777777" w:rsidR="00295D16" w:rsidRPr="00AB04A7" w:rsidRDefault="00295D16" w:rsidP="00B71D6B">
            <w:pPr>
              <w:rPr>
                <w:rFonts w:asciiTheme="majorBidi" w:hAnsiTheme="majorBidi" w:cstheme="majorBidi"/>
                <w:sz w:val="24"/>
                <w:szCs w:val="24"/>
              </w:rPr>
            </w:pPr>
            <w:r w:rsidRPr="00AB04A7">
              <w:rPr>
                <w:rFonts w:asciiTheme="majorBidi" w:hAnsiTheme="majorBidi" w:cstheme="majorBidi"/>
                <w:sz w:val="24"/>
                <w:szCs w:val="24"/>
              </w:rPr>
              <w:t>11 minutes</w:t>
            </w:r>
          </w:p>
        </w:tc>
      </w:tr>
      <w:tr w:rsidR="00295D16" w:rsidRPr="00AB04A7" w14:paraId="2D9973FB" w14:textId="77777777" w:rsidTr="00B71D6B">
        <w:tc>
          <w:tcPr>
            <w:tcW w:w="4428" w:type="dxa"/>
          </w:tcPr>
          <w:p w14:paraId="3FDC2D73" w14:textId="77777777" w:rsidR="00295D16" w:rsidRPr="00AB04A7" w:rsidRDefault="00295D16" w:rsidP="00B71D6B">
            <w:pPr>
              <w:rPr>
                <w:rFonts w:asciiTheme="majorBidi" w:hAnsiTheme="majorBidi" w:cstheme="majorBidi"/>
                <w:sz w:val="24"/>
                <w:szCs w:val="24"/>
              </w:rPr>
            </w:pPr>
            <w:r w:rsidRPr="00AB04A7">
              <w:rPr>
                <w:rFonts w:asciiTheme="majorBidi" w:hAnsiTheme="majorBidi" w:cstheme="majorBidi"/>
                <w:sz w:val="24"/>
                <w:szCs w:val="24"/>
              </w:rPr>
              <w:t>regeneration events due to schema violations (e.g., field too long)</w:t>
            </w:r>
          </w:p>
        </w:tc>
        <w:tc>
          <w:tcPr>
            <w:tcW w:w="4428" w:type="dxa"/>
          </w:tcPr>
          <w:p w14:paraId="7CC85CB5" w14:textId="77777777" w:rsidR="00295D16" w:rsidRPr="00AB04A7" w:rsidRDefault="00295D16" w:rsidP="00B71D6B">
            <w:pPr>
              <w:rPr>
                <w:rFonts w:asciiTheme="majorBidi" w:hAnsiTheme="majorBidi" w:cstheme="majorBidi"/>
                <w:sz w:val="24"/>
                <w:szCs w:val="24"/>
              </w:rPr>
            </w:pPr>
            <w:r w:rsidRPr="00AB04A7">
              <w:rPr>
                <w:rFonts w:asciiTheme="majorBidi" w:hAnsiTheme="majorBidi" w:cstheme="majorBidi"/>
                <w:sz w:val="24"/>
                <w:szCs w:val="24"/>
              </w:rPr>
              <w:t>12 times</w:t>
            </w:r>
          </w:p>
        </w:tc>
      </w:tr>
    </w:tbl>
    <w:p w14:paraId="306F32EA" w14:textId="77777777" w:rsidR="00D077D7" w:rsidRDefault="00D077D7" w:rsidP="003243EB">
      <w:pPr>
        <w:pStyle w:val="EndNoteBibliography"/>
        <w:ind w:left="720" w:hanging="720"/>
      </w:pPr>
    </w:p>
    <w:p w14:paraId="07EAA39D" w14:textId="77777777" w:rsidR="00D077D7" w:rsidRDefault="00D077D7" w:rsidP="003243EB">
      <w:pPr>
        <w:pStyle w:val="EndNoteBibliography"/>
        <w:ind w:left="720" w:hanging="720"/>
      </w:pPr>
    </w:p>
    <w:p w14:paraId="21C6CAA1" w14:textId="77777777" w:rsidR="00295D16" w:rsidRDefault="00295D16" w:rsidP="003243EB">
      <w:pPr>
        <w:pStyle w:val="EndNoteBibliography"/>
        <w:ind w:left="720" w:hanging="720"/>
      </w:pPr>
    </w:p>
    <w:p w14:paraId="62583D4E" w14:textId="77777777" w:rsidR="00295D16" w:rsidRDefault="00295D16" w:rsidP="003243EB">
      <w:pPr>
        <w:pStyle w:val="EndNoteBibliography"/>
        <w:ind w:left="720" w:hanging="720"/>
      </w:pPr>
    </w:p>
    <w:p w14:paraId="7A2BD017" w14:textId="77777777" w:rsidR="00295D16" w:rsidRPr="00AB04A7" w:rsidRDefault="00295D16" w:rsidP="00295D16">
      <w:pPr>
        <w:rPr>
          <w:rFonts w:asciiTheme="majorBidi" w:hAnsiTheme="majorBidi" w:cstheme="majorBidi"/>
          <w:sz w:val="24"/>
          <w:szCs w:val="24"/>
        </w:rPr>
      </w:pPr>
      <w:bookmarkStart w:id="69" w:name="_Toc217771063"/>
      <w:r w:rsidRPr="00D326FE">
        <w:rPr>
          <w:rStyle w:val="Heading2Char"/>
        </w:rPr>
        <w:t>Tab. R2</w:t>
      </w:r>
      <w:bookmarkEnd w:id="69"/>
      <w:r w:rsidRPr="00AB04A7">
        <w:rPr>
          <w:rFonts w:asciiTheme="majorBidi" w:hAnsiTheme="majorBidi" w:cstheme="majorBidi"/>
          <w:sz w:val="24"/>
          <w:szCs w:val="24"/>
        </w:rPr>
        <w:t xml:space="preserve">: Field </w:t>
      </w:r>
      <w:commentRangeStart w:id="70"/>
      <w:r w:rsidRPr="00AB04A7">
        <w:rPr>
          <w:rFonts w:asciiTheme="majorBidi" w:hAnsiTheme="majorBidi" w:cstheme="majorBidi"/>
          <w:sz w:val="24"/>
          <w:szCs w:val="24"/>
        </w:rPr>
        <w:t>completeness</w:t>
      </w:r>
      <w:commentRangeEnd w:id="70"/>
      <w:r>
        <w:rPr>
          <w:rStyle w:val="CommentReference"/>
          <w:rtl/>
        </w:rPr>
        <w:commentReference w:id="70"/>
      </w:r>
      <w:r w:rsidRPr="00AB04A7">
        <w:rPr>
          <w:rFonts w:asciiTheme="majorBidi" w:hAnsiTheme="majorBidi" w:cstheme="majorBidi"/>
          <w:sz w:val="24"/>
          <w:szCs w:val="24"/>
        </w:rPr>
        <w:t xml:space="preserve"> &amp; citation coverage.</w:t>
      </w:r>
    </w:p>
    <w:tbl>
      <w:tblPr>
        <w:tblStyle w:val="TableGrid"/>
        <w:tblW w:w="0" w:type="auto"/>
        <w:tblLook w:val="04A0" w:firstRow="1" w:lastRow="0" w:firstColumn="1" w:lastColumn="0" w:noHBand="0" w:noVBand="1"/>
      </w:tblPr>
      <w:tblGrid>
        <w:gridCol w:w="4382"/>
      </w:tblGrid>
      <w:tr w:rsidR="00295D16" w:rsidRPr="00AB04A7" w14:paraId="57AAEDD7" w14:textId="77777777" w:rsidTr="00B71D6B">
        <w:trPr>
          <w:trHeight w:val="3312"/>
        </w:trPr>
        <w:tc>
          <w:tcPr>
            <w:tcW w:w="3996" w:type="dxa"/>
          </w:tcPr>
          <w:tbl>
            <w:tblPr>
              <w:tblStyle w:val="PlainTable1"/>
              <w:tblW w:w="1729" w:type="dxa"/>
              <w:tblLook w:val="04A0" w:firstRow="1" w:lastRow="0" w:firstColumn="1" w:lastColumn="0" w:noHBand="0" w:noVBand="1"/>
            </w:tblPr>
            <w:tblGrid>
              <w:gridCol w:w="1830"/>
              <w:gridCol w:w="1203"/>
              <w:gridCol w:w="1123"/>
            </w:tblGrid>
            <w:tr w:rsidR="00295D16" w:rsidRPr="00AB04A7" w14:paraId="5F232677" w14:textId="77777777" w:rsidTr="00B71D6B">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762" w:type="dxa"/>
                  <w:noWrap/>
                  <w:hideMark/>
                </w:tcPr>
                <w:p w14:paraId="7DDAF55E" w14:textId="77777777" w:rsidR="00295D16" w:rsidRPr="00AB04A7" w:rsidRDefault="00295D16" w:rsidP="00B71D6B">
                  <w:pPr>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Field</w:t>
                  </w:r>
                </w:p>
              </w:tc>
              <w:tc>
                <w:tcPr>
                  <w:tcW w:w="496" w:type="dxa"/>
                  <w:noWrap/>
                  <w:hideMark/>
                </w:tcPr>
                <w:p w14:paraId="54041075" w14:textId="77777777" w:rsidR="00295D16" w:rsidRPr="00AB04A7" w:rsidRDefault="00295D16" w:rsidP="00B71D6B">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Complete</w:t>
                  </w:r>
                </w:p>
              </w:tc>
              <w:tc>
                <w:tcPr>
                  <w:tcW w:w="471" w:type="dxa"/>
                  <w:noWrap/>
                  <w:hideMark/>
                </w:tcPr>
                <w:p w14:paraId="3AF83557" w14:textId="77777777" w:rsidR="00295D16" w:rsidRPr="00AB04A7" w:rsidRDefault="00295D16" w:rsidP="00B71D6B">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Citation coverage (%)</w:t>
                  </w:r>
                </w:p>
              </w:tc>
            </w:tr>
            <w:tr w:rsidR="00295D16" w:rsidRPr="00AB04A7" w14:paraId="19E5A4BC" w14:textId="77777777" w:rsidTr="00B71D6B">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762" w:type="dxa"/>
                  <w:noWrap/>
                  <w:hideMark/>
                </w:tcPr>
                <w:p w14:paraId="62879798" w14:textId="77777777" w:rsidR="00295D16" w:rsidRPr="00AB04A7" w:rsidRDefault="00295D16" w:rsidP="00B71D6B">
                  <w:pPr>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title</w:t>
                  </w:r>
                </w:p>
              </w:tc>
              <w:tc>
                <w:tcPr>
                  <w:tcW w:w="496" w:type="dxa"/>
                  <w:noWrap/>
                  <w:hideMark/>
                </w:tcPr>
                <w:p w14:paraId="06CF7F6F" w14:textId="77777777" w:rsidR="00295D16" w:rsidRPr="00AB04A7" w:rsidRDefault="00295D16" w:rsidP="00B71D6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Yes</w:t>
                  </w:r>
                </w:p>
              </w:tc>
              <w:tc>
                <w:tcPr>
                  <w:tcW w:w="471" w:type="dxa"/>
                  <w:noWrap/>
                  <w:hideMark/>
                </w:tcPr>
                <w:p w14:paraId="6158774D" w14:textId="77777777" w:rsidR="00295D16" w:rsidRPr="00AB04A7" w:rsidRDefault="00295D16" w:rsidP="00B71D6B">
                  <w:pPr>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100</w:t>
                  </w:r>
                </w:p>
              </w:tc>
            </w:tr>
            <w:tr w:rsidR="00295D16" w:rsidRPr="00AB04A7" w14:paraId="75531CA8" w14:textId="77777777" w:rsidTr="00B71D6B">
              <w:trPr>
                <w:trHeight w:val="250"/>
              </w:trPr>
              <w:tc>
                <w:tcPr>
                  <w:cnfStyle w:val="001000000000" w:firstRow="0" w:lastRow="0" w:firstColumn="1" w:lastColumn="0" w:oddVBand="0" w:evenVBand="0" w:oddHBand="0" w:evenHBand="0" w:firstRowFirstColumn="0" w:firstRowLastColumn="0" w:lastRowFirstColumn="0" w:lastRowLastColumn="0"/>
                  <w:tcW w:w="762" w:type="dxa"/>
                  <w:noWrap/>
                  <w:hideMark/>
                </w:tcPr>
                <w:p w14:paraId="19ED7905" w14:textId="77777777" w:rsidR="00295D16" w:rsidRPr="00AB04A7" w:rsidRDefault="00295D16" w:rsidP="00B71D6B">
                  <w:pPr>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key_message</w:t>
                  </w:r>
                </w:p>
              </w:tc>
              <w:tc>
                <w:tcPr>
                  <w:tcW w:w="496" w:type="dxa"/>
                  <w:noWrap/>
                  <w:hideMark/>
                </w:tcPr>
                <w:p w14:paraId="46487B8C" w14:textId="77777777" w:rsidR="00295D16" w:rsidRPr="00AB04A7" w:rsidRDefault="00295D16" w:rsidP="00B71D6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Yes</w:t>
                  </w:r>
                </w:p>
              </w:tc>
              <w:tc>
                <w:tcPr>
                  <w:tcW w:w="471" w:type="dxa"/>
                  <w:noWrap/>
                  <w:hideMark/>
                </w:tcPr>
                <w:p w14:paraId="65B895AE" w14:textId="77777777" w:rsidR="00295D16" w:rsidRPr="00AB04A7" w:rsidRDefault="00295D16" w:rsidP="00B71D6B">
                  <w:pPr>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50</w:t>
                  </w:r>
                </w:p>
              </w:tc>
            </w:tr>
            <w:tr w:rsidR="00295D16" w:rsidRPr="00AB04A7" w14:paraId="4EB47928" w14:textId="77777777" w:rsidTr="00B71D6B">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762" w:type="dxa"/>
                  <w:noWrap/>
                  <w:hideMark/>
                </w:tcPr>
                <w:p w14:paraId="107F612E" w14:textId="77777777" w:rsidR="00295D16" w:rsidRPr="00AB04A7" w:rsidRDefault="00295D16" w:rsidP="00B71D6B">
                  <w:pPr>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plain_summary</w:t>
                  </w:r>
                </w:p>
              </w:tc>
              <w:tc>
                <w:tcPr>
                  <w:tcW w:w="496" w:type="dxa"/>
                  <w:noWrap/>
                  <w:hideMark/>
                </w:tcPr>
                <w:p w14:paraId="01BFD6D7" w14:textId="77777777" w:rsidR="00295D16" w:rsidRPr="00AB04A7" w:rsidRDefault="00295D16" w:rsidP="00B71D6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Yes</w:t>
                  </w:r>
                </w:p>
              </w:tc>
              <w:tc>
                <w:tcPr>
                  <w:tcW w:w="471" w:type="dxa"/>
                  <w:noWrap/>
                  <w:hideMark/>
                </w:tcPr>
                <w:p w14:paraId="37A1A144" w14:textId="77777777" w:rsidR="00295D16" w:rsidRPr="00AB04A7" w:rsidRDefault="00295D16" w:rsidP="00B71D6B">
                  <w:pPr>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100</w:t>
                  </w:r>
                </w:p>
              </w:tc>
            </w:tr>
            <w:tr w:rsidR="00295D16" w:rsidRPr="00AB04A7" w14:paraId="3F028B95" w14:textId="77777777" w:rsidTr="00B71D6B">
              <w:trPr>
                <w:trHeight w:val="250"/>
              </w:trPr>
              <w:tc>
                <w:tcPr>
                  <w:cnfStyle w:val="001000000000" w:firstRow="0" w:lastRow="0" w:firstColumn="1" w:lastColumn="0" w:oddVBand="0" w:evenVBand="0" w:oddHBand="0" w:evenHBand="0" w:firstRowFirstColumn="0" w:firstRowLastColumn="0" w:lastRowFirstColumn="0" w:lastRowLastColumn="0"/>
                  <w:tcW w:w="762" w:type="dxa"/>
                  <w:noWrap/>
                  <w:hideMark/>
                </w:tcPr>
                <w:p w14:paraId="7C98E100" w14:textId="77777777" w:rsidR="00295D16" w:rsidRPr="00AB04A7" w:rsidRDefault="00295D16" w:rsidP="00B71D6B">
                  <w:pPr>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importance</w:t>
                  </w:r>
                </w:p>
              </w:tc>
              <w:tc>
                <w:tcPr>
                  <w:tcW w:w="496" w:type="dxa"/>
                  <w:noWrap/>
                  <w:hideMark/>
                </w:tcPr>
                <w:p w14:paraId="0FFCA54E" w14:textId="77777777" w:rsidR="00295D16" w:rsidRPr="00AB04A7" w:rsidRDefault="00295D16" w:rsidP="00B71D6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Yes</w:t>
                  </w:r>
                </w:p>
              </w:tc>
              <w:tc>
                <w:tcPr>
                  <w:tcW w:w="471" w:type="dxa"/>
                  <w:noWrap/>
                  <w:hideMark/>
                </w:tcPr>
                <w:p w14:paraId="6A5E4ED1" w14:textId="77777777" w:rsidR="00295D16" w:rsidRPr="00AB04A7" w:rsidRDefault="00295D16" w:rsidP="00B71D6B">
                  <w:pPr>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75</w:t>
                  </w:r>
                </w:p>
              </w:tc>
            </w:tr>
            <w:tr w:rsidR="00295D16" w:rsidRPr="00AB04A7" w14:paraId="7264510D" w14:textId="77777777" w:rsidTr="00B71D6B">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762" w:type="dxa"/>
                  <w:noWrap/>
                  <w:hideMark/>
                </w:tcPr>
                <w:p w14:paraId="5FB19CEF" w14:textId="77777777" w:rsidR="00295D16" w:rsidRPr="00AB04A7" w:rsidRDefault="00295D16" w:rsidP="00B71D6B">
                  <w:pPr>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nontech_results</w:t>
                  </w:r>
                </w:p>
              </w:tc>
              <w:tc>
                <w:tcPr>
                  <w:tcW w:w="496" w:type="dxa"/>
                  <w:noWrap/>
                  <w:hideMark/>
                </w:tcPr>
                <w:p w14:paraId="3BDE5371" w14:textId="77777777" w:rsidR="00295D16" w:rsidRPr="00AB04A7" w:rsidRDefault="00295D16" w:rsidP="00B71D6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Yes</w:t>
                  </w:r>
                </w:p>
              </w:tc>
              <w:tc>
                <w:tcPr>
                  <w:tcW w:w="471" w:type="dxa"/>
                  <w:noWrap/>
                  <w:hideMark/>
                </w:tcPr>
                <w:p w14:paraId="5B33EEFD" w14:textId="77777777" w:rsidR="00295D16" w:rsidRPr="00AB04A7" w:rsidRDefault="00295D16" w:rsidP="00B71D6B">
                  <w:pPr>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0</w:t>
                  </w:r>
                </w:p>
              </w:tc>
            </w:tr>
            <w:tr w:rsidR="00295D16" w:rsidRPr="00AB04A7" w14:paraId="6B0FC218" w14:textId="77777777" w:rsidTr="00B71D6B">
              <w:trPr>
                <w:trHeight w:val="250"/>
              </w:trPr>
              <w:tc>
                <w:tcPr>
                  <w:cnfStyle w:val="001000000000" w:firstRow="0" w:lastRow="0" w:firstColumn="1" w:lastColumn="0" w:oddVBand="0" w:evenVBand="0" w:oddHBand="0" w:evenHBand="0" w:firstRowFirstColumn="0" w:firstRowLastColumn="0" w:lastRowFirstColumn="0" w:lastRowLastColumn="0"/>
                  <w:tcW w:w="762" w:type="dxa"/>
                  <w:noWrap/>
                  <w:hideMark/>
                </w:tcPr>
                <w:p w14:paraId="0D864434" w14:textId="77777777" w:rsidR="00295D16" w:rsidRPr="00AB04A7" w:rsidRDefault="00295D16" w:rsidP="00B71D6B">
                  <w:pPr>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applications</w:t>
                  </w:r>
                </w:p>
              </w:tc>
              <w:tc>
                <w:tcPr>
                  <w:tcW w:w="496" w:type="dxa"/>
                  <w:noWrap/>
                  <w:hideMark/>
                </w:tcPr>
                <w:p w14:paraId="72F348B1" w14:textId="77777777" w:rsidR="00295D16" w:rsidRPr="00AB04A7" w:rsidRDefault="00295D16" w:rsidP="00B71D6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Yes</w:t>
                  </w:r>
                </w:p>
              </w:tc>
              <w:tc>
                <w:tcPr>
                  <w:tcW w:w="471" w:type="dxa"/>
                  <w:noWrap/>
                  <w:hideMark/>
                </w:tcPr>
                <w:p w14:paraId="7A38AB47" w14:textId="77777777" w:rsidR="00295D16" w:rsidRPr="00AB04A7" w:rsidRDefault="00295D16" w:rsidP="00B71D6B">
                  <w:pPr>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67</w:t>
                  </w:r>
                </w:p>
              </w:tc>
            </w:tr>
            <w:tr w:rsidR="00295D16" w:rsidRPr="00AB04A7" w14:paraId="490FBB8C" w14:textId="77777777" w:rsidTr="00B71D6B">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762" w:type="dxa"/>
                  <w:noWrap/>
                  <w:hideMark/>
                </w:tcPr>
                <w:p w14:paraId="569603EF" w14:textId="77777777" w:rsidR="00295D16" w:rsidRPr="00AB04A7" w:rsidRDefault="00295D16" w:rsidP="00B71D6B">
                  <w:pPr>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impacts</w:t>
                  </w:r>
                </w:p>
              </w:tc>
              <w:tc>
                <w:tcPr>
                  <w:tcW w:w="496" w:type="dxa"/>
                  <w:noWrap/>
                  <w:hideMark/>
                </w:tcPr>
                <w:p w14:paraId="5421D358" w14:textId="77777777" w:rsidR="00295D16" w:rsidRPr="00AB04A7" w:rsidRDefault="00295D16" w:rsidP="00B71D6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Yes</w:t>
                  </w:r>
                </w:p>
              </w:tc>
              <w:tc>
                <w:tcPr>
                  <w:tcW w:w="471" w:type="dxa"/>
                  <w:noWrap/>
                  <w:hideMark/>
                </w:tcPr>
                <w:p w14:paraId="30B5C9E9" w14:textId="77777777" w:rsidR="00295D16" w:rsidRPr="00AB04A7" w:rsidRDefault="00295D16" w:rsidP="00B71D6B">
                  <w:pPr>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0</w:t>
                  </w:r>
                </w:p>
              </w:tc>
            </w:tr>
            <w:tr w:rsidR="00295D16" w:rsidRPr="00AB04A7" w14:paraId="5CEF163E" w14:textId="77777777" w:rsidTr="00B71D6B">
              <w:trPr>
                <w:trHeight w:val="250"/>
              </w:trPr>
              <w:tc>
                <w:tcPr>
                  <w:cnfStyle w:val="001000000000" w:firstRow="0" w:lastRow="0" w:firstColumn="1" w:lastColumn="0" w:oddVBand="0" w:evenVBand="0" w:oddHBand="0" w:evenHBand="0" w:firstRowFirstColumn="0" w:firstRowLastColumn="0" w:lastRowFirstColumn="0" w:lastRowLastColumn="0"/>
                  <w:tcW w:w="762" w:type="dxa"/>
                  <w:noWrap/>
                  <w:hideMark/>
                </w:tcPr>
                <w:p w14:paraId="7B9AC3C5" w14:textId="77777777" w:rsidR="00295D16" w:rsidRPr="00AB04A7" w:rsidRDefault="00295D16" w:rsidP="00B71D6B">
                  <w:pPr>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limitations</w:t>
                  </w:r>
                </w:p>
              </w:tc>
              <w:tc>
                <w:tcPr>
                  <w:tcW w:w="496" w:type="dxa"/>
                  <w:noWrap/>
                  <w:hideMark/>
                </w:tcPr>
                <w:p w14:paraId="7B555B91" w14:textId="77777777" w:rsidR="00295D16" w:rsidRPr="00AB04A7" w:rsidRDefault="00295D16" w:rsidP="00B71D6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Yes</w:t>
                  </w:r>
                </w:p>
              </w:tc>
              <w:tc>
                <w:tcPr>
                  <w:tcW w:w="471" w:type="dxa"/>
                  <w:noWrap/>
                  <w:hideMark/>
                </w:tcPr>
                <w:p w14:paraId="14A6C563" w14:textId="77777777" w:rsidR="00295D16" w:rsidRPr="00AB04A7" w:rsidRDefault="00295D16" w:rsidP="00B71D6B">
                  <w:pPr>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100</w:t>
                  </w:r>
                </w:p>
              </w:tc>
            </w:tr>
            <w:tr w:rsidR="00295D16" w:rsidRPr="00AB04A7" w14:paraId="5E9D3F49" w14:textId="77777777" w:rsidTr="00B71D6B">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762" w:type="dxa"/>
                  <w:noWrap/>
                  <w:hideMark/>
                </w:tcPr>
                <w:p w14:paraId="5B3539F7" w14:textId="77777777" w:rsidR="00295D16" w:rsidRPr="00AB04A7" w:rsidRDefault="00295D16" w:rsidP="00B71D6B">
                  <w:pPr>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audience</w:t>
                  </w:r>
                </w:p>
              </w:tc>
              <w:tc>
                <w:tcPr>
                  <w:tcW w:w="496" w:type="dxa"/>
                  <w:noWrap/>
                  <w:hideMark/>
                </w:tcPr>
                <w:p w14:paraId="23FD92B9" w14:textId="77777777" w:rsidR="00295D16" w:rsidRPr="00AB04A7" w:rsidRDefault="00295D16" w:rsidP="00B71D6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Yes</w:t>
                  </w:r>
                </w:p>
              </w:tc>
              <w:tc>
                <w:tcPr>
                  <w:tcW w:w="471" w:type="dxa"/>
                  <w:noWrap/>
                  <w:hideMark/>
                </w:tcPr>
                <w:p w14:paraId="51F27C74" w14:textId="77777777" w:rsidR="00295D16" w:rsidRPr="00AB04A7" w:rsidRDefault="00295D16" w:rsidP="00B71D6B">
                  <w:pPr>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50</w:t>
                  </w:r>
                </w:p>
              </w:tc>
            </w:tr>
            <w:tr w:rsidR="00295D16" w:rsidRPr="00AB04A7" w14:paraId="2AB078D0" w14:textId="77777777" w:rsidTr="00B71D6B">
              <w:trPr>
                <w:trHeight w:val="250"/>
              </w:trPr>
              <w:tc>
                <w:tcPr>
                  <w:cnfStyle w:val="001000000000" w:firstRow="0" w:lastRow="0" w:firstColumn="1" w:lastColumn="0" w:oddVBand="0" w:evenVBand="0" w:oddHBand="0" w:evenHBand="0" w:firstRowFirstColumn="0" w:firstRowLastColumn="0" w:lastRowFirstColumn="0" w:lastRowLastColumn="0"/>
                  <w:tcW w:w="762" w:type="dxa"/>
                  <w:noWrap/>
                  <w:hideMark/>
                </w:tcPr>
                <w:p w14:paraId="5191C8DB" w14:textId="77777777" w:rsidR="00295D16" w:rsidRPr="00AB04A7" w:rsidRDefault="00295D16" w:rsidP="00B71D6B">
                  <w:pPr>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references</w:t>
                  </w:r>
                </w:p>
              </w:tc>
              <w:tc>
                <w:tcPr>
                  <w:tcW w:w="496" w:type="dxa"/>
                  <w:noWrap/>
                  <w:hideMark/>
                </w:tcPr>
                <w:p w14:paraId="60D364A1" w14:textId="77777777" w:rsidR="00295D16" w:rsidRPr="00AB04A7" w:rsidRDefault="00295D16" w:rsidP="00B71D6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No</w:t>
                  </w:r>
                </w:p>
              </w:tc>
              <w:tc>
                <w:tcPr>
                  <w:tcW w:w="471" w:type="dxa"/>
                  <w:noWrap/>
                  <w:hideMark/>
                </w:tcPr>
                <w:p w14:paraId="28C863FC" w14:textId="77777777" w:rsidR="00295D16" w:rsidRPr="00AB04A7" w:rsidRDefault="00295D16" w:rsidP="00B71D6B">
                  <w:pPr>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0</w:t>
                  </w:r>
                </w:p>
              </w:tc>
            </w:tr>
          </w:tbl>
          <w:p w14:paraId="4F179B3A" w14:textId="77777777" w:rsidR="00295D16" w:rsidRPr="00AB04A7" w:rsidRDefault="00295D16" w:rsidP="00B71D6B">
            <w:pPr>
              <w:rPr>
                <w:rFonts w:asciiTheme="majorBidi" w:hAnsiTheme="majorBidi" w:cstheme="majorBidi"/>
                <w:sz w:val="24"/>
                <w:szCs w:val="24"/>
              </w:rPr>
            </w:pPr>
          </w:p>
        </w:tc>
      </w:tr>
    </w:tbl>
    <w:p w14:paraId="6E34C9BA" w14:textId="77777777" w:rsidR="00295D16" w:rsidRDefault="00295D16" w:rsidP="003243EB">
      <w:pPr>
        <w:pStyle w:val="EndNoteBibliography"/>
        <w:ind w:left="720" w:hanging="720"/>
      </w:pPr>
    </w:p>
    <w:p w14:paraId="4E5EDF2A" w14:textId="77777777" w:rsidR="00295D16" w:rsidRDefault="00295D16" w:rsidP="003243EB">
      <w:pPr>
        <w:pStyle w:val="EndNoteBibliography"/>
        <w:ind w:left="720" w:hanging="720"/>
      </w:pPr>
    </w:p>
    <w:p w14:paraId="28A41E35" w14:textId="77777777" w:rsidR="00295D16" w:rsidRDefault="00295D16" w:rsidP="003243EB">
      <w:pPr>
        <w:pStyle w:val="EndNoteBibliography"/>
        <w:ind w:left="720" w:hanging="720"/>
      </w:pPr>
    </w:p>
    <w:p w14:paraId="4F937961" w14:textId="77777777" w:rsidR="00D077D7" w:rsidRDefault="00D077D7" w:rsidP="003243EB">
      <w:pPr>
        <w:pStyle w:val="EndNoteBibliography"/>
        <w:ind w:left="720" w:hanging="720"/>
      </w:pPr>
    </w:p>
    <w:p w14:paraId="67A452AE" w14:textId="77777777" w:rsidR="00D077D7" w:rsidRDefault="00D077D7" w:rsidP="003243EB">
      <w:pPr>
        <w:pStyle w:val="EndNoteBibliography"/>
        <w:ind w:left="720" w:hanging="720"/>
      </w:pPr>
    </w:p>
    <w:p w14:paraId="2604D240" w14:textId="77777777" w:rsidR="00D077D7" w:rsidRPr="003243EB" w:rsidRDefault="00D077D7" w:rsidP="003243EB">
      <w:pPr>
        <w:pStyle w:val="EndNoteBibliography"/>
        <w:ind w:left="720" w:hanging="720"/>
      </w:pPr>
    </w:p>
    <w:p w14:paraId="79767A64" w14:textId="695949C9" w:rsidR="00AB04A7" w:rsidRDefault="00AB04A7" w:rsidP="003243EB">
      <w:r>
        <w:fldChar w:fldCharType="end"/>
      </w:r>
    </w:p>
    <w:sectPr w:rsidR="00AB04A7">
      <w:footerReference w:type="default" r:id="rId2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حسین مولوی" w:date="2025-12-06T17:58:00Z" w:initials="حسین">
    <w:p w14:paraId="6520CB51" w14:textId="77777777" w:rsidR="00B71D6B" w:rsidRDefault="00B71D6B">
      <w:pPr>
        <w:pStyle w:val="CommentText"/>
        <w:rPr>
          <w:rtl/>
          <w:lang w:bidi="fa-IR"/>
        </w:rPr>
      </w:pPr>
      <w:r>
        <w:rPr>
          <w:rStyle w:val="CommentReference"/>
        </w:rPr>
        <w:annotationRef/>
      </w:r>
      <w:r>
        <w:rPr>
          <w:rFonts w:hint="cs"/>
          <w:rtl/>
          <w:lang w:bidi="fa-IR"/>
        </w:rPr>
        <w:t>خلاصه اجرایی را اضافه کنید</w:t>
      </w:r>
    </w:p>
  </w:comment>
  <w:comment w:id="4" w:author="حسین مولوی" w:date="2025-12-06T18:07:00Z" w:initials="حسین">
    <w:p w14:paraId="3A97EEC3" w14:textId="77777777" w:rsidR="00B71D6B" w:rsidRDefault="00B71D6B" w:rsidP="00D077D7">
      <w:pPr>
        <w:pStyle w:val="CommentText"/>
        <w:rPr>
          <w:rtl/>
        </w:rPr>
      </w:pPr>
      <w:r>
        <w:rPr>
          <w:rStyle w:val="CommentReference"/>
        </w:rPr>
        <w:annotationRef/>
      </w:r>
      <w:r>
        <w:rPr>
          <w:rFonts w:hint="cs"/>
          <w:rtl/>
        </w:rPr>
        <w:t>در قالب یک فایل گزارش پایان نامه تنظیم نمایید لطفا</w:t>
      </w:r>
    </w:p>
    <w:p w14:paraId="71AF79FD" w14:textId="77777777" w:rsidR="00B71D6B" w:rsidRDefault="00B71D6B" w:rsidP="00D077D7">
      <w:pPr>
        <w:pStyle w:val="CommentText"/>
        <w:rPr>
          <w:rtl/>
        </w:rPr>
      </w:pPr>
      <w:r>
        <w:rPr>
          <w:rFonts w:hint="cs"/>
          <w:rtl/>
        </w:rPr>
        <w:t xml:space="preserve">مثلا صفحه عنوان </w:t>
      </w:r>
    </w:p>
    <w:p w14:paraId="73E7E63A" w14:textId="77777777" w:rsidR="00B71D6B" w:rsidRDefault="00B71D6B" w:rsidP="00D077D7">
      <w:pPr>
        <w:pStyle w:val="CommentText"/>
        <w:rPr>
          <w:rtl/>
        </w:rPr>
      </w:pPr>
      <w:r>
        <w:rPr>
          <w:rFonts w:hint="cs"/>
          <w:rtl/>
        </w:rPr>
        <w:t>فهرست مطالب</w:t>
      </w:r>
    </w:p>
    <w:p w14:paraId="22784113" w14:textId="77777777" w:rsidR="00B71D6B" w:rsidRDefault="00B71D6B" w:rsidP="00D077D7">
      <w:pPr>
        <w:pStyle w:val="CommentText"/>
        <w:rPr>
          <w:rtl/>
        </w:rPr>
      </w:pPr>
      <w:r>
        <w:rPr>
          <w:rFonts w:hint="cs"/>
          <w:rtl/>
        </w:rPr>
        <w:t>فهرست جداول</w:t>
      </w:r>
    </w:p>
    <w:p w14:paraId="7A652F12" w14:textId="77777777" w:rsidR="00B71D6B" w:rsidRDefault="00B71D6B" w:rsidP="00D077D7">
      <w:pPr>
        <w:pStyle w:val="CommentText"/>
        <w:rPr>
          <w:rtl/>
        </w:rPr>
      </w:pPr>
      <w:r>
        <w:rPr>
          <w:rFonts w:hint="cs"/>
          <w:rtl/>
        </w:rPr>
        <w:t xml:space="preserve">فهرست نمودارها </w:t>
      </w:r>
    </w:p>
    <w:p w14:paraId="16CBB616" w14:textId="77777777" w:rsidR="00B71D6B" w:rsidRDefault="00B71D6B" w:rsidP="00D077D7">
      <w:pPr>
        <w:pStyle w:val="CommentText"/>
        <w:rPr>
          <w:rtl/>
        </w:rPr>
      </w:pPr>
      <w:r>
        <w:rPr>
          <w:rFonts w:hint="cs"/>
          <w:rtl/>
        </w:rPr>
        <w:t>.....</w:t>
      </w:r>
    </w:p>
    <w:p w14:paraId="201516E0" w14:textId="77777777" w:rsidR="00B71D6B" w:rsidRDefault="00B71D6B" w:rsidP="00D077D7">
      <w:pPr>
        <w:pStyle w:val="CommentText"/>
      </w:pPr>
      <w:r>
        <w:rPr>
          <w:rFonts w:hint="cs"/>
          <w:rtl/>
        </w:rPr>
        <w:t>.....</w:t>
      </w:r>
    </w:p>
  </w:comment>
  <w:comment w:id="5" w:author="حسین مولوی" w:date="2025-12-06T18:00:00Z" w:initials="حسین">
    <w:p w14:paraId="641B61A5" w14:textId="77777777" w:rsidR="00B71D6B" w:rsidRDefault="00B71D6B" w:rsidP="00D077D7">
      <w:pPr>
        <w:pStyle w:val="CommentText"/>
      </w:pPr>
      <w:r>
        <w:rPr>
          <w:rStyle w:val="CommentReference"/>
        </w:rPr>
        <w:annotationRef/>
      </w:r>
      <w:r>
        <w:rPr>
          <w:rFonts w:hint="cs"/>
          <w:rtl/>
        </w:rPr>
        <w:t>فهرست مطالب را اضافخ کنید</w:t>
      </w:r>
    </w:p>
  </w:comment>
  <w:comment w:id="2" w:author="حسین مولوی" w:date="2025-12-06T18:07:00Z" w:initials="حسین">
    <w:p w14:paraId="3624CAA7" w14:textId="77777777" w:rsidR="00B71D6B" w:rsidRDefault="00B71D6B">
      <w:pPr>
        <w:pStyle w:val="CommentText"/>
        <w:rPr>
          <w:rtl/>
        </w:rPr>
      </w:pPr>
      <w:r>
        <w:rPr>
          <w:rStyle w:val="CommentReference"/>
        </w:rPr>
        <w:annotationRef/>
      </w:r>
      <w:r>
        <w:rPr>
          <w:rFonts w:hint="cs"/>
          <w:rtl/>
        </w:rPr>
        <w:t>در قالب یک فایل گزارش پایان نامه تنظیم نمایید لطفا</w:t>
      </w:r>
    </w:p>
    <w:p w14:paraId="3C7F358C" w14:textId="77777777" w:rsidR="00B71D6B" w:rsidRDefault="00B71D6B">
      <w:pPr>
        <w:pStyle w:val="CommentText"/>
        <w:rPr>
          <w:rtl/>
        </w:rPr>
      </w:pPr>
      <w:r>
        <w:rPr>
          <w:rFonts w:hint="cs"/>
          <w:rtl/>
        </w:rPr>
        <w:t xml:space="preserve">مثلا صفحه عنوان </w:t>
      </w:r>
    </w:p>
    <w:p w14:paraId="7735FD45" w14:textId="77777777" w:rsidR="00B71D6B" w:rsidRDefault="00B71D6B">
      <w:pPr>
        <w:pStyle w:val="CommentText"/>
        <w:rPr>
          <w:rtl/>
        </w:rPr>
      </w:pPr>
      <w:r>
        <w:rPr>
          <w:rFonts w:hint="cs"/>
          <w:rtl/>
        </w:rPr>
        <w:t>فهرست مطالب</w:t>
      </w:r>
    </w:p>
    <w:p w14:paraId="6D422FDB" w14:textId="77777777" w:rsidR="00B71D6B" w:rsidRDefault="00B71D6B">
      <w:pPr>
        <w:pStyle w:val="CommentText"/>
        <w:rPr>
          <w:rtl/>
        </w:rPr>
      </w:pPr>
      <w:r>
        <w:rPr>
          <w:rFonts w:hint="cs"/>
          <w:rtl/>
        </w:rPr>
        <w:t>فهرست جداول</w:t>
      </w:r>
    </w:p>
    <w:p w14:paraId="1F32E510" w14:textId="77777777" w:rsidR="00B71D6B" w:rsidRDefault="00B71D6B">
      <w:pPr>
        <w:pStyle w:val="CommentText"/>
        <w:rPr>
          <w:rtl/>
        </w:rPr>
      </w:pPr>
      <w:r>
        <w:rPr>
          <w:rFonts w:hint="cs"/>
          <w:rtl/>
        </w:rPr>
        <w:t xml:space="preserve">فهرست نمودارها </w:t>
      </w:r>
    </w:p>
    <w:p w14:paraId="7E8A5E11" w14:textId="77777777" w:rsidR="00B71D6B" w:rsidRDefault="00B71D6B">
      <w:pPr>
        <w:pStyle w:val="CommentText"/>
        <w:rPr>
          <w:rtl/>
        </w:rPr>
      </w:pPr>
      <w:r>
        <w:rPr>
          <w:rFonts w:hint="cs"/>
          <w:rtl/>
        </w:rPr>
        <w:t>.....</w:t>
      </w:r>
    </w:p>
    <w:p w14:paraId="1D47A86A" w14:textId="77777777" w:rsidR="00B71D6B" w:rsidRDefault="00B71D6B">
      <w:pPr>
        <w:pStyle w:val="CommentText"/>
      </w:pPr>
      <w:r>
        <w:rPr>
          <w:rFonts w:hint="cs"/>
          <w:rtl/>
        </w:rPr>
        <w:t>.....</w:t>
      </w:r>
    </w:p>
  </w:comment>
  <w:comment w:id="3" w:author="حسین مولوی" w:date="2025-12-06T18:00:00Z" w:initials="حسین">
    <w:p w14:paraId="6114B642" w14:textId="77777777" w:rsidR="00B71D6B" w:rsidRDefault="00B71D6B">
      <w:pPr>
        <w:pStyle w:val="CommentText"/>
      </w:pPr>
      <w:r>
        <w:rPr>
          <w:rStyle w:val="CommentReference"/>
        </w:rPr>
        <w:annotationRef/>
      </w:r>
      <w:r>
        <w:rPr>
          <w:rFonts w:hint="cs"/>
          <w:rtl/>
        </w:rPr>
        <w:t>فهرست مطالب را اضافخ کنید</w:t>
      </w:r>
    </w:p>
  </w:comment>
  <w:comment w:id="24" w:author="حسین مولوی" w:date="2025-12-06T17:58:00Z" w:initials="حسین">
    <w:p w14:paraId="72A0F450" w14:textId="77777777" w:rsidR="00B71D6B" w:rsidRDefault="00B71D6B">
      <w:pPr>
        <w:pStyle w:val="CommentText"/>
      </w:pPr>
      <w:r>
        <w:rPr>
          <w:rStyle w:val="CommentReference"/>
        </w:rPr>
        <w:annotationRef/>
      </w:r>
      <w:r>
        <w:rPr>
          <w:rFonts w:hint="cs"/>
          <w:rtl/>
        </w:rPr>
        <w:t>اهداف و فرضیات را اضفه کنید</w:t>
      </w:r>
    </w:p>
  </w:comment>
  <w:comment w:id="25" w:author="Microsoft account" w:date="2025-12-24T15:48:00Z" w:initials="Ma">
    <w:p w14:paraId="0B5DC41A" w14:textId="0A424A92" w:rsidR="00B71D6B" w:rsidRDefault="00B71D6B">
      <w:pPr>
        <w:pStyle w:val="CommentText"/>
      </w:pPr>
      <w:r>
        <w:rPr>
          <w:rStyle w:val="CommentReference"/>
        </w:rPr>
        <w:annotationRef/>
      </w:r>
      <w:r>
        <w:t>done</w:t>
      </w:r>
    </w:p>
  </w:comment>
  <w:comment w:id="39" w:author="حسین مولوی" w:date="2025-12-06T17:59:00Z" w:initials="حسین">
    <w:p w14:paraId="23C9A84F" w14:textId="77777777" w:rsidR="00B71D6B" w:rsidRDefault="00B71D6B">
      <w:pPr>
        <w:pStyle w:val="CommentText"/>
      </w:pPr>
      <w:r>
        <w:rPr>
          <w:rStyle w:val="CommentReference"/>
        </w:rPr>
        <w:annotationRef/>
      </w:r>
      <w:r>
        <w:rPr>
          <w:rFonts w:hint="cs"/>
          <w:rtl/>
        </w:rPr>
        <w:t>یک طرح شماتیک از مدل و اجزا آن لطفا اضافه کنید</w:t>
      </w:r>
    </w:p>
  </w:comment>
  <w:comment w:id="40" w:author="Microsoft account" w:date="2025-12-24T17:08:00Z" w:initials="Ma">
    <w:p w14:paraId="188CA122" w14:textId="1E0B1FBC" w:rsidR="00B71D6B" w:rsidRDefault="00B71D6B">
      <w:pPr>
        <w:pStyle w:val="CommentText"/>
      </w:pPr>
      <w:r>
        <w:rPr>
          <w:rStyle w:val="CommentReference"/>
        </w:rPr>
        <w:annotationRef/>
      </w:r>
      <w:r>
        <w:t>done</w:t>
      </w:r>
    </w:p>
  </w:comment>
  <w:comment w:id="41" w:author="حسین مولوی" w:date="2025-12-06T17:59:00Z" w:initials="حسین">
    <w:p w14:paraId="0A4AB34C" w14:textId="77777777" w:rsidR="00B71D6B" w:rsidRDefault="00B71D6B">
      <w:pPr>
        <w:pStyle w:val="CommentText"/>
      </w:pPr>
      <w:r>
        <w:rPr>
          <w:rStyle w:val="CommentReference"/>
        </w:rPr>
        <w:annotationRef/>
      </w:r>
      <w:r>
        <w:rPr>
          <w:rFonts w:hint="cs"/>
          <w:rtl/>
        </w:rPr>
        <w:t>فلودیاگرام مطالعه را هم اضافه کنید</w:t>
      </w:r>
    </w:p>
  </w:comment>
  <w:comment w:id="42" w:author="Microsoft account" w:date="2025-12-24T17:09:00Z" w:initials="Ma">
    <w:p w14:paraId="2BCD3475" w14:textId="24EEA61F" w:rsidR="00B71D6B" w:rsidRDefault="00B71D6B">
      <w:pPr>
        <w:pStyle w:val="CommentText"/>
      </w:pPr>
      <w:r>
        <w:rPr>
          <w:rStyle w:val="CommentReference"/>
        </w:rPr>
        <w:annotationRef/>
      </w:r>
      <w:r>
        <w:t>done</w:t>
      </w:r>
    </w:p>
  </w:comment>
  <w:comment w:id="47" w:author="حسین مولوی" w:date="2025-12-06T18:03:00Z" w:initials="حسین">
    <w:p w14:paraId="1660F31E" w14:textId="77777777" w:rsidR="00B71D6B" w:rsidRDefault="00B71D6B">
      <w:pPr>
        <w:pStyle w:val="CommentText"/>
        <w:rPr>
          <w:rtl/>
        </w:rPr>
      </w:pPr>
      <w:r>
        <w:rPr>
          <w:rStyle w:val="CommentReference"/>
        </w:rPr>
        <w:annotationRef/>
      </w:r>
      <w:r>
        <w:rPr>
          <w:rFonts w:hint="cs"/>
          <w:rtl/>
        </w:rPr>
        <w:t>یک فصل جدید ایجاد کنید به نام فصل 5: بحث و نتیجه گیری</w:t>
      </w:r>
    </w:p>
    <w:p w14:paraId="205B757B" w14:textId="77777777" w:rsidR="00B71D6B" w:rsidRDefault="00B71D6B">
      <w:pPr>
        <w:pStyle w:val="CommentText"/>
        <w:rPr>
          <w:rtl/>
        </w:rPr>
      </w:pPr>
    </w:p>
    <w:p w14:paraId="6FB6B045" w14:textId="77777777" w:rsidR="00B71D6B" w:rsidRDefault="00B71D6B">
      <w:pPr>
        <w:pStyle w:val="CommentText"/>
        <w:rPr>
          <w:rtl/>
        </w:rPr>
      </w:pPr>
    </w:p>
    <w:p w14:paraId="4E9536EF" w14:textId="77777777" w:rsidR="00B71D6B" w:rsidRDefault="00B71D6B">
      <w:pPr>
        <w:pStyle w:val="CommentText"/>
        <w:rPr>
          <w:rtl/>
        </w:rPr>
      </w:pPr>
      <w:r>
        <w:rPr>
          <w:rFonts w:hint="cs"/>
          <w:rtl/>
        </w:rPr>
        <w:t>در آن به کاربردهای این مدل در مقایسه با سایر مدل های موجود در فضای بین المللی بپردازید</w:t>
      </w:r>
    </w:p>
    <w:p w14:paraId="4D695001" w14:textId="77777777" w:rsidR="00B71D6B" w:rsidRDefault="00B71D6B">
      <w:pPr>
        <w:pStyle w:val="CommentText"/>
        <w:rPr>
          <w:rtl/>
        </w:rPr>
      </w:pPr>
    </w:p>
    <w:p w14:paraId="5C2F26C1" w14:textId="77777777" w:rsidR="00B71D6B" w:rsidRDefault="00B71D6B">
      <w:pPr>
        <w:pStyle w:val="CommentText"/>
        <w:rPr>
          <w:rtl/>
        </w:rPr>
      </w:pPr>
      <w:r>
        <w:rPr>
          <w:rFonts w:hint="cs"/>
          <w:rtl/>
        </w:rPr>
        <w:t>نقاط ضعف این مدل و روش های اصلاح آن را بیاورید</w:t>
      </w:r>
    </w:p>
    <w:p w14:paraId="17EEA5A3" w14:textId="77777777" w:rsidR="00B71D6B" w:rsidRDefault="00B71D6B">
      <w:pPr>
        <w:pStyle w:val="CommentText"/>
        <w:rPr>
          <w:rtl/>
        </w:rPr>
      </w:pPr>
    </w:p>
    <w:p w14:paraId="39552ACB" w14:textId="77777777" w:rsidR="00B71D6B" w:rsidRDefault="00B71D6B">
      <w:pPr>
        <w:pStyle w:val="CommentText"/>
        <w:rPr>
          <w:rtl/>
        </w:rPr>
      </w:pPr>
    </w:p>
    <w:p w14:paraId="135779A7" w14:textId="77777777" w:rsidR="00B71D6B" w:rsidRDefault="00B71D6B">
      <w:pPr>
        <w:pStyle w:val="CommentText"/>
      </w:pPr>
      <w:r>
        <w:rPr>
          <w:rFonts w:hint="cs"/>
          <w:rtl/>
        </w:rPr>
        <w:t>این فصل می تواند 3-4 صفحه باشد</w:t>
      </w:r>
    </w:p>
  </w:comment>
  <w:comment w:id="48" w:author="Microsoft account" w:date="2025-12-24T15:24:00Z" w:initials="Ma">
    <w:p w14:paraId="1A7EA465" w14:textId="2F917130" w:rsidR="00B71D6B" w:rsidRDefault="00B71D6B">
      <w:pPr>
        <w:pStyle w:val="CommentText"/>
      </w:pPr>
      <w:r>
        <w:rPr>
          <w:rStyle w:val="CommentReference"/>
        </w:rPr>
        <w:annotationRef/>
      </w:r>
      <w:r>
        <w:t>done</w:t>
      </w:r>
    </w:p>
  </w:comment>
  <w:comment w:id="49" w:author="حسین مولوی" w:date="2025-12-06T18:07:00Z" w:initials="حسین">
    <w:p w14:paraId="1DE2AF39" w14:textId="77777777" w:rsidR="00B71D6B" w:rsidRDefault="00B71D6B">
      <w:pPr>
        <w:pStyle w:val="CommentText"/>
      </w:pPr>
      <w:r>
        <w:rPr>
          <w:rStyle w:val="CommentReference"/>
        </w:rPr>
        <w:annotationRef/>
      </w:r>
      <w:r>
        <w:rPr>
          <w:rFonts w:hint="cs"/>
          <w:rtl/>
        </w:rPr>
        <w:t>کد برنامه را بصورت پیوست بیاورید</w:t>
      </w:r>
    </w:p>
  </w:comment>
  <w:comment w:id="50" w:author="حسین مولوی" w:date="2025-12-06T18:06:00Z" w:initials="حسین">
    <w:p w14:paraId="1C68CFFD" w14:textId="77777777" w:rsidR="00B71D6B" w:rsidRDefault="00B71D6B" w:rsidP="00DE54CC">
      <w:pPr>
        <w:pStyle w:val="CommentText"/>
      </w:pPr>
      <w:r>
        <w:rPr>
          <w:rStyle w:val="CommentReference"/>
        </w:rPr>
        <w:annotationRef/>
      </w:r>
      <w:r>
        <w:rPr>
          <w:rStyle w:val="CommentReference"/>
        </w:rPr>
        <w:annotationRef/>
      </w:r>
      <w:r>
        <w:rPr>
          <w:rFonts w:hint="cs"/>
          <w:rtl/>
        </w:rPr>
        <w:t>مدل ساخته شده و نحوه استفاده از آن را در یک بخش بصورت شفاف و قابل استفاده توضیح دهید</w:t>
      </w:r>
    </w:p>
    <w:p w14:paraId="7BFFCBD0" w14:textId="77777777" w:rsidR="00B71D6B" w:rsidRDefault="00B71D6B">
      <w:pPr>
        <w:pStyle w:val="CommentText"/>
      </w:pPr>
    </w:p>
  </w:comment>
  <w:comment w:id="51" w:author="Microsoft account" w:date="2025-12-24T15:30:00Z" w:initials="Ma">
    <w:p w14:paraId="04CFB7C9" w14:textId="7BF8C661" w:rsidR="00B71D6B" w:rsidRDefault="00B71D6B">
      <w:pPr>
        <w:pStyle w:val="CommentText"/>
      </w:pPr>
      <w:r>
        <w:rPr>
          <w:rStyle w:val="CommentReference"/>
        </w:rPr>
        <w:annotationRef/>
      </w:r>
    </w:p>
  </w:comment>
  <w:comment w:id="70" w:author="حسین مولوی" w:date="2025-12-06T18:02:00Z" w:initials="حسین">
    <w:p w14:paraId="53732EEA" w14:textId="77777777" w:rsidR="00B71D6B" w:rsidRDefault="00B71D6B" w:rsidP="00295D16">
      <w:pPr>
        <w:pStyle w:val="CommentText"/>
      </w:pPr>
      <w:r>
        <w:rPr>
          <w:rStyle w:val="CommentReference"/>
        </w:rPr>
        <w:annotationRef/>
      </w:r>
      <w:r>
        <w:rPr>
          <w:rFonts w:hint="cs"/>
          <w:rtl/>
        </w:rPr>
        <w:t>در ابتدای فایل، فهرست جداول و نمودارهار اب صورت جداگانه بیاورید</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520CB51" w15:done="0"/>
  <w15:commentEx w15:paraId="201516E0" w15:done="0"/>
  <w15:commentEx w15:paraId="641B61A5" w15:done="0"/>
  <w15:commentEx w15:paraId="1D47A86A" w15:done="0"/>
  <w15:commentEx w15:paraId="6114B642" w15:done="0"/>
  <w15:commentEx w15:paraId="72A0F450" w15:done="0"/>
  <w15:commentEx w15:paraId="0B5DC41A" w15:paraIdParent="72A0F450" w15:done="0"/>
  <w15:commentEx w15:paraId="23C9A84F" w15:done="0"/>
  <w15:commentEx w15:paraId="188CA122" w15:paraIdParent="23C9A84F" w15:done="0"/>
  <w15:commentEx w15:paraId="0A4AB34C" w15:done="0"/>
  <w15:commentEx w15:paraId="2BCD3475" w15:paraIdParent="0A4AB34C" w15:done="0"/>
  <w15:commentEx w15:paraId="135779A7" w15:done="0"/>
  <w15:commentEx w15:paraId="1A7EA465" w15:paraIdParent="135779A7" w15:done="0"/>
  <w15:commentEx w15:paraId="1DE2AF39" w15:done="0"/>
  <w15:commentEx w15:paraId="7BFFCBD0" w15:done="0"/>
  <w15:commentEx w15:paraId="04CFB7C9" w15:paraIdParent="7BFFCBD0" w15:done="0"/>
  <w15:commentEx w15:paraId="53732EE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B626EC" w14:textId="77777777" w:rsidR="00107A28" w:rsidRDefault="00107A28" w:rsidP="00D077D7">
      <w:pPr>
        <w:spacing w:after="0" w:line="240" w:lineRule="auto"/>
      </w:pPr>
      <w:r>
        <w:separator/>
      </w:r>
    </w:p>
  </w:endnote>
  <w:endnote w:type="continuationSeparator" w:id="0">
    <w:p w14:paraId="419CFF37" w14:textId="77777777" w:rsidR="00107A28" w:rsidRDefault="00107A28" w:rsidP="00D077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62478945"/>
      <w:docPartObj>
        <w:docPartGallery w:val="Page Numbers (Bottom of Page)"/>
        <w:docPartUnique/>
      </w:docPartObj>
    </w:sdtPr>
    <w:sdtEndPr>
      <w:rPr>
        <w:noProof/>
      </w:rPr>
    </w:sdtEndPr>
    <w:sdtContent>
      <w:p w14:paraId="42DADA72" w14:textId="1CE1502B" w:rsidR="00B71D6B" w:rsidRDefault="00B71D6B">
        <w:pPr>
          <w:pStyle w:val="Footer"/>
          <w:jc w:val="center"/>
        </w:pPr>
        <w:r>
          <w:fldChar w:fldCharType="begin"/>
        </w:r>
        <w:r>
          <w:instrText xml:space="preserve"> PAGE   \* MERGEFORMAT </w:instrText>
        </w:r>
        <w:r>
          <w:fldChar w:fldCharType="separate"/>
        </w:r>
        <w:r w:rsidR="00EE08A4">
          <w:rPr>
            <w:noProof/>
          </w:rPr>
          <w:t>22</w:t>
        </w:r>
        <w:r>
          <w:rPr>
            <w:noProof/>
          </w:rPr>
          <w:fldChar w:fldCharType="end"/>
        </w:r>
      </w:p>
    </w:sdtContent>
  </w:sdt>
  <w:p w14:paraId="3A3E49C6" w14:textId="77777777" w:rsidR="00B71D6B" w:rsidRDefault="00B71D6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554565" w14:textId="77777777" w:rsidR="00107A28" w:rsidRDefault="00107A28" w:rsidP="00D077D7">
      <w:pPr>
        <w:spacing w:after="0" w:line="240" w:lineRule="auto"/>
      </w:pPr>
      <w:r>
        <w:separator/>
      </w:r>
    </w:p>
  </w:footnote>
  <w:footnote w:type="continuationSeparator" w:id="0">
    <w:p w14:paraId="243EFB99" w14:textId="77777777" w:rsidR="00107A28" w:rsidRDefault="00107A28" w:rsidP="00D077D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7E67D3"/>
    <w:multiLevelType w:val="hybridMultilevel"/>
    <w:tmpl w:val="BC00E8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AF0721"/>
    <w:multiLevelType w:val="hybridMultilevel"/>
    <w:tmpl w:val="07963E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AC3B91"/>
    <w:multiLevelType w:val="multilevel"/>
    <w:tmpl w:val="ADC886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8C35CC"/>
    <w:multiLevelType w:val="hybridMultilevel"/>
    <w:tmpl w:val="688C5F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952E6D"/>
    <w:multiLevelType w:val="multilevel"/>
    <w:tmpl w:val="A40C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313665"/>
    <w:multiLevelType w:val="hybridMultilevel"/>
    <w:tmpl w:val="14D69C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26338B"/>
    <w:multiLevelType w:val="hybridMultilevel"/>
    <w:tmpl w:val="907EC0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3"/>
  </w:num>
  <w:num w:numId="4">
    <w:abstractNumId w:val="1"/>
  </w:num>
  <w:num w:numId="5">
    <w:abstractNumId w:val="6"/>
  </w:num>
  <w:num w:numId="6">
    <w:abstractNumId w:val="2"/>
  </w:num>
  <w:num w:numId="7">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account">
    <w15:presenceInfo w15:providerId="Windows Live" w15:userId="850f51cae64e21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wf2sd2f5xpr9qeaxpdvfea5zeeawr5wadv9&quot;&gt;My EndNote Library&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2&lt;/item&gt;&lt;item&gt;23&lt;/item&gt;&lt;item&gt;24&lt;/item&gt;&lt;item&gt;25&lt;/item&gt;&lt;item&gt;26&lt;/item&gt;&lt;item&gt;27&lt;/item&gt;&lt;item&gt;30&lt;/item&gt;&lt;item&gt;31&lt;/item&gt;&lt;item&gt;32&lt;/item&gt;&lt;item&gt;33&lt;/item&gt;&lt;item&gt;34&lt;/item&gt;&lt;item&gt;35&lt;/item&gt;&lt;item&gt;36&lt;/item&gt;&lt;item&gt;37&lt;/item&gt;&lt;item&gt;38&lt;/item&gt;&lt;item&gt;39&lt;/item&gt;&lt;item&gt;40&lt;/item&gt;&lt;item&gt;41&lt;/item&gt;&lt;item&gt;42&lt;/item&gt;&lt;item&gt;43&lt;/item&gt;&lt;item&gt;44&lt;/item&gt;&lt;item&gt;45&lt;/item&gt;&lt;item&gt;46&lt;/item&gt;&lt;item&gt;47&lt;/item&gt;&lt;item&gt;48&lt;/item&gt;&lt;/record-ids&gt;&lt;/item&gt;&lt;/Libraries&gt;"/>
  </w:docVars>
  <w:rsids>
    <w:rsidRoot w:val="001E69DA"/>
    <w:rsid w:val="00006738"/>
    <w:rsid w:val="00107A28"/>
    <w:rsid w:val="00111DB0"/>
    <w:rsid w:val="0013060B"/>
    <w:rsid w:val="001E69DA"/>
    <w:rsid w:val="00295D16"/>
    <w:rsid w:val="002B1C49"/>
    <w:rsid w:val="0031027C"/>
    <w:rsid w:val="003243EB"/>
    <w:rsid w:val="003A0494"/>
    <w:rsid w:val="003D1C82"/>
    <w:rsid w:val="003D60AC"/>
    <w:rsid w:val="0045283A"/>
    <w:rsid w:val="00472773"/>
    <w:rsid w:val="005379F3"/>
    <w:rsid w:val="00623341"/>
    <w:rsid w:val="007A0141"/>
    <w:rsid w:val="007E71D0"/>
    <w:rsid w:val="008E5D50"/>
    <w:rsid w:val="00A71804"/>
    <w:rsid w:val="00AB04A7"/>
    <w:rsid w:val="00B71D6B"/>
    <w:rsid w:val="00C54975"/>
    <w:rsid w:val="00D00048"/>
    <w:rsid w:val="00D077D7"/>
    <w:rsid w:val="00D326FE"/>
    <w:rsid w:val="00D9791F"/>
    <w:rsid w:val="00DE54CC"/>
    <w:rsid w:val="00DF4503"/>
    <w:rsid w:val="00E26955"/>
    <w:rsid w:val="00EE08A4"/>
    <w:rsid w:val="00EF7032"/>
    <w:rsid w:val="00F736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E12B0"/>
  <w15:chartTrackingRefBased/>
  <w15:docId w15:val="{72AD23A3-E2B3-4607-836B-1C9D9994C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A7"/>
  </w:style>
  <w:style w:type="paragraph" w:styleId="Heading1">
    <w:name w:val="heading 1"/>
    <w:basedOn w:val="Normal"/>
    <w:next w:val="Normal"/>
    <w:link w:val="Heading1Char"/>
    <w:uiPriority w:val="9"/>
    <w:qFormat/>
    <w:rsid w:val="00B71D6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3060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B04A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B04A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B04A7"/>
    <w:rPr>
      <w:b/>
      <w:bCs/>
    </w:rPr>
  </w:style>
  <w:style w:type="character" w:styleId="Emphasis">
    <w:name w:val="Emphasis"/>
    <w:basedOn w:val="DefaultParagraphFont"/>
    <w:uiPriority w:val="20"/>
    <w:qFormat/>
    <w:rsid w:val="00AB04A7"/>
    <w:rPr>
      <w:i/>
      <w:iCs/>
    </w:rPr>
  </w:style>
  <w:style w:type="paragraph" w:customStyle="1" w:styleId="EndNoteBibliographyTitle">
    <w:name w:val="EndNote Bibliography Title"/>
    <w:basedOn w:val="Normal"/>
    <w:link w:val="EndNoteBibliographyTitleChar"/>
    <w:rsid w:val="00AB04A7"/>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AB04A7"/>
    <w:rPr>
      <w:rFonts w:ascii="Calibri" w:hAnsi="Calibri" w:cs="Calibri"/>
      <w:noProof/>
    </w:rPr>
  </w:style>
  <w:style w:type="paragraph" w:customStyle="1" w:styleId="EndNoteBibliography">
    <w:name w:val="EndNote Bibliography"/>
    <w:basedOn w:val="Normal"/>
    <w:link w:val="EndNoteBibliographyChar"/>
    <w:rsid w:val="00AB04A7"/>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AB04A7"/>
    <w:rPr>
      <w:rFonts w:ascii="Calibri" w:hAnsi="Calibri" w:cs="Calibri"/>
      <w:noProof/>
    </w:rPr>
  </w:style>
  <w:style w:type="character" w:styleId="Hyperlink">
    <w:name w:val="Hyperlink"/>
    <w:basedOn w:val="DefaultParagraphFont"/>
    <w:uiPriority w:val="99"/>
    <w:unhideWhenUsed/>
    <w:rsid w:val="00AB04A7"/>
    <w:rPr>
      <w:color w:val="0563C1" w:themeColor="hyperlink"/>
      <w:u w:val="single"/>
    </w:rPr>
  </w:style>
  <w:style w:type="character" w:customStyle="1" w:styleId="Heading3Char">
    <w:name w:val="Heading 3 Char"/>
    <w:basedOn w:val="DefaultParagraphFont"/>
    <w:link w:val="Heading3"/>
    <w:uiPriority w:val="9"/>
    <w:rsid w:val="00AB04A7"/>
    <w:rPr>
      <w:rFonts w:ascii="Times New Roman" w:eastAsia="Times New Roman" w:hAnsi="Times New Roman" w:cs="Times New Roman"/>
      <w:b/>
      <w:bCs/>
      <w:sz w:val="27"/>
      <w:szCs w:val="27"/>
    </w:rPr>
  </w:style>
  <w:style w:type="paragraph" w:styleId="NoSpacing">
    <w:name w:val="No Spacing"/>
    <w:uiPriority w:val="1"/>
    <w:qFormat/>
    <w:rsid w:val="00AB04A7"/>
    <w:pPr>
      <w:spacing w:after="0" w:line="240" w:lineRule="auto"/>
    </w:pPr>
  </w:style>
  <w:style w:type="character" w:styleId="HTMLCode">
    <w:name w:val="HTML Code"/>
    <w:basedOn w:val="DefaultParagraphFont"/>
    <w:uiPriority w:val="99"/>
    <w:semiHidden/>
    <w:unhideWhenUsed/>
    <w:rsid w:val="00AB04A7"/>
    <w:rPr>
      <w:rFonts w:ascii="Courier New" w:eastAsia="Times New Roman" w:hAnsi="Courier New" w:cs="Courier New"/>
      <w:sz w:val="20"/>
      <w:szCs w:val="20"/>
    </w:rPr>
  </w:style>
  <w:style w:type="paragraph" w:styleId="Caption">
    <w:name w:val="caption"/>
    <w:basedOn w:val="Normal"/>
    <w:next w:val="Normal"/>
    <w:uiPriority w:val="35"/>
    <w:unhideWhenUsed/>
    <w:qFormat/>
    <w:rsid w:val="00AB04A7"/>
    <w:pPr>
      <w:spacing w:after="200" w:line="240" w:lineRule="auto"/>
    </w:pPr>
    <w:rPr>
      <w:rFonts w:eastAsiaTheme="minorEastAsia"/>
      <w:b/>
      <w:bCs/>
      <w:color w:val="5B9BD5" w:themeColor="accent1"/>
      <w:sz w:val="18"/>
      <w:szCs w:val="18"/>
    </w:rPr>
  </w:style>
  <w:style w:type="table" w:styleId="TableGrid">
    <w:name w:val="Table Grid"/>
    <w:basedOn w:val="TableNormal"/>
    <w:uiPriority w:val="59"/>
    <w:rsid w:val="00AB04A7"/>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99"/>
    <w:rsid w:val="00AB04A7"/>
    <w:pPr>
      <w:spacing w:after="0" w:line="240" w:lineRule="auto"/>
    </w:pPr>
    <w:rPr>
      <w:rFonts w:eastAsiaTheme="minorEastAsi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DE54CC"/>
    <w:rPr>
      <w:sz w:val="16"/>
      <w:szCs w:val="16"/>
    </w:rPr>
  </w:style>
  <w:style w:type="paragraph" w:styleId="CommentText">
    <w:name w:val="annotation text"/>
    <w:basedOn w:val="Normal"/>
    <w:link w:val="CommentTextChar"/>
    <w:uiPriority w:val="99"/>
    <w:semiHidden/>
    <w:unhideWhenUsed/>
    <w:rsid w:val="00DE54CC"/>
    <w:pPr>
      <w:spacing w:line="240" w:lineRule="auto"/>
    </w:pPr>
    <w:rPr>
      <w:sz w:val="20"/>
      <w:szCs w:val="20"/>
    </w:rPr>
  </w:style>
  <w:style w:type="character" w:customStyle="1" w:styleId="CommentTextChar">
    <w:name w:val="Comment Text Char"/>
    <w:basedOn w:val="DefaultParagraphFont"/>
    <w:link w:val="CommentText"/>
    <w:uiPriority w:val="99"/>
    <w:semiHidden/>
    <w:rsid w:val="00DE54CC"/>
    <w:rPr>
      <w:sz w:val="20"/>
      <w:szCs w:val="20"/>
    </w:rPr>
  </w:style>
  <w:style w:type="paragraph" w:styleId="CommentSubject">
    <w:name w:val="annotation subject"/>
    <w:basedOn w:val="CommentText"/>
    <w:next w:val="CommentText"/>
    <w:link w:val="CommentSubjectChar"/>
    <w:uiPriority w:val="99"/>
    <w:semiHidden/>
    <w:unhideWhenUsed/>
    <w:rsid w:val="00DE54CC"/>
    <w:rPr>
      <w:b/>
      <w:bCs/>
    </w:rPr>
  </w:style>
  <w:style w:type="character" w:customStyle="1" w:styleId="CommentSubjectChar">
    <w:name w:val="Comment Subject Char"/>
    <w:basedOn w:val="CommentTextChar"/>
    <w:link w:val="CommentSubject"/>
    <w:uiPriority w:val="99"/>
    <w:semiHidden/>
    <w:rsid w:val="00DE54CC"/>
    <w:rPr>
      <w:b/>
      <w:bCs/>
      <w:sz w:val="20"/>
      <w:szCs w:val="20"/>
    </w:rPr>
  </w:style>
  <w:style w:type="paragraph" w:styleId="BalloonText">
    <w:name w:val="Balloon Text"/>
    <w:basedOn w:val="Normal"/>
    <w:link w:val="BalloonTextChar"/>
    <w:uiPriority w:val="99"/>
    <w:semiHidden/>
    <w:unhideWhenUsed/>
    <w:rsid w:val="00DE54C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54CC"/>
    <w:rPr>
      <w:rFonts w:ascii="Segoe UI" w:hAnsi="Segoe UI" w:cs="Segoe UI"/>
      <w:sz w:val="18"/>
      <w:szCs w:val="18"/>
    </w:rPr>
  </w:style>
  <w:style w:type="paragraph" w:styleId="ListParagraph">
    <w:name w:val="List Paragraph"/>
    <w:basedOn w:val="Normal"/>
    <w:uiPriority w:val="34"/>
    <w:qFormat/>
    <w:rsid w:val="00F736AA"/>
    <w:pPr>
      <w:ind w:left="720"/>
      <w:contextualSpacing/>
    </w:pPr>
  </w:style>
  <w:style w:type="character" w:customStyle="1" w:styleId="Heading2Char">
    <w:name w:val="Heading 2 Char"/>
    <w:basedOn w:val="DefaultParagraphFont"/>
    <w:link w:val="Heading2"/>
    <w:uiPriority w:val="9"/>
    <w:rsid w:val="0013060B"/>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D077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77D7"/>
  </w:style>
  <w:style w:type="paragraph" w:styleId="Footer">
    <w:name w:val="footer"/>
    <w:basedOn w:val="Normal"/>
    <w:link w:val="FooterChar"/>
    <w:uiPriority w:val="99"/>
    <w:unhideWhenUsed/>
    <w:rsid w:val="00D077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77D7"/>
  </w:style>
  <w:style w:type="character" w:customStyle="1" w:styleId="Heading1Char">
    <w:name w:val="Heading 1 Char"/>
    <w:basedOn w:val="DefaultParagraphFont"/>
    <w:link w:val="Heading1"/>
    <w:uiPriority w:val="9"/>
    <w:rsid w:val="00B71D6B"/>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B71D6B"/>
    <w:pPr>
      <w:outlineLvl w:val="9"/>
    </w:pPr>
  </w:style>
  <w:style w:type="paragraph" w:styleId="TOC1">
    <w:name w:val="toc 1"/>
    <w:basedOn w:val="Normal"/>
    <w:next w:val="Normal"/>
    <w:autoRedefine/>
    <w:uiPriority w:val="39"/>
    <w:unhideWhenUsed/>
    <w:rsid w:val="00B71D6B"/>
    <w:pPr>
      <w:spacing w:after="100"/>
    </w:pPr>
  </w:style>
  <w:style w:type="paragraph" w:styleId="TOC2">
    <w:name w:val="toc 2"/>
    <w:basedOn w:val="Normal"/>
    <w:next w:val="Normal"/>
    <w:autoRedefine/>
    <w:uiPriority w:val="39"/>
    <w:unhideWhenUsed/>
    <w:rsid w:val="00B71D6B"/>
    <w:pPr>
      <w:spacing w:after="100"/>
      <w:ind w:left="220"/>
    </w:pPr>
  </w:style>
  <w:style w:type="paragraph" w:customStyle="1" w:styleId="Heading11">
    <w:name w:val="Heading 11"/>
    <w:basedOn w:val="Normal"/>
    <w:rsid w:val="00EE08A4"/>
    <w:pPr>
      <w:suppressAutoHyphens/>
    </w:pPr>
    <w:rPr>
      <w:rFonts w:ascii="Times New Roman" w:eastAsia="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8733259">
      <w:bodyDiv w:val="1"/>
      <w:marLeft w:val="0"/>
      <w:marRight w:val="0"/>
      <w:marTop w:val="0"/>
      <w:marBottom w:val="0"/>
      <w:divBdr>
        <w:top w:val="none" w:sz="0" w:space="0" w:color="auto"/>
        <w:left w:val="none" w:sz="0" w:space="0" w:color="auto"/>
        <w:bottom w:val="none" w:sz="0" w:space="0" w:color="auto"/>
        <w:right w:val="none" w:sz="0" w:space="0" w:color="auto"/>
      </w:divBdr>
    </w:div>
    <w:div w:id="1194225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cs.streamlit.io/" TargetMode="External"/><Relationship Id="rId18" Type="http://schemas.openxmlformats.org/officeDocument/2006/relationships/hyperlink" Target="https://consensus.app/about" TargetMode="Externa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s://python.langchain.com/docs/" TargetMode="External"/><Relationship Id="rId17" Type="http://schemas.openxmlformats.org/officeDocument/2006/relationships/hyperlink" Target="https://elicit.com/pricin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scispace.com/"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mro.who.int/evidence-data-to-policy/training-package/policy-briefs.html?utm_source=chatgpt.com" TargetMode="Externa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ai.google.dev/gemma" TargetMode="External"/><Relationship Id="rId23" Type="http://schemas.openxmlformats.org/officeDocument/2006/relationships/fontTable" Target="fontTable.xml"/><Relationship Id="rId10" Type="http://schemas.openxmlformats.org/officeDocument/2006/relationships/hyperlink" Target="https://yoursay.plos.org/2021/03/plain-language-summaries-an-essential-component-to-promote-knowledge-translation/" TargetMode="External"/><Relationship Id="rId19" Type="http://schemas.openxmlformats.org/officeDocument/2006/relationships/image" Target="media/image1.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platform.openai.com/docs/models"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89EAFB-5D72-408F-AD35-BF4DF2D297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1706</TotalTime>
  <Pages>24</Pages>
  <Words>14421</Words>
  <Characters>82200</Characters>
  <Application>Microsoft Office Word</Application>
  <DocSecurity>0</DocSecurity>
  <Lines>685</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22</cp:revision>
  <dcterms:created xsi:type="dcterms:W3CDTF">2025-10-30T21:15:00Z</dcterms:created>
  <dcterms:modified xsi:type="dcterms:W3CDTF">2025-12-27T21:14:00Z</dcterms:modified>
</cp:coreProperties>
</file>