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Health &amp; Safety Policy (EN, 2025-01)</w:t>
      </w:r>
    </w:p>
    <w:p>
      <w:r>
        <w:t># Health &amp; Safety Policy</w:t>
      </w:r>
    </w:p>
    <w:p>
      <w:r>
        <w:t xml:space="preserve">**Company: </w:t>
      </w:r>
      <w:r>
        <w:t>Global Service Firm</w:t>
      </w:r>
      <w:r>
        <w:t>**</w:t>
      </w:r>
    </w:p>
    <w:p>
      <w:r>
        <w:t>**Version: 2025-01**</w:t>
      </w:r>
    </w:p>
    <w:p>
      <w:r>
        <w:t>**Effective Date: [Insert Date]**</w:t>
      </w:r>
    </w:p>
    <w:p/>
    <w:p>
      <w:r>
        <w:t>---</w:t>
      </w:r>
    </w:p>
    <w:p/>
    <w:p>
      <w:r>
        <w:t>## Purpose and Scope</w:t>
      </w:r>
    </w:p>
    <w:p/>
    <w:p>
      <w:r>
        <w:t>The purpose of this Health &amp; Safety Policy is to establish a framework for promoting a safe and healthy work environment for all employees, clients, and visitors. This policy applies globally across all company locations and encompasses all aspects of health and safety, including office environments, remote work, client sites, and travel.</w:t>
      </w:r>
    </w:p>
    <w:p/>
    <w:p>
      <w:r>
        <w:t>---</w:t>
      </w:r>
    </w:p>
    <w:p/>
    <w:p>
      <w:r>
        <w:t>## Legal Compliance and Standards References</w:t>
      </w:r>
    </w:p>
    <w:p/>
    <w:p>
      <w:r>
        <w:t>Our company is committed to complying with all applicable health and safety laws and regulations. This includes adherence to international standards such as:</w:t>
      </w:r>
    </w:p>
    <w:p/>
    <w:p>
      <w:pPr>
        <w:pStyle w:val="P22"/>
      </w:pPr>
      <w:r>
        <w:t>ISO 45001: Occupational Health and Safety Management Systems</w:t>
      </w:r>
    </w:p>
    <w:p>
      <w:pPr>
        <w:pStyle w:val="P22"/>
      </w:pPr>
      <w:r>
        <w:t>WHO Guidelines on Workplace Health and Safety</w:t>
      </w:r>
    </w:p>
    <w:p>
      <w:pPr>
        <w:pStyle w:val="P22"/>
      </w:pPr>
      <w:r>
        <w:t>ILO Occupational Safety and Health Convention</w:t>
      </w:r>
    </w:p>
    <w:p/>
    <w:p>
      <w:r>
        <w:t>We will regularly review and update our practices to ensure compliance with evolving standards.</w:t>
      </w:r>
    </w:p>
    <w:p/>
    <w:p>
      <w:r>
        <w:t>---</w:t>
      </w:r>
    </w:p>
    <w:p/>
    <w:p>
      <w:r>
        <w:t>## Responsibilities</w:t>
      </w:r>
    </w:p>
    <w:p/>
    <w:p>
      <w:r>
        <w:t>### Employees</w:t>
      </w:r>
    </w:p>
    <w:p>
      <w:pPr>
        <w:pStyle w:val="P22"/>
      </w:pPr>
      <w:r>
        <w:t>Follow all health and safety guidelines.</w:t>
      </w:r>
    </w:p>
    <w:p>
      <w:pPr>
        <w:pStyle w:val="P22"/>
      </w:pPr>
      <w:r>
        <w:t>Report any unsafe conditions or incidents immediately.</w:t>
      </w:r>
    </w:p>
    <w:p>
      <w:pPr>
        <w:pStyle w:val="P22"/>
      </w:pPr>
      <w:r>
        <w:t>Participate in health and safety training sessions.</w:t>
      </w:r>
    </w:p>
    <w:p/>
    <w:p>
      <w:r>
        <w:t>### Managers</w:t>
      </w:r>
    </w:p>
    <w:p>
      <w:pPr>
        <w:pStyle w:val="P22"/>
      </w:pPr>
      <w:r>
        <w:t>Ensure that health and safety policies are implemented within their teams.</w:t>
      </w:r>
    </w:p>
    <w:p>
      <w:pPr>
        <w:pStyle w:val="P22"/>
      </w:pPr>
      <w:r>
        <w:t>Conduct regular safety checks and risk assessments.</w:t>
      </w:r>
    </w:p>
    <w:p>
      <w:pPr>
        <w:pStyle w:val="P22"/>
      </w:pPr>
      <w:r>
        <w:t>Provide necessary resources for health and safety compliance.</w:t>
      </w:r>
    </w:p>
    <w:p/>
    <w:p>
      <w:r>
        <w:t>### Health &amp; Safety Officers</w:t>
      </w:r>
    </w:p>
    <w:p>
      <w:pPr>
        <w:pStyle w:val="P22"/>
      </w:pPr>
      <w:r>
        <w:t>Monitor compliance with health and safety regulations.</w:t>
      </w:r>
    </w:p>
    <w:p>
      <w:pPr>
        <w:pStyle w:val="P22"/>
      </w:pPr>
      <w:r>
        <w:t>Conduct training sessions and workshops.</w:t>
      </w:r>
    </w:p>
    <w:p>
      <w:pPr>
        <w:pStyle w:val="P22"/>
      </w:pPr>
      <w:r>
        <w:t>Assist in incident investigations and reporting.</w:t>
      </w:r>
    </w:p>
    <w:p/>
    <w:p>
      <w:r>
        <w:t>### Human Resources</w:t>
      </w:r>
    </w:p>
    <w:p>
      <w:pPr>
        <w:pStyle w:val="P22"/>
      </w:pPr>
      <w:r>
        <w:t>Maintain records of health and safety training.</w:t>
      </w:r>
    </w:p>
    <w:p>
      <w:pPr>
        <w:pStyle w:val="P22"/>
      </w:pPr>
      <w:r>
        <w:t>Support managers in implementing health and safety policies.</w:t>
      </w:r>
    </w:p>
    <w:p>
      <w:pPr>
        <w:pStyle w:val="P22"/>
      </w:pPr>
      <w:r>
        <w:t>Facilitate communication regarding health and safety matters.</w:t>
      </w:r>
    </w:p>
    <w:p/>
    <w:p>
      <w:r>
        <w:t>### Leadership</w:t>
      </w:r>
    </w:p>
    <w:p>
      <w:pPr>
        <w:pStyle w:val="P22"/>
      </w:pPr>
      <w:r>
        <w:t>Foster a culture of safety within the organization.</w:t>
      </w:r>
    </w:p>
    <w:p>
      <w:pPr>
        <w:pStyle w:val="P22"/>
      </w:pPr>
      <w:r>
        <w:t>Allocate resources for health and safety initiatives.</w:t>
      </w:r>
    </w:p>
    <w:p>
      <w:pPr>
        <w:pStyle w:val="P22"/>
      </w:pPr>
      <w:r>
        <w:t>Review and approve health and safety policies annually.</w:t>
      </w:r>
    </w:p>
    <w:p/>
    <w:p>
      <w:r>
        <w:t>---</w:t>
      </w:r>
    </w:p>
    <w:p/>
    <w:p>
      <w:r>
        <w:t>## General Safety Rules</w:t>
      </w:r>
    </w:p>
    <w:p/>
    <w:p>
      <w:r>
        <w:t>### Office Environment</w:t>
      </w:r>
    </w:p>
    <w:p>
      <w:pPr>
        <w:pStyle w:val="P22"/>
      </w:pPr>
      <w:r>
        <w:t>Maintain clear walkways and exits.</w:t>
      </w:r>
    </w:p>
    <w:p>
      <w:pPr>
        <w:pStyle w:val="P22"/>
      </w:pPr>
      <w:r>
        <w:t>Store materials securely to prevent spills or falls.</w:t>
      </w:r>
    </w:p>
    <w:p>
      <w:pPr>
        <w:pStyle w:val="P22"/>
      </w:pPr>
      <w:r>
        <w:t>Keep emergency exits unobstructed.</w:t>
      </w:r>
    </w:p>
    <w:p/>
    <w:p>
      <w:r>
        <w:t>### Remote Work</w:t>
      </w:r>
    </w:p>
    <w:p>
      <w:pPr>
        <w:pStyle w:val="P22"/>
      </w:pPr>
      <w:r>
        <w:t>Ensure home office setups comply with ergonomic guidelines.</w:t>
      </w:r>
    </w:p>
    <w:p>
      <w:pPr>
        <w:pStyle w:val="P22"/>
      </w:pPr>
      <w:r>
        <w:t>Take regular breaks to prevent fatigue.</w:t>
      </w:r>
    </w:p>
    <w:p>
      <w:pPr>
        <w:pStyle w:val="P22"/>
      </w:pPr>
      <w:r>
        <w:t>Maintain clear communication with managers regarding work hours and tasks.</w:t>
      </w:r>
    </w:p>
    <w:p/>
    <w:p>
      <w:r>
        <w:t>### Client Site</w:t>
      </w:r>
    </w:p>
    <w:p>
      <w:pPr>
        <w:pStyle w:val="P22"/>
      </w:pPr>
      <w:r>
        <w:t>Follow all client-specific health and safety protocols.</w:t>
      </w:r>
    </w:p>
    <w:p>
      <w:pPr>
        <w:pStyle w:val="P22"/>
      </w:pPr>
      <w:r>
        <w:t>Wear appropriate personal protective equipment (PPE) as required.</w:t>
      </w:r>
    </w:p>
    <w:p>
      <w:pPr>
        <w:pStyle w:val="P22"/>
      </w:pPr>
      <w:r>
        <w:t>Report any safety concerns to the client representative immediately.</w:t>
      </w:r>
    </w:p>
    <w:p/>
    <w:p>
      <w:r>
        <w:t>### Travel</w:t>
      </w:r>
    </w:p>
    <w:p>
      <w:pPr>
        <w:pStyle w:val="P22"/>
      </w:pPr>
      <w:r>
        <w:t>Adhere to travel safety guidelines provided by the company.</w:t>
      </w:r>
    </w:p>
    <w:p>
      <w:pPr>
        <w:pStyle w:val="P22"/>
      </w:pPr>
      <w:r>
        <w:t>Stay informed about local health and safety regulations.</w:t>
      </w:r>
    </w:p>
    <w:p>
      <w:pPr>
        <w:pStyle w:val="P22"/>
      </w:pPr>
      <w:r>
        <w:t>Keep emergency contacts readily available during travel.</w:t>
      </w:r>
    </w:p>
    <w:p/>
    <w:p>
      <w:r>
        <w:t>---</w:t>
      </w:r>
    </w:p>
    <w:p/>
    <w:p>
      <w:r>
        <w:t>## Workplace Ergonomics and Wellbeing</w:t>
      </w:r>
    </w:p>
    <w:p/>
    <w:p>
      <w:r>
        <w:t>### Ergonomic Guidelines</w:t>
      </w:r>
    </w:p>
    <w:p>
      <w:pPr>
        <w:pStyle w:val="P22"/>
      </w:pPr>
      <w:r>
        <w:t>Adjust workstation height to ensure elbows are at a 90-degree angle.</w:t>
      </w:r>
    </w:p>
    <w:p>
      <w:pPr>
        <w:pStyle w:val="P22"/>
      </w:pPr>
      <w:r>
        <w:t>Use chairs that provide lumbar support.</w:t>
      </w:r>
    </w:p>
    <w:p>
      <w:pPr>
        <w:pStyle w:val="P22"/>
      </w:pPr>
      <w:r>
        <w:t>Position screens at eye level to reduce neck strain.</w:t>
      </w:r>
    </w:p>
    <w:p/>
    <w:p>
      <w:r>
        <w:t>### Wellbeing Initiatives</w:t>
      </w:r>
    </w:p>
    <w:p>
      <w:pPr>
        <w:pStyle w:val="P22"/>
      </w:pPr>
      <w:r>
        <w:t>Promote regular physical activity through company-sponsored programs.</w:t>
      </w:r>
    </w:p>
    <w:p>
      <w:pPr>
        <w:pStyle w:val="P22"/>
      </w:pPr>
      <w:r>
        <w:t>Provide resources for mental health support.</w:t>
      </w:r>
    </w:p>
    <w:p>
      <w:pPr>
        <w:pStyle w:val="P22"/>
      </w:pPr>
      <w:r>
        <w:t>Encourage social interactions among employees to foster a supportive environment.</w:t>
      </w:r>
    </w:p>
    <w:p/>
    <w:p>
      <w:r>
        <w:t>---</w:t>
      </w:r>
    </w:p>
    <w:p/>
    <w:p>
      <w:r>
        <w:t>## Fire Safety, Emergency Exits, and Evacuation Procedures</w:t>
      </w:r>
    </w:p>
    <w:p/>
    <w:p>
      <w:r>
        <w:t>### Fire Safety</w:t>
      </w:r>
    </w:p>
    <w:p>
      <w:pPr>
        <w:pStyle w:val="P22"/>
      </w:pPr>
      <w:r>
        <w:t>Conduct regular fire drills at least twice a year.</w:t>
      </w:r>
    </w:p>
    <w:p>
      <w:pPr>
        <w:pStyle w:val="P22"/>
      </w:pPr>
      <w:r>
        <w:t>Install smoke detectors and fire extinguishers in all office locations.</w:t>
      </w:r>
    </w:p>
    <w:p>
      <w:pPr>
        <w:pStyle w:val="P22"/>
      </w:pPr>
      <w:r>
        <w:t>Designate fire wardens responsible for ensuring safe evacuation.</w:t>
      </w:r>
    </w:p>
    <w:p/>
    <w:p>
      <w:r>
        <w:t>### Emergency Exits</w:t>
      </w:r>
    </w:p>
    <w:p>
      <w:pPr>
        <w:pStyle w:val="P22"/>
      </w:pPr>
      <w:r>
        <w:t>Clearly mark all emergency exits.</w:t>
      </w:r>
    </w:p>
    <w:p>
      <w:pPr>
        <w:pStyle w:val="P22"/>
      </w:pPr>
      <w:r>
        <w:t>Maintain unobstructed access to exits at all times.</w:t>
      </w:r>
    </w:p>
    <w:p>
      <w:pPr>
        <w:pStyle w:val="P22"/>
      </w:pPr>
      <w:r>
        <w:t>Post evacuation maps in visible locations.</w:t>
      </w:r>
    </w:p>
    <w:p/>
    <w:p>
      <w:r>
        <w:t>### Evacuation Procedures</w:t>
      </w:r>
    </w:p>
    <w:p>
      <w:r>
        <w:t>1. Remain calm and follow the nearest exit route.</w:t>
      </w:r>
    </w:p>
    <w:p>
      <w:r>
        <w:t>2. Do not use elevators during an evacuation.</w:t>
      </w:r>
    </w:p>
    <w:p>
      <w:r>
        <w:t>3. Assemble at the designated meeting point and await further instructions.</w:t>
      </w:r>
    </w:p>
    <w:p/>
    <w:p>
      <w:r>
        <w:t>---</w:t>
      </w:r>
    </w:p>
    <w:p/>
    <w:p>
      <w:r>
        <w:t>## First Aid and Incident Reporting Workflow</w:t>
      </w:r>
    </w:p>
    <w:p/>
    <w:p>
      <w:r>
        <w:t>### First Aid</w:t>
      </w:r>
    </w:p>
    <w:p>
      <w:pPr>
        <w:pStyle w:val="P22"/>
      </w:pPr>
      <w:r>
        <w:t>First aid kits are available in all office locations.</w:t>
      </w:r>
    </w:p>
    <w:p>
      <w:pPr>
        <w:pStyle w:val="P22"/>
      </w:pPr>
      <w:r>
        <w:t>Designated first aiders are trained to provide assistance.</w:t>
      </w:r>
    </w:p>
    <w:p/>
    <w:p>
      <w:r>
        <w:t>### Incident Reporting</w:t>
      </w:r>
    </w:p>
    <w:p>
      <w:r>
        <w:t>1. Report any workplace injuries or near misses to a manager immediately.</w:t>
      </w:r>
    </w:p>
    <w:p>
      <w:r>
        <w:t>2. Complete an incident report form within 24 hours.</w:t>
      </w:r>
    </w:p>
    <w:p>
      <w:r>
        <w:t>3. The Health &amp; Safety Officer will investigate and document the incident.</w:t>
      </w:r>
    </w:p>
    <w:p/>
    <w:p>
      <w:r>
        <w:t>---</w:t>
      </w:r>
    </w:p>
    <w:p/>
    <w:p>
      <w:r>
        <w:t>## Risk Assessments and Hazard Identification</w:t>
      </w:r>
    </w:p>
    <w:p/>
    <w:p>
      <w:pPr>
        <w:pStyle w:val="P22"/>
      </w:pPr>
      <w:r>
        <w:t>Conduct regular risk assessments to identify potential hazards.</w:t>
      </w:r>
    </w:p>
    <w:p>
      <w:pPr>
        <w:pStyle w:val="P22"/>
      </w:pPr>
      <w:r>
        <w:t>Utilize a risk assessment table to document findings and mitigations.</w:t>
      </w:r>
    </w:p>
    <w:p/>
    <w:p>
      <w:r>
        <w:t>**Example Risk Assessment Table**</w:t>
      </w:r>
    </w:p>
    <w:p/>
    <w:p>
      <w:r>
        <w:t xml:space="preserve">| Hazard                     | Risk Level | Mitigation Strategies                      |</w:t>
      </w:r>
    </w:p>
    <w:p>
      <w:r>
        <w:t>|---------------------------|------------|-------------------------------------------|</w:t>
      </w:r>
    </w:p>
    <w:p>
      <w:r>
        <w:t xml:space="preserve">| Slips, trips, falls       | Medium     | Regular cleaning, clear walkways          |</w:t>
      </w:r>
    </w:p>
    <w:p>
      <w:r>
        <w:t xml:space="preserve">| Ergonomic strain           | High       | Ergonomic assessments, workstation adjustments |</w:t>
      </w:r>
    </w:p>
    <w:p>
      <w:r>
        <w:t xml:space="preserve">| Fire hazards               | High       | Regular fire drills, maintenance checks   |</w:t>
      </w:r>
    </w:p>
    <w:p/>
    <w:p>
      <w:r>
        <w:t>---</w:t>
      </w:r>
    </w:p>
    <w:p/>
    <w:p>
      <w:r>
        <w:t>## Remote Work &amp; Home Office Safety</w:t>
      </w:r>
    </w:p>
    <w:p/>
    <w:p>
      <w:r>
        <w:t>### Equipment</w:t>
      </w:r>
    </w:p>
    <w:p>
      <w:pPr>
        <w:pStyle w:val="P22"/>
      </w:pPr>
      <w:r>
        <w:t>Ensure that employees have ergonomic chairs and desks.</w:t>
      </w:r>
    </w:p>
    <w:p>
      <w:pPr>
        <w:pStyle w:val="P22"/>
      </w:pPr>
      <w:r>
        <w:t>Provide necessary equipment such as monitors and keyboards.</w:t>
      </w:r>
    </w:p>
    <w:p/>
    <w:p>
      <w:r>
        <w:t>### Breaks</w:t>
      </w:r>
    </w:p>
    <w:p>
      <w:pPr>
        <w:pStyle w:val="P22"/>
      </w:pPr>
      <w:r>
        <w:t>Encourage employees to take breaks every hour to reduce strain.</w:t>
      </w:r>
    </w:p>
    <w:p>
      <w:pPr>
        <w:pStyle w:val="P22"/>
      </w:pPr>
      <w:r>
        <w:t>Promote stretching exercises during breaks.</w:t>
      </w:r>
    </w:p>
    <w:p/>
    <w:p>
      <w:r>
        <w:t>### Ergonomics</w:t>
      </w:r>
    </w:p>
    <w:p>
      <w:pPr>
        <w:pStyle w:val="P22"/>
      </w:pPr>
      <w:r>
        <w:t>Provide guidelines for setting up a home office.</w:t>
      </w:r>
    </w:p>
    <w:p>
      <w:pPr>
        <w:pStyle w:val="P22"/>
      </w:pPr>
      <w:r>
        <w:t>Offer virtual ergonomic assessments.</w:t>
      </w:r>
    </w:p>
    <w:p/>
    <w:p>
      <w:r>
        <w:t>---</w:t>
      </w:r>
    </w:p>
    <w:p/>
    <w:p>
      <w:r>
        <w:t>## Mental Health and Stress Prevention</w:t>
      </w:r>
    </w:p>
    <w:p/>
    <w:p>
      <w:pPr>
        <w:pStyle w:val="P22"/>
      </w:pPr>
      <w:r>
        <w:t>Promote a culture that prioritizes mental health.</w:t>
      </w:r>
    </w:p>
    <w:p>
      <w:pPr>
        <w:pStyle w:val="P22"/>
      </w:pPr>
      <w:r>
        <w:t>Provide access to mental health resources and counseling services.</w:t>
      </w:r>
    </w:p>
    <w:p>
      <w:pPr>
        <w:pStyle w:val="P22"/>
      </w:pPr>
      <w:r>
        <w:t>Encourage open discussions about stress and workload management.</w:t>
      </w:r>
    </w:p>
    <w:p/>
    <w:p>
      <w:r>
        <w:t>---</w:t>
      </w:r>
    </w:p>
    <w:p/>
    <w:p>
      <w:r>
        <w:t>## Training and Drills</w:t>
      </w:r>
    </w:p>
    <w:p/>
    <w:p>
      <w:r>
        <w:t>### Frequency</w:t>
      </w:r>
    </w:p>
    <w:p>
      <w:pPr>
        <w:pStyle w:val="P22"/>
      </w:pPr>
      <w:r>
        <w:t>Conduct health and safety training annually.</w:t>
      </w:r>
    </w:p>
    <w:p>
      <w:pPr>
        <w:pStyle w:val="P22"/>
      </w:pPr>
      <w:r>
        <w:t>Fire drills should occur at least twice a year.</w:t>
      </w:r>
    </w:p>
    <w:p/>
    <w:p>
      <w:r>
        <w:t>### Scope</w:t>
      </w:r>
    </w:p>
    <w:p>
      <w:pPr>
        <w:pStyle w:val="P22"/>
      </w:pPr>
      <w:r>
        <w:t>Training will cover general safety, emergency procedures, and specific risks associated with roles.</w:t>
      </w:r>
    </w:p>
    <w:p/>
    <w:p>
      <w:r>
        <w:t>---</w:t>
      </w:r>
    </w:p>
    <w:p/>
    <w:p>
      <w:r>
        <w:t>## Special Considerations</w:t>
      </w:r>
    </w:p>
    <w:p/>
    <w:p>
      <w:r>
        <w:t>### Pregnant Employees</w:t>
      </w:r>
    </w:p>
    <w:p>
      <w:pPr>
        <w:pStyle w:val="P22"/>
      </w:pPr>
      <w:r>
        <w:t>Conduct risk assessments to ensure a safe working environment.</w:t>
      </w:r>
    </w:p>
    <w:p>
      <w:pPr>
        <w:pStyle w:val="P22"/>
      </w:pPr>
      <w:r>
        <w:t>Offer flexible working arrangements as needed.</w:t>
      </w:r>
    </w:p>
    <w:p/>
    <w:p>
      <w:r>
        <w:t>### People with Disabilities</w:t>
      </w:r>
    </w:p>
    <w:p>
      <w:pPr>
        <w:pStyle w:val="P22"/>
      </w:pPr>
      <w:r>
        <w:t>Ensure that all facilities are accessible.</w:t>
      </w:r>
    </w:p>
    <w:p>
      <w:pPr>
        <w:pStyle w:val="P22"/>
      </w:pPr>
      <w:r>
        <w:t>Provide necessary accommodations for employees with disabilities.</w:t>
      </w:r>
    </w:p>
    <w:p/>
    <w:p>
      <w:r>
        <w:t>### High-Risk Roles</w:t>
      </w:r>
    </w:p>
    <w:p>
      <w:pPr>
        <w:pStyle w:val="P22"/>
      </w:pPr>
      <w:r>
        <w:t>Implement additional training and safety measures for high-risk positions.</w:t>
      </w:r>
    </w:p>
    <w:p>
      <w:pPr>
        <w:pStyle w:val="P22"/>
      </w:pPr>
      <w:r>
        <w:t>Conduct regular health checks for employees in high-risk roles.</w:t>
      </w:r>
    </w:p>
    <w:p/>
    <w:p>
      <w:r>
        <w:t>---</w:t>
      </w:r>
    </w:p>
    <w:p/>
    <w:p>
      <w:r>
        <w:t>## Continuous Monitoring, Audits, and Improvements</w:t>
      </w:r>
    </w:p>
    <w:p/>
    <w:p>
      <w:pPr>
        <w:pStyle w:val="P22"/>
      </w:pPr>
      <w:r>
        <w:t>Conduct regular audits of health and safety practices.</w:t>
      </w:r>
    </w:p>
    <w:p>
      <w:pPr>
        <w:pStyle w:val="P22"/>
      </w:pPr>
      <w:r>
        <w:t>Gather employee feedback to identify areas for improvement.</w:t>
      </w:r>
    </w:p>
    <w:p>
      <w:pPr>
        <w:pStyle w:val="P22"/>
      </w:pPr>
      <w:r>
        <w:t>Update policies and procedures based on audit findings and feedback.</w:t>
      </w:r>
    </w:p>
    <w:p/>
    <w:p>
      <w:r>
        <w:t>---</w:t>
      </w:r>
    </w:p>
    <w:p/>
    <w:p>
      <w:r>
        <w:t>## Mini Case Scenarios</w:t>
      </w:r>
    </w:p>
    <w:p/>
    <w:p>
      <w:r>
        <w:t>### Fire Drill</w:t>
      </w:r>
    </w:p>
    <w:p>
      <w:r>
        <w:t>During a scheduled fire drill, employees successfully evacuated the building within three minutes. Feedback from participants highlighted the importance of clear exit signage and designated meeting points.</w:t>
      </w:r>
    </w:p>
    <w:p/>
    <w:p>
      <w:r>
        <w:t>### Workplace Injury</w:t>
      </w:r>
    </w:p>
    <w:p>
      <w:r>
        <w:t>An employee reported a slip and fall incident in the office. The manager conducted an immediate investigation, leading to improved cleaning protocols and better signage in high-traffic areas.</w:t>
      </w:r>
    </w:p>
    <w:p/>
    <w:p>
      <w:r>
        <w:t>### Ergonomic Adjustments at Home</w:t>
      </w:r>
    </w:p>
    <w:p>
      <w:r>
        <w:t>An employee requested an ergonomic assessment for their home office setup. After adjustments were made, the employee reported a significant decrease in discomfort and increased productivity.</w:t>
      </w:r>
    </w:p>
    <w:p/>
    <w:p>
      <w:r>
        <w:t>---</w:t>
      </w:r>
    </w:p>
    <w:p/>
    <w:p>
      <w:r>
        <w:t>## Checklist for Managers Before Approving Remote Work Setups</w:t>
      </w:r>
    </w:p>
    <w:p/>
    <w:p>
      <w:r>
        <w:t>1. Confirm ergonomic assessment of home office.</w:t>
      </w:r>
    </w:p>
    <w:p>
      <w:r>
        <w:t>2. Ensure all necessary equipment is provided.</w:t>
      </w:r>
    </w:p>
    <w:p>
      <w:r>
        <w:t>3. Discuss and agree on communication protocols.</w:t>
      </w:r>
    </w:p>
    <w:p>
      <w:r>
        <w:t>4. Review work hours and expectations.</w:t>
      </w:r>
    </w:p>
    <w:p>
      <w:r>
        <w:t>5. Ensure employee understands health and safety policies.</w:t>
      </w:r>
    </w:p>
    <w:p/>
    <w:p>
      <w:r>
        <w:t>---</w:t>
      </w:r>
    </w:p>
    <w:p/>
    <w:p>
      <w:r>
        <w:t>## Appendix: Emergency Contacts Template</w:t>
      </w:r>
    </w:p>
    <w:p/>
    <w:p>
      <w:r>
        <w:t xml:space="preserve">| Contact Name        | Role                | Phone Number       | Email Address          |</w:t>
      </w:r>
    </w:p>
    <w:p>
      <w:r>
        <w:t>|---------------------|---------------------|---------------------|-------------------------|</w:t>
      </w:r>
    </w:p>
    <w:p>
      <w:r>
        <w:t xml:space="preserve">| [Insert Name]       | Health &amp; Safety Officer | [Insert Number]   | [Insert Email]          |</w:t>
      </w:r>
    </w:p>
    <w:p>
      <w:r>
        <w:t xml:space="preserve">| [Insert Name]       | First Aider         | [Insert Number]     | [Insert Email]          |</w:t>
      </w:r>
    </w:p>
    <w:p>
      <w:r>
        <w:t xml:space="preserve">| [Insert Name]       | HR Representative    | [Insert Number]     | [Insert Email]          |</w:t>
      </w:r>
    </w:p>
    <w:p/>
    <w:p>
      <w:r>
        <w:t>---</w:t>
      </w:r>
    </w:p>
    <w:p/>
    <w:p>
      <w:r>
        <w:t>## Extended FAQ</w:t>
      </w:r>
    </w:p>
    <w:p/>
    <w:p>
      <w:r>
        <w:t>**Q1: What should I do if I notice a safety hazard?**</w:t>
      </w:r>
    </w:p>
    <w:p>
      <w:r>
        <w:t>A1: Report it to your manager or the Health &amp; Safety Officer immediately.</w:t>
      </w:r>
    </w:p>
    <w:p/>
    <w:p>
      <w:r>
        <w:t>**Q2: How often are fire drills conducted?**</w:t>
      </w:r>
    </w:p>
    <w:p>
      <w:r>
        <w:t>A2: Fire drills are conducted at least twice a year.</w:t>
      </w:r>
    </w:p>
    <w:p/>
    <w:p>
      <w:r>
        <w:t>**Q3: Who is responsible for first aid in the office?**</w:t>
      </w:r>
    </w:p>
    <w:p>
      <w:r>
        <w:t>A3: Designated first aiders are trained to provide assistance.</w:t>
      </w:r>
    </w:p>
    <w:p/>
    <w:p>
      <w:r>
        <w:t>**Q4: What should I do in case of a workplace injury?**</w:t>
      </w:r>
    </w:p>
    <w:p>
      <w:r>
        <w:t>A4: Report the injury to your manager and complete an incident report.</w:t>
      </w:r>
    </w:p>
    <w:p/>
    <w:p>
      <w:r>
        <w:t>**Q5: Are there specific health and safety guidelines for remote work?**</w:t>
      </w:r>
    </w:p>
    <w:p>
      <w:r>
        <w:t>A5: Yes, employees must ensure their home office is ergonomically sound and take regular breaks.</w:t>
      </w:r>
    </w:p>
    <w:p/>
    <w:p>
      <w:r>
        <w:t>**Q6: How can I access mental health resources?**</w:t>
      </w:r>
    </w:p>
    <w:p>
      <w:r>
        <w:t>A6: Contact HR for information on available mental health resources and support.</w:t>
      </w:r>
    </w:p>
    <w:p/>
    <w:p>
      <w:r>
        <w:t>**Q7: What accommodations are available for pregnant employees?**</w:t>
      </w:r>
    </w:p>
    <w:p>
      <w:r>
        <w:t>A7: Risk assessments will be conducted, and flexible working arrangements can be discussed.</w:t>
      </w:r>
    </w:p>
    <w:p/>
    <w:p>
      <w:r>
        <w:t>**Q8: How are high-risk roles managed?**</w:t>
      </w:r>
    </w:p>
    <w:p>
      <w:r>
        <w:t>A8: Additional training and regular health checks are implemented for employees in high-risk positions.</w:t>
      </w:r>
    </w:p>
    <w:p/>
    <w:p>
      <w:r>
        <w:t>**Q9: How can I provide feedback on health and safety policies?**</w:t>
      </w:r>
    </w:p>
    <w:p>
      <w:r>
        <w:t>A9: Feedback can be submitted to your manager or the Health &amp; Safety Officer.</w:t>
      </w:r>
    </w:p>
    <w:p/>
    <w:p>
      <w:r>
        <w:t>**Q10: What is the process for continuous improvement in health and safety?**</w:t>
      </w:r>
    </w:p>
    <w:p>
      <w:r>
        <w:t>A10: Regular audits, employee feedback, and updates to policies ensure continuous improvement.</w:t>
      </w:r>
    </w:p>
    <w:p/>
    <w:p>
      <w:r>
        <w:t>---</w:t>
      </w:r>
    </w:p>
    <w:p/>
    <w:p>
      <w:r>
        <w:t>This Health &amp; Safety Policy is designed to create a safe and healthy work environment for all employees and stakeholders. Compliance, awareness, and proactive engagement are key to achieving our health and safety objectives.</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77045977">
      <w:start w:val="1"/>
      <w:numFmt w:val="decimal"/>
      <w:suff w:val="tab"/>
      <w:lvlText w:val="%1."/>
      <w:lvlJc w:val="left"/>
      <w:pPr/>
      <w:rPr/>
    </w:lvl>
    <w:lvl w:ilvl="2" w:tplc="2E7D6F64">
      <w:start w:val="1"/>
      <w:numFmt w:val="decimal"/>
      <w:suff w:val="tab"/>
      <w:lvlText w:val="%1."/>
      <w:lvlJc w:val="left"/>
      <w:pPr/>
      <w:rPr/>
    </w:lvl>
    <w:lvl w:ilvl="3" w:tplc="63161AE1">
      <w:start w:val="1"/>
      <w:numFmt w:val="decimal"/>
      <w:suff w:val="tab"/>
      <w:lvlText w:val="%1."/>
      <w:lvlJc w:val="left"/>
      <w:pPr/>
      <w:rPr/>
    </w:lvl>
    <w:lvl w:ilvl="4" w:tplc="3BCC8826">
      <w:start w:val="1"/>
      <w:numFmt w:val="decimal"/>
      <w:suff w:val="tab"/>
      <w:lvlText w:val="%1."/>
      <w:lvlJc w:val="left"/>
      <w:pPr/>
      <w:rPr/>
    </w:lvl>
    <w:lvl w:ilvl="5" w:tplc="3F6EB857">
      <w:start w:val="1"/>
      <w:numFmt w:val="decimal"/>
      <w:suff w:val="tab"/>
      <w:lvlText w:val="%1."/>
      <w:lvlJc w:val="left"/>
      <w:pPr/>
      <w:rPr/>
    </w:lvl>
    <w:lvl w:ilvl="6" w:tplc="664BF1BB">
      <w:start w:val="1"/>
      <w:numFmt w:val="decimal"/>
      <w:suff w:val="tab"/>
      <w:lvlText w:val="%1."/>
      <w:lvlJc w:val="left"/>
      <w:pPr/>
      <w:rPr/>
    </w:lvl>
    <w:lvl w:ilvl="7" w:tplc="2C8422CF">
      <w:start w:val="1"/>
      <w:numFmt w:val="decimal"/>
      <w:suff w:val="tab"/>
      <w:lvlText w:val="%1."/>
      <w:lvlJc w:val="left"/>
      <w:pPr/>
      <w:rPr/>
    </w:lvl>
    <w:lvl w:ilvl="8" w:tplc="09A4C2CD">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39C1A5BA">
      <w:start w:val="1"/>
      <w:numFmt w:val="decimal"/>
      <w:suff w:val="tab"/>
      <w:lvlText w:val="%1."/>
      <w:lvlJc w:val="left"/>
      <w:pPr/>
      <w:rPr/>
    </w:lvl>
    <w:lvl w:ilvl="2" w:tplc="2EC1E0AD">
      <w:start w:val="1"/>
      <w:numFmt w:val="decimal"/>
      <w:suff w:val="tab"/>
      <w:lvlText w:val="%1."/>
      <w:lvlJc w:val="left"/>
      <w:pPr/>
      <w:rPr/>
    </w:lvl>
    <w:lvl w:ilvl="3" w:tplc="267F840A">
      <w:start w:val="1"/>
      <w:numFmt w:val="decimal"/>
      <w:suff w:val="tab"/>
      <w:lvlText w:val="%1."/>
      <w:lvlJc w:val="left"/>
      <w:pPr/>
      <w:rPr/>
    </w:lvl>
    <w:lvl w:ilvl="4" w:tplc="5D23B52C">
      <w:start w:val="1"/>
      <w:numFmt w:val="decimal"/>
      <w:suff w:val="tab"/>
      <w:lvlText w:val="%1."/>
      <w:lvlJc w:val="left"/>
      <w:pPr/>
      <w:rPr/>
    </w:lvl>
    <w:lvl w:ilvl="5" w:tplc="5E8A8B1F">
      <w:start w:val="1"/>
      <w:numFmt w:val="decimal"/>
      <w:suff w:val="tab"/>
      <w:lvlText w:val="%1."/>
      <w:lvlJc w:val="left"/>
      <w:pPr/>
      <w:rPr/>
    </w:lvl>
    <w:lvl w:ilvl="6" w:tplc="3B79AC93">
      <w:start w:val="1"/>
      <w:numFmt w:val="decimal"/>
      <w:suff w:val="tab"/>
      <w:lvlText w:val="%1."/>
      <w:lvlJc w:val="left"/>
      <w:pPr/>
      <w:rPr/>
    </w:lvl>
    <w:lvl w:ilvl="7" w:tplc="38D5E5BA">
      <w:start w:val="1"/>
      <w:numFmt w:val="decimal"/>
      <w:suff w:val="tab"/>
      <w:lvlText w:val="%1."/>
      <w:lvlJc w:val="left"/>
      <w:pPr/>
      <w:rPr/>
    </w:lvl>
    <w:lvl w:ilvl="8" w:tplc="711025E0">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534B42F5">
      <w:start w:val="1"/>
      <w:numFmt w:val="decimal"/>
      <w:suff w:val="tab"/>
      <w:lvlText w:val="%1."/>
      <w:lvlJc w:val="left"/>
      <w:pPr/>
      <w:rPr/>
    </w:lvl>
    <w:lvl w:ilvl="2" w:tplc="4820DDBB">
      <w:start w:val="1"/>
      <w:numFmt w:val="decimal"/>
      <w:suff w:val="tab"/>
      <w:lvlText w:val="%1."/>
      <w:lvlJc w:val="left"/>
      <w:pPr/>
      <w:rPr/>
    </w:lvl>
    <w:lvl w:ilvl="3" w:tplc="608FD7D8">
      <w:start w:val="1"/>
      <w:numFmt w:val="decimal"/>
      <w:suff w:val="tab"/>
      <w:lvlText w:val="%1."/>
      <w:lvlJc w:val="left"/>
      <w:pPr/>
      <w:rPr/>
    </w:lvl>
    <w:lvl w:ilvl="4" w:tplc="6FB07624">
      <w:start w:val="1"/>
      <w:numFmt w:val="decimal"/>
      <w:suff w:val="tab"/>
      <w:lvlText w:val="%1."/>
      <w:lvlJc w:val="left"/>
      <w:pPr/>
      <w:rPr/>
    </w:lvl>
    <w:lvl w:ilvl="5" w:tplc="5120D078">
      <w:start w:val="1"/>
      <w:numFmt w:val="decimal"/>
      <w:suff w:val="tab"/>
      <w:lvlText w:val="%1."/>
      <w:lvlJc w:val="left"/>
      <w:pPr/>
      <w:rPr/>
    </w:lvl>
    <w:lvl w:ilvl="6" w:tplc="4FC68AF1">
      <w:start w:val="1"/>
      <w:numFmt w:val="decimal"/>
      <w:suff w:val="tab"/>
      <w:lvlText w:val="%1."/>
      <w:lvlJc w:val="left"/>
      <w:pPr/>
      <w:rPr/>
    </w:lvl>
    <w:lvl w:ilvl="7" w:tplc="30933852">
      <w:start w:val="1"/>
      <w:numFmt w:val="decimal"/>
      <w:suff w:val="tab"/>
      <w:lvlText w:val="%1."/>
      <w:lvlJc w:val="left"/>
      <w:pPr/>
      <w:rPr/>
    </w:lvl>
    <w:lvl w:ilvl="8" w:tplc="74073E7F">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6C3FBA13">
      <w:start w:val="1"/>
      <w:numFmt w:val="decimal"/>
      <w:suff w:val="tab"/>
      <w:lvlText w:val="%1."/>
      <w:lvlJc w:val="left"/>
      <w:pPr/>
      <w:rPr/>
    </w:lvl>
    <w:lvl w:ilvl="2" w:tplc="7A4E68B5">
      <w:start w:val="1"/>
      <w:numFmt w:val="decimal"/>
      <w:suff w:val="tab"/>
      <w:lvlText w:val="%1."/>
      <w:lvlJc w:val="left"/>
      <w:pPr/>
      <w:rPr/>
    </w:lvl>
    <w:lvl w:ilvl="3" w:tplc="52A594D2">
      <w:start w:val="1"/>
      <w:numFmt w:val="decimal"/>
      <w:suff w:val="tab"/>
      <w:lvlText w:val="%1."/>
      <w:lvlJc w:val="left"/>
      <w:pPr/>
      <w:rPr/>
    </w:lvl>
    <w:lvl w:ilvl="4" w:tplc="6A2FD59A">
      <w:start w:val="1"/>
      <w:numFmt w:val="decimal"/>
      <w:suff w:val="tab"/>
      <w:lvlText w:val="%1."/>
      <w:lvlJc w:val="left"/>
      <w:pPr/>
      <w:rPr/>
    </w:lvl>
    <w:lvl w:ilvl="5" w:tplc="327C076A">
      <w:start w:val="1"/>
      <w:numFmt w:val="decimal"/>
      <w:suff w:val="tab"/>
      <w:lvlText w:val="%1."/>
      <w:lvlJc w:val="left"/>
      <w:pPr/>
      <w:rPr/>
    </w:lvl>
    <w:lvl w:ilvl="6" w:tplc="27F4A2D6">
      <w:start w:val="1"/>
      <w:numFmt w:val="decimal"/>
      <w:suff w:val="tab"/>
      <w:lvlText w:val="%1."/>
      <w:lvlJc w:val="left"/>
      <w:pPr/>
      <w:rPr/>
    </w:lvl>
    <w:lvl w:ilvl="7" w:tplc="2C36DFA8">
      <w:start w:val="1"/>
      <w:numFmt w:val="decimal"/>
      <w:suff w:val="tab"/>
      <w:lvlText w:val="%1."/>
      <w:lvlJc w:val="left"/>
      <w:pPr/>
      <w:rPr/>
    </w:lvl>
    <w:lvl w:ilvl="8" w:tplc="37DD1535">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210F5898">
      <w:start w:val="1"/>
      <w:numFmt w:val="decimal"/>
      <w:suff w:val="tab"/>
      <w:lvlText w:val="%1."/>
      <w:lvlJc w:val="left"/>
      <w:pPr/>
      <w:rPr/>
    </w:lvl>
    <w:lvl w:ilvl="2" w:tplc="6672358C">
      <w:start w:val="1"/>
      <w:numFmt w:val="decimal"/>
      <w:suff w:val="tab"/>
      <w:lvlText w:val="%1."/>
      <w:lvlJc w:val="left"/>
      <w:pPr/>
      <w:rPr/>
    </w:lvl>
    <w:lvl w:ilvl="3" w:tplc="4CBB7DA1">
      <w:start w:val="1"/>
      <w:numFmt w:val="decimal"/>
      <w:suff w:val="tab"/>
      <w:lvlText w:val="%1."/>
      <w:lvlJc w:val="left"/>
      <w:pPr/>
      <w:rPr/>
    </w:lvl>
    <w:lvl w:ilvl="4" w:tplc="1380B147">
      <w:start w:val="1"/>
      <w:numFmt w:val="decimal"/>
      <w:suff w:val="tab"/>
      <w:lvlText w:val="%1."/>
      <w:lvlJc w:val="left"/>
      <w:pPr/>
      <w:rPr/>
    </w:lvl>
    <w:lvl w:ilvl="5" w:tplc="6BA692C9">
      <w:start w:val="1"/>
      <w:numFmt w:val="decimal"/>
      <w:suff w:val="tab"/>
      <w:lvlText w:val="%1."/>
      <w:lvlJc w:val="left"/>
      <w:pPr/>
      <w:rPr/>
    </w:lvl>
    <w:lvl w:ilvl="6" w:tplc="5AF406EC">
      <w:start w:val="1"/>
      <w:numFmt w:val="decimal"/>
      <w:suff w:val="tab"/>
      <w:lvlText w:val="%1."/>
      <w:lvlJc w:val="left"/>
      <w:pPr/>
      <w:rPr/>
    </w:lvl>
    <w:lvl w:ilvl="7" w:tplc="1FDABC68">
      <w:start w:val="1"/>
      <w:numFmt w:val="decimal"/>
      <w:suff w:val="tab"/>
      <w:lvlText w:val="%1."/>
      <w:lvlJc w:val="left"/>
      <w:pPr/>
      <w:rPr/>
    </w:lvl>
    <w:lvl w:ilvl="8" w:tplc="4B5B8949">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487BB7BC">
      <w:start w:val="1"/>
      <w:numFmt w:val="decimal"/>
      <w:suff w:val="tab"/>
      <w:lvlText w:val="%1."/>
      <w:lvlJc w:val="left"/>
      <w:pPr/>
      <w:rPr/>
    </w:lvl>
    <w:lvl w:ilvl="2" w:tplc="5A79ED79">
      <w:start w:val="1"/>
      <w:numFmt w:val="decimal"/>
      <w:suff w:val="tab"/>
      <w:lvlText w:val="%1."/>
      <w:lvlJc w:val="left"/>
      <w:pPr/>
      <w:rPr/>
    </w:lvl>
    <w:lvl w:ilvl="3" w:tplc="37D93C87">
      <w:start w:val="1"/>
      <w:numFmt w:val="decimal"/>
      <w:suff w:val="tab"/>
      <w:lvlText w:val="%1."/>
      <w:lvlJc w:val="left"/>
      <w:pPr/>
      <w:rPr/>
    </w:lvl>
    <w:lvl w:ilvl="4" w:tplc="53244EC9">
      <w:start w:val="1"/>
      <w:numFmt w:val="decimal"/>
      <w:suff w:val="tab"/>
      <w:lvlText w:val="%1."/>
      <w:lvlJc w:val="left"/>
      <w:pPr/>
      <w:rPr/>
    </w:lvl>
    <w:lvl w:ilvl="5" w:tplc="13980B8E">
      <w:start w:val="1"/>
      <w:numFmt w:val="decimal"/>
      <w:suff w:val="tab"/>
      <w:lvlText w:val="%1."/>
      <w:lvlJc w:val="left"/>
      <w:pPr/>
      <w:rPr/>
    </w:lvl>
    <w:lvl w:ilvl="6" w:tplc="540C4CB6">
      <w:start w:val="1"/>
      <w:numFmt w:val="decimal"/>
      <w:suff w:val="tab"/>
      <w:lvlText w:val="%1."/>
      <w:lvlJc w:val="left"/>
      <w:pPr/>
      <w:rPr/>
    </w:lvl>
    <w:lvl w:ilvl="7" w:tplc="72B63486">
      <w:start w:val="1"/>
      <w:numFmt w:val="decimal"/>
      <w:suff w:val="tab"/>
      <w:lvlText w:val="%1."/>
      <w:lvlJc w:val="left"/>
      <w:pPr/>
      <w:rPr/>
    </w:lvl>
    <w:lvl w:ilvl="8" w:tplc="7A9CB266">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5F45DA72">
      <w:start w:val="1"/>
      <w:numFmt w:val="decimal"/>
      <w:suff w:val="tab"/>
      <w:lvlText w:val="%1."/>
      <w:lvlJc w:val="left"/>
      <w:pPr/>
      <w:rPr/>
    </w:lvl>
    <w:lvl w:ilvl="2" w:tplc="2174C292">
      <w:start w:val="1"/>
      <w:numFmt w:val="decimal"/>
      <w:suff w:val="tab"/>
      <w:lvlText w:val="%1."/>
      <w:lvlJc w:val="left"/>
      <w:pPr/>
      <w:rPr/>
    </w:lvl>
    <w:lvl w:ilvl="3" w:tplc="0704813D">
      <w:start w:val="1"/>
      <w:numFmt w:val="decimal"/>
      <w:suff w:val="tab"/>
      <w:lvlText w:val="%1."/>
      <w:lvlJc w:val="left"/>
      <w:pPr/>
      <w:rPr/>
    </w:lvl>
    <w:lvl w:ilvl="4" w:tplc="2D3A17E3">
      <w:start w:val="1"/>
      <w:numFmt w:val="decimal"/>
      <w:suff w:val="tab"/>
      <w:lvlText w:val="%1."/>
      <w:lvlJc w:val="left"/>
      <w:pPr/>
      <w:rPr/>
    </w:lvl>
    <w:lvl w:ilvl="5" w:tplc="51030477">
      <w:start w:val="1"/>
      <w:numFmt w:val="decimal"/>
      <w:suff w:val="tab"/>
      <w:lvlText w:val="%1."/>
      <w:lvlJc w:val="left"/>
      <w:pPr/>
      <w:rPr/>
    </w:lvl>
    <w:lvl w:ilvl="6" w:tplc="5EFFDFDF">
      <w:start w:val="1"/>
      <w:numFmt w:val="decimal"/>
      <w:suff w:val="tab"/>
      <w:lvlText w:val="%1."/>
      <w:lvlJc w:val="left"/>
      <w:pPr/>
      <w:rPr/>
    </w:lvl>
    <w:lvl w:ilvl="7" w:tplc="7EC1C958">
      <w:start w:val="1"/>
      <w:numFmt w:val="decimal"/>
      <w:suff w:val="tab"/>
      <w:lvlText w:val="%1."/>
      <w:lvlJc w:val="left"/>
      <w:pPr/>
      <w:rPr/>
    </w:lvl>
    <w:lvl w:ilvl="8" w:tplc="7E8CF9D3">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52194BC2">
      <w:start w:val="1"/>
      <w:numFmt w:val="decimal"/>
      <w:suff w:val="tab"/>
      <w:lvlText w:val="%1."/>
      <w:lvlJc w:val="left"/>
      <w:pPr/>
      <w:rPr/>
    </w:lvl>
    <w:lvl w:ilvl="2" w:tplc="3FC27287">
      <w:start w:val="1"/>
      <w:numFmt w:val="decimal"/>
      <w:suff w:val="tab"/>
      <w:lvlText w:val="%1."/>
      <w:lvlJc w:val="left"/>
      <w:pPr/>
      <w:rPr/>
    </w:lvl>
    <w:lvl w:ilvl="3" w:tplc="6271C43F">
      <w:start w:val="1"/>
      <w:numFmt w:val="decimal"/>
      <w:suff w:val="tab"/>
      <w:lvlText w:val="%1."/>
      <w:lvlJc w:val="left"/>
      <w:pPr/>
      <w:rPr/>
    </w:lvl>
    <w:lvl w:ilvl="4" w:tplc="2D1F8199">
      <w:start w:val="1"/>
      <w:numFmt w:val="decimal"/>
      <w:suff w:val="tab"/>
      <w:lvlText w:val="%1."/>
      <w:lvlJc w:val="left"/>
      <w:pPr/>
      <w:rPr/>
    </w:lvl>
    <w:lvl w:ilvl="5" w:tplc="20BA69C7">
      <w:start w:val="1"/>
      <w:numFmt w:val="decimal"/>
      <w:suff w:val="tab"/>
      <w:lvlText w:val="%1."/>
      <w:lvlJc w:val="left"/>
      <w:pPr/>
      <w:rPr/>
    </w:lvl>
    <w:lvl w:ilvl="6" w:tplc="09C6B725">
      <w:start w:val="1"/>
      <w:numFmt w:val="decimal"/>
      <w:suff w:val="tab"/>
      <w:lvlText w:val="%1."/>
      <w:lvlJc w:val="left"/>
      <w:pPr/>
      <w:rPr/>
    </w:lvl>
    <w:lvl w:ilvl="7" w:tplc="605EEF54">
      <w:start w:val="1"/>
      <w:numFmt w:val="decimal"/>
      <w:suff w:val="tab"/>
      <w:lvlText w:val="%1."/>
      <w:lvlJc w:val="left"/>
      <w:pPr/>
      <w:rPr/>
    </w:lvl>
    <w:lvl w:ilvl="8" w:tplc="7399DABB">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6B2EA11B">
      <w:start w:val="1"/>
      <w:numFmt w:val="decimal"/>
      <w:suff w:val="tab"/>
      <w:lvlText w:val="%1."/>
      <w:lvlJc w:val="left"/>
      <w:pPr/>
      <w:rPr/>
    </w:lvl>
    <w:lvl w:ilvl="2" w:tplc="632DE1A6">
      <w:start w:val="1"/>
      <w:numFmt w:val="decimal"/>
      <w:suff w:val="tab"/>
      <w:lvlText w:val="%1."/>
      <w:lvlJc w:val="left"/>
      <w:pPr/>
      <w:rPr/>
    </w:lvl>
    <w:lvl w:ilvl="3" w:tplc="50CF8989">
      <w:start w:val="1"/>
      <w:numFmt w:val="decimal"/>
      <w:suff w:val="tab"/>
      <w:lvlText w:val="%1."/>
      <w:lvlJc w:val="left"/>
      <w:pPr/>
      <w:rPr/>
    </w:lvl>
    <w:lvl w:ilvl="4" w:tplc="7CCBF655">
      <w:start w:val="1"/>
      <w:numFmt w:val="decimal"/>
      <w:suff w:val="tab"/>
      <w:lvlText w:val="%1."/>
      <w:lvlJc w:val="left"/>
      <w:pPr/>
      <w:rPr/>
    </w:lvl>
    <w:lvl w:ilvl="5" w:tplc="1F0D117B">
      <w:start w:val="1"/>
      <w:numFmt w:val="decimal"/>
      <w:suff w:val="tab"/>
      <w:lvlText w:val="%1."/>
      <w:lvlJc w:val="left"/>
      <w:pPr/>
      <w:rPr/>
    </w:lvl>
    <w:lvl w:ilvl="6" w:tplc="262C66C9">
      <w:start w:val="1"/>
      <w:numFmt w:val="decimal"/>
      <w:suff w:val="tab"/>
      <w:lvlText w:val="%1."/>
      <w:lvlJc w:val="left"/>
      <w:pPr/>
      <w:rPr/>
    </w:lvl>
    <w:lvl w:ilvl="7" w:tplc="204D4990">
      <w:start w:val="1"/>
      <w:numFmt w:val="decimal"/>
      <w:suff w:val="tab"/>
      <w:lvlText w:val="%1."/>
      <w:lvlJc w:val="left"/>
      <w:pPr/>
      <w:rPr/>
    </w:lvl>
    <w:lvl w:ilvl="8" w:tplc="10897534">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2026-05-11T13:47:26Z</dcterms:modified>
  <cp:revision>1</cp:revision>
</cp:coreProperties>
</file>