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Recruitment &amp; Onboarding Policy (EN, 2025-01)</w:t>
      </w:r>
    </w:p>
    <w:p>
      <w:r>
        <w:t># Recruitment &amp; Onboarding Policy</w:t>
      </w:r>
    </w:p>
    <w:p>
      <w:r>
        <w:t>**Version: 2025-01**</w:t>
      </w:r>
    </w:p>
    <w:p>
      <w:r>
        <w:t xml:space="preserve">**Company: </w:t>
      </w:r>
      <w:r>
        <w:t>Global Service Firm</w:t>
      </w:r>
      <w:r>
        <w:t>**</w:t>
      </w:r>
    </w:p>
    <w:p>
      <w:r>
        <w:t>**Region: Global (EN)**</w:t>
      </w:r>
    </w:p>
    <w:p/>
    <w:p>
      <w:r>
        <w:t>---</w:t>
      </w:r>
    </w:p>
    <w:p/>
    <w:p>
      <w:r>
        <w:t>## Purpose and Scope</w:t>
      </w:r>
    </w:p>
    <w:p/>
    <w:p>
      <w:r>
        <w:t xml:space="preserve">The purpose of this Recruitment &amp; Onboarding Policy is to establish a clear and consistent framework for attracting, selecting, and integrating new employees into </w:t>
      </w:r>
      <w:r>
        <w:t>Global Service Firm</w:t>
      </w:r>
      <w:r>
        <w:t>. This policy applies to all departments and positions across the organization, ensuring that our recruitment and onboarding processes align with our core values and business objectives.</w:t>
      </w:r>
    </w:p>
    <w:p/>
    <w:p>
      <w:r>
        <w:t>---</w:t>
      </w:r>
    </w:p>
    <w:p/>
    <w:p>
      <w:r>
        <w:t>## Core Principles</w:t>
      </w:r>
    </w:p>
    <w:p/>
    <w:p>
      <w:r>
        <w:t>1. **Fairness**: All recruitment and onboarding activities will be conducted without discrimination based on race, gender, age, religion, sexual orientation, disability, or any other protected characteristic.</w:t>
      </w:r>
    </w:p>
    <w:p/>
    <w:p>
      <w:r>
        <w:t>2. **Transparency**: Clear communication regarding the recruitment process and expectations will be maintained with all stakeholders.</w:t>
      </w:r>
    </w:p>
    <w:p/>
    <w:p>
      <w:r>
        <w:t>3. **Inclusivity**: We strive to create a diverse workforce that reflects the communities we serve, promoting an inclusive environment for all candidates.</w:t>
      </w:r>
    </w:p>
    <w:p/>
    <w:p>
      <w:r>
        <w:t>4. **Compliance**: All recruitment practices will comply with local, regional, and international labor laws and regulations.</w:t>
      </w:r>
    </w:p>
    <w:p/>
    <w:p>
      <w:r>
        <w:t>5. **Candidate Experience**: We aim to provide a positive and engaging experience for all candidates throughout the recruitment and onboarding processes.</w:t>
      </w:r>
    </w:p>
    <w:p/>
    <w:p>
      <w:r>
        <w:t>---</w:t>
      </w:r>
    </w:p>
    <w:p/>
    <w:p>
      <w:r>
        <w:t>## Roles and Responsibilities</w:t>
      </w:r>
    </w:p>
    <w:p/>
    <w:p>
      <w:pPr>
        <w:pStyle w:val="P22"/>
      </w:pPr>
      <w:r>
        <w:t>**HR Department**:</w:t>
      </w:r>
    </w:p>
    <w:p>
      <w:pPr>
        <w:pStyle w:val="P22"/>
      </w:pPr>
      <w:r>
        <w:t>Oversee the recruitment and onboarding processes.</w:t>
      </w:r>
    </w:p>
    <w:p>
      <w:pPr>
        <w:pStyle w:val="P22"/>
      </w:pPr>
      <w:r>
        <w:t>Ensure compliance with legal and regulatory requirements.</w:t>
      </w:r>
    </w:p>
    <w:p>
      <w:pPr>
        <w:pStyle w:val="P22"/>
      </w:pPr>
      <w:r>
        <w:t>Provide training and support to hiring managers.</w:t>
      </w:r>
    </w:p>
    <w:p/>
    <w:p>
      <w:pPr>
        <w:pStyle w:val="P22"/>
      </w:pPr>
      <w:r>
        <w:t>**Hiring Managers**:</w:t>
      </w:r>
    </w:p>
    <w:p>
      <w:pPr>
        <w:pStyle w:val="P22"/>
      </w:pPr>
      <w:r>
        <w:t>Identify staffing needs and initiate job requisitions.</w:t>
      </w:r>
    </w:p>
    <w:p>
      <w:pPr>
        <w:pStyle w:val="P22"/>
      </w:pPr>
      <w:r>
        <w:t>Collaborate with HR to develop job descriptions and select candidates.</w:t>
      </w:r>
    </w:p>
    <w:p/>
    <w:p>
      <w:pPr>
        <w:pStyle w:val="P22"/>
      </w:pPr>
      <w:r>
        <w:t>**Recruiters**:</w:t>
      </w:r>
    </w:p>
    <w:p>
      <w:pPr>
        <w:pStyle w:val="P22"/>
      </w:pPr>
      <w:r>
        <w:t>Source and screen candidates.</w:t>
      </w:r>
    </w:p>
    <w:p>
      <w:pPr>
        <w:pStyle w:val="P22"/>
      </w:pPr>
      <w:r>
        <w:t>Facilitate interviews and manage communication with candidates.</w:t>
      </w:r>
    </w:p>
    <w:p/>
    <w:p>
      <w:pPr>
        <w:pStyle w:val="P22"/>
      </w:pPr>
      <w:r>
        <w:t>**Executives**:</w:t>
      </w:r>
    </w:p>
    <w:p>
      <w:pPr>
        <w:pStyle w:val="P22"/>
      </w:pPr>
      <w:r>
        <w:t>Approve high-level recruitment decisions and ensure alignment with organizational goals.</w:t>
      </w:r>
    </w:p>
    <w:p/>
    <w:p>
      <w:pPr>
        <w:pStyle w:val="P22"/>
      </w:pPr>
      <w:r>
        <w:t>**New Hires**:</w:t>
      </w:r>
    </w:p>
    <w:p>
      <w:pPr>
        <w:pStyle w:val="P22"/>
      </w:pPr>
      <w:r>
        <w:t>Actively participate in the onboarding process and provide feedback to improve future experiences.</w:t>
      </w:r>
    </w:p>
    <w:p/>
    <w:p>
      <w:r>
        <w:t>---</w:t>
      </w:r>
    </w:p>
    <w:p/>
    <w:p>
      <w:r>
        <w:t>## Recruitment Process</w:t>
      </w:r>
    </w:p>
    <w:p/>
    <w:p>
      <w:r>
        <w:t>### 1. Job Requisition</w:t>
      </w:r>
    </w:p>
    <w:p/>
    <w:p>
      <w:pPr>
        <w:pStyle w:val="P22"/>
      </w:pPr>
      <w:r>
        <w:t>Hiring managers submit a job requisition form to HR, detailing the position's responsibilities, qualifications, and urgency.</w:t>
      </w:r>
    </w:p>
    <w:p/>
    <w:p>
      <w:r>
        <w:t>### 2. Approvals</w:t>
      </w:r>
    </w:p>
    <w:p/>
    <w:p>
      <w:pPr>
        <w:pStyle w:val="P22"/>
      </w:pPr>
      <w:r>
        <w:t>HR reviews the requisition and obtains necessary approvals from executives before proceeding.</w:t>
      </w:r>
    </w:p>
    <w:p/>
    <w:p>
      <w:r>
        <w:t>### 3. Job Descriptions</w:t>
      </w:r>
    </w:p>
    <w:p/>
    <w:p>
      <w:pPr>
        <w:pStyle w:val="P22"/>
      </w:pPr>
      <w:r>
        <w:t>HR collaborates with hiring managers to create clear and comprehensive job descriptions that outline essential functions and qualifications.</w:t>
      </w:r>
    </w:p>
    <w:p/>
    <w:p>
      <w:r>
        <w:t>### 4. Postings</w:t>
      </w:r>
    </w:p>
    <w:p/>
    <w:p>
      <w:pPr>
        <w:pStyle w:val="P22"/>
      </w:pPr>
      <w:r>
        <w:t>Job openings are posted on the company website, job boards, and social media platforms to attract a diverse pool of candidates.</w:t>
      </w:r>
    </w:p>
    <w:p/>
    <w:p>
      <w:r>
        <w:t>### 5. Sourcing</w:t>
      </w:r>
    </w:p>
    <w:p/>
    <w:p>
      <w:pPr>
        <w:pStyle w:val="P22"/>
      </w:pPr>
      <w:r>
        <w:t>Recruiters actively source candidates through networking, referrals, and partnerships with educational institutions.</w:t>
      </w:r>
    </w:p>
    <w:p/>
    <w:p>
      <w:r>
        <w:t>### 6. Selection</w:t>
      </w:r>
    </w:p>
    <w:p/>
    <w:p>
      <w:pPr>
        <w:pStyle w:val="P22"/>
      </w:pPr>
      <w:r>
        <w:t>Candidates are screened based on their qualifications and experience, followed by interviews and assessments.</w:t>
      </w:r>
    </w:p>
    <w:p/>
    <w:p>
      <w:r>
        <w:t>---</w:t>
      </w:r>
    </w:p>
    <w:p/>
    <w:p>
      <w:r>
        <w:t>## Selection Methods</w:t>
      </w:r>
    </w:p>
    <w:p/>
    <w:p>
      <w:r>
        <w:t>1. **Interviews**: Structured interviews will be conducted by hiring managers and HR to assess candidates’ skills and cultural fit.</w:t>
      </w:r>
    </w:p>
    <w:p/>
    <w:p>
      <w:r>
        <w:t>2. **Assessments**: Relevant assessments may be administered to evaluate specific skills or competencies.</w:t>
      </w:r>
    </w:p>
    <w:p/>
    <w:p>
      <w:r>
        <w:t>3. **Case Studies**: Candidates may be asked to solve case studies relevant to the position to demonstrate their problem-solving abilities.</w:t>
      </w:r>
    </w:p>
    <w:p/>
    <w:p>
      <w:r>
        <w:t>4. **Reference Checks**: HR will conduct reference checks to validate candidates' qualifications and past performance.</w:t>
      </w:r>
    </w:p>
    <w:p/>
    <w:p>
      <w:r>
        <w:t>5. **Background Checks**: Background checks will be performed in accordance with local laws to ensure candidate integrity.</w:t>
      </w:r>
    </w:p>
    <w:p/>
    <w:p>
      <w:r>
        <w:t>---</w:t>
      </w:r>
    </w:p>
    <w:p/>
    <w:p>
      <w:r>
        <w:t>## Diversity, Equity &amp; Inclusion</w:t>
      </w:r>
    </w:p>
    <w:p/>
    <w:p>
      <w:pPr>
        <w:pStyle w:val="P22"/>
      </w:pPr>
      <w:r>
        <w:t>Global Service Firm</w:t>
      </w:r>
      <w:r>
        <w:t xml:space="preserve"> is committed to being an equal opportunity employer. We actively work to mitigate bias in our recruitment processes by employing standardized evaluation criteria and diverse interview panels.</w:t>
      </w:r>
    </w:p>
    <w:p/>
    <w:p>
      <w:r>
        <w:t>---</w:t>
      </w:r>
    </w:p>
    <w:p/>
    <w:p>
      <w:r>
        <w:t>## Communication with Candidates</w:t>
      </w:r>
    </w:p>
    <w:p/>
    <w:p>
      <w:r>
        <w:t>### Timelines</w:t>
      </w:r>
    </w:p>
    <w:p/>
    <w:p>
      <w:pPr>
        <w:pStyle w:val="P22"/>
      </w:pPr>
      <w:r>
        <w:t>Candidates will be informed of their application status within two weeks of submission.</w:t>
      </w:r>
    </w:p>
    <w:p/>
    <w:p>
      <w:r>
        <w:t>### Feedback</w:t>
      </w:r>
    </w:p>
    <w:p/>
    <w:p>
      <w:pPr>
        <w:pStyle w:val="P22"/>
      </w:pPr>
      <w:r>
        <w:t>Constructive feedback will be provided to candidates who reach the interview stage but are not selected.</w:t>
      </w:r>
    </w:p>
    <w:p/>
    <w:p>
      <w:r>
        <w:t>### Offer Process</w:t>
      </w:r>
    </w:p>
    <w:p/>
    <w:p>
      <w:pPr>
        <w:pStyle w:val="P22"/>
      </w:pPr>
      <w:r>
        <w:t>Successful candidates will receive a formal offer letter outlining salary, benefits, and start date.</w:t>
      </w:r>
    </w:p>
    <w:p/>
    <w:p>
      <w:r>
        <w:t>---</w:t>
      </w:r>
    </w:p>
    <w:p/>
    <w:p>
      <w:r>
        <w:t>## Onboarding Process</w:t>
      </w:r>
    </w:p>
    <w:p/>
    <w:p>
      <w:r>
        <w:t>### Preboarding</w:t>
      </w:r>
    </w:p>
    <w:p/>
    <w:p>
      <w:pPr>
        <w:pStyle w:val="P22"/>
      </w:pPr>
      <w:r>
        <w:t>New hires will receive a welcome email with essential information and resources prior to their start date.</w:t>
      </w:r>
    </w:p>
    <w:p/>
    <w:p>
      <w:r>
        <w:t>### Day One Activities</w:t>
      </w:r>
    </w:p>
    <w:p/>
    <w:p>
      <w:pPr>
        <w:pStyle w:val="P22"/>
      </w:pPr>
      <w:r>
        <w:t>New hires will attend an orientation session covering company policies, culture, and administrative procedures.</w:t>
      </w:r>
    </w:p>
    <w:p/>
    <w:p>
      <w:r>
        <w:t>### Induction Program</w:t>
      </w:r>
    </w:p>
    <w:p/>
    <w:p>
      <w:pPr>
        <w:pStyle w:val="P22"/>
      </w:pPr>
      <w:r>
        <w:t>A structured induction program will be implemented, including training sessions and introductions to key team members.</w:t>
      </w:r>
    </w:p>
    <w:p/>
    <w:p>
      <w:r>
        <w:t>### Probation Period</w:t>
      </w:r>
    </w:p>
    <w:p/>
    <w:p>
      <w:pPr>
        <w:pStyle w:val="P22"/>
      </w:pPr>
      <w:r>
        <w:t>New hires will undergo a probation period of 90 days, during which their performance will be evaluated.</w:t>
      </w:r>
    </w:p>
    <w:p/>
    <w:p>
      <w:r>
        <w:t>### Buddy/Mentor System</w:t>
      </w:r>
    </w:p>
    <w:p/>
    <w:p>
      <w:pPr>
        <w:pStyle w:val="P22"/>
      </w:pPr>
      <w:r>
        <w:t>Each new hire will be assigned a buddy or mentor to guide them through their initial days and help them acclimate to the company culture.</w:t>
      </w:r>
    </w:p>
    <w:p/>
    <w:p>
      <w:r>
        <w:t>---</w:t>
      </w:r>
    </w:p>
    <w:p/>
    <w:p>
      <w:r>
        <w:t>## Digital Tools and Systems</w:t>
      </w:r>
    </w:p>
    <w:p/>
    <w:p>
      <w:pPr>
        <w:pStyle w:val="P22"/>
      </w:pPr>
      <w:r>
        <w:t>**Applicant Tracking System (ATS)**: Used for managing job postings, applications, and candidate communications.</w:t>
      </w:r>
    </w:p>
    <w:p/>
    <w:p>
      <w:pPr>
        <w:pStyle w:val="P22"/>
      </w:pPr>
      <w:r>
        <w:t>**Human Resource Information System (HRIS)**: Maintains employee records and facilitates onboarding processes.</w:t>
      </w:r>
    </w:p>
    <w:p/>
    <w:p>
      <w:pPr>
        <w:pStyle w:val="P22"/>
      </w:pPr>
      <w:r>
        <w:t>**E-Learning Platforms**: Provide access to training materials and compliance courses during onboarding.</w:t>
      </w:r>
    </w:p>
    <w:p/>
    <w:p>
      <w:r>
        <w:t>---</w:t>
      </w:r>
    </w:p>
    <w:p/>
    <w:p>
      <w:r>
        <w:t>## Probation Period Rules</w:t>
      </w:r>
    </w:p>
    <w:p/>
    <w:p>
      <w:r>
        <w:t>1. **Length**: The standard probation period is 90 days.</w:t>
      </w:r>
    </w:p>
    <w:p/>
    <w:p>
      <w:r>
        <w:t>2. **Evaluations**: Performance evaluations will be conducted at 30, 60, and 90 days to assess fit and performance.</w:t>
      </w:r>
    </w:p>
    <w:p/>
    <w:p>
      <w:r>
        <w:t>3. **Extensions**: Probation periods may be extended for an additional 30 days if performance does not meet expectations.</w:t>
      </w:r>
    </w:p>
    <w:p/>
    <w:p>
      <w:r>
        <w:t>4. **Termination**: Employment may be terminated during the probation period if performance is unsatisfactory.</w:t>
      </w:r>
    </w:p>
    <w:p/>
    <w:p>
      <w:r>
        <w:t>---</w:t>
      </w:r>
    </w:p>
    <w:p/>
    <w:p>
      <w:r>
        <w:t>## Training During Onboarding</w:t>
      </w:r>
    </w:p>
    <w:p/>
    <w:p>
      <w:pPr>
        <w:pStyle w:val="P22"/>
      </w:pPr>
      <w:r>
        <w:t>**Mandatory Compliance Training**: New hires must complete compliance training within their first week.</w:t>
      </w:r>
    </w:p>
    <w:p/>
    <w:p>
      <w:pPr>
        <w:pStyle w:val="P22"/>
      </w:pPr>
      <w:r>
        <w:t>**Security Training**: Training on data protection and security protocols will be provided.</w:t>
      </w:r>
    </w:p>
    <w:p/>
    <w:p>
      <w:pPr>
        <w:pStyle w:val="P22"/>
      </w:pPr>
      <w:r>
        <w:t>**Culture Workshops**: Workshops will be held to familiarize new hires with company values and culture.</w:t>
      </w:r>
    </w:p>
    <w:p/>
    <w:p>
      <w:r>
        <w:t>---</w:t>
      </w:r>
    </w:p>
    <w:p/>
    <w:p>
      <w:r>
        <w:t>## Integration with Performance Management</w:t>
      </w:r>
    </w:p>
    <w:p/>
    <w:p>
      <w:pPr>
        <w:pStyle w:val="P22"/>
      </w:pPr>
      <w:r>
        <w:t>A review will be conducted at the end of the first 90 days to discuss performance, set goals, and address any concerns.</w:t>
      </w:r>
    </w:p>
    <w:p/>
    <w:p>
      <w:r>
        <w:t>---</w:t>
      </w:r>
    </w:p>
    <w:p/>
    <w:p>
      <w:r>
        <w:t>## Employee Records and Documentation Requirements</w:t>
      </w:r>
    </w:p>
    <w:p/>
    <w:p>
      <w:pPr>
        <w:pStyle w:val="P22"/>
      </w:pPr>
      <w:r>
        <w:t>New hires must submit required documentation, including identification, tax forms, and signed offer letters, before their start date.</w:t>
      </w:r>
    </w:p>
    <w:p/>
    <w:p>
      <w:r>
        <w:t>---</w:t>
      </w:r>
    </w:p>
    <w:p/>
    <w:p>
      <w:r>
        <w:t>## Global and Regional Compliance Considerations</w:t>
      </w:r>
    </w:p>
    <w:p/>
    <w:p>
      <w:pPr>
        <w:pStyle w:val="P22"/>
      </w:pPr>
      <w:r>
        <w:t xml:space="preserve">Recruitment and onboarding practices will be adapted to meet local labor laws and regulations in each region where </w:t>
      </w:r>
      <w:r>
        <w:t>Global Service Firm</w:t>
      </w:r>
      <w:r>
        <w:t xml:space="preserve"> operates.</w:t>
      </w:r>
    </w:p>
    <w:p/>
    <w:p>
      <w:r>
        <w:t>---</w:t>
      </w:r>
    </w:p>
    <w:p/>
    <w:p>
      <w:r>
        <w:t>## Example Scenario: Manager Requests a New Hire</w:t>
      </w:r>
    </w:p>
    <w:p/>
    <w:p>
      <w:r>
        <w:t>**Scenario**: A manager identifies the need for a new software developer due to increased project demands.</w:t>
      </w:r>
    </w:p>
    <w:p/>
    <w:p>
      <w:r>
        <w:t>1. The manager submits a job requisition to HR.</w:t>
      </w:r>
    </w:p>
    <w:p>
      <w:r>
        <w:t>2. HR reviews and approves the requisition.</w:t>
      </w:r>
    </w:p>
    <w:p>
      <w:r>
        <w:t>3. A job description is created and posted on various platforms.</w:t>
      </w:r>
    </w:p>
    <w:p>
      <w:r>
        <w:t>4. Candidates are sourced and screened, leading to interviews.</w:t>
      </w:r>
    </w:p>
    <w:p>
      <w:r>
        <w:t>5. The selected candidate receives an offer, and onboarding begins.</w:t>
      </w:r>
    </w:p>
    <w:p/>
    <w:p>
      <w:r>
        <w:t>---</w:t>
      </w:r>
    </w:p>
    <w:p/>
    <w:p>
      <w:r>
        <w:t>## Example Onboarding Plan: 30-60-90 Days</w:t>
      </w:r>
    </w:p>
    <w:p/>
    <w:p>
      <w:r>
        <w:t>| Time Frame | Activities |</w:t>
      </w:r>
    </w:p>
    <w:p>
      <w:r>
        <w:t>|------------|------------|</w:t>
      </w:r>
    </w:p>
    <w:p>
      <w:r>
        <w:t>| **30 Days** | Orientation, compliance training, introduction to team, initial project assignment |</w:t>
      </w:r>
    </w:p>
    <w:p>
      <w:r>
        <w:t>| **60 Days** | Continued training, feedback sessions, increased responsibilities, networking |</w:t>
      </w:r>
    </w:p>
    <w:p>
      <w:r>
        <w:t>| **90 Days** | Performance review, goal setting, integration into team projects |</w:t>
      </w:r>
    </w:p>
    <w:p/>
    <w:p>
      <w:r>
        <w:t>---</w:t>
      </w:r>
    </w:p>
    <w:p/>
    <w:p>
      <w:r>
        <w:t>## Sample Communication Timeline with Candidates</w:t>
      </w:r>
    </w:p>
    <w:p/>
    <w:p>
      <w:r>
        <w:t>| Stage | Timeline | Action |</w:t>
      </w:r>
    </w:p>
    <w:p>
      <w:r>
        <w:t>|-------|----------|--------|</w:t>
      </w:r>
    </w:p>
    <w:p>
      <w:r>
        <w:t>| Application Received | 2 weeks | Acknowledge receipt of application |</w:t>
      </w:r>
    </w:p>
    <w:p>
      <w:r>
        <w:t>| Interview Scheduled | 1 week | Notify candidates of interview date |</w:t>
      </w:r>
    </w:p>
    <w:p>
      <w:r>
        <w:t>| Post-Interview Feedback | 1 week | Provide feedback to candidates |</w:t>
      </w:r>
    </w:p>
    <w:p>
      <w:r>
        <w:t>| Offer Extended | 1 week | Send offer letter to selected candidate |</w:t>
      </w:r>
    </w:p>
    <w:p/>
    <w:p>
      <w:r>
        <w:t>---</w:t>
      </w:r>
    </w:p>
    <w:p/>
    <w:p>
      <w:r>
        <w:t>## Example Table: Stages of Onboarding with Responsible Parties</w:t>
      </w:r>
    </w:p>
    <w:p/>
    <w:p>
      <w:r>
        <w:t>| Stage | Responsible Party |</w:t>
      </w:r>
    </w:p>
    <w:p>
      <w:r>
        <w:t>|-------|------------------|</w:t>
      </w:r>
    </w:p>
    <w:p>
      <w:r>
        <w:t>| Preboarding | HR |</w:t>
      </w:r>
    </w:p>
    <w:p>
      <w:r>
        <w:t>| Orientation | HR, Hiring Manager |</w:t>
      </w:r>
    </w:p>
    <w:p>
      <w:r>
        <w:t>| Training Sessions | HR, Department Heads |</w:t>
      </w:r>
    </w:p>
    <w:p>
      <w:r>
        <w:t>| Performance Review | HR, Hiring Manager |</w:t>
      </w:r>
    </w:p>
    <w:p/>
    <w:p>
      <w:r>
        <w:t>---</w:t>
      </w:r>
    </w:p>
    <w:p/>
    <w:p>
      <w:r>
        <w:t>## Checklist for Managers Before New Hire Arrival</w:t>
      </w:r>
    </w:p>
    <w:p/>
    <w:p>
      <w:r>
        <w:t>1. Confirm workspace setup.</w:t>
      </w:r>
    </w:p>
    <w:p>
      <w:r>
        <w:t>2. Prepare necessary equipment (laptop, phone).</w:t>
      </w:r>
    </w:p>
    <w:p>
      <w:r>
        <w:t>3. Schedule introductory meetings.</w:t>
      </w:r>
    </w:p>
    <w:p>
      <w:r>
        <w:t>4. Ensure access to required systems.</w:t>
      </w:r>
    </w:p>
    <w:p>
      <w:r>
        <w:t>5. Review onboarding materials.</w:t>
      </w:r>
    </w:p>
    <w:p/>
    <w:p>
      <w:r>
        <w:t>---</w:t>
      </w:r>
    </w:p>
    <w:p/>
    <w:p>
      <w:r>
        <w:t>## Appendix: Definitions and Templates</w:t>
      </w:r>
    </w:p>
    <w:p/>
    <w:p>
      <w:r>
        <w:t>### Definitions</w:t>
      </w:r>
    </w:p>
    <w:p/>
    <w:p>
      <w:pPr>
        <w:pStyle w:val="P22"/>
      </w:pPr>
      <w:r>
        <w:t>**ATS**: Applicant Tracking System.</w:t>
      </w:r>
    </w:p>
    <w:p>
      <w:pPr>
        <w:pStyle w:val="P22"/>
      </w:pPr>
      <w:r>
        <w:t>**HRIS**: Human Resource Information System.</w:t>
      </w:r>
    </w:p>
    <w:p/>
    <w:p>
      <w:r>
        <w:t>### Templates</w:t>
      </w:r>
    </w:p>
    <w:p/>
    <w:p>
      <w:pPr>
        <w:pStyle w:val="P22"/>
      </w:pPr>
      <w:r>
        <w:t>**Offer Letter Template**: [Link to template]</w:t>
      </w:r>
    </w:p>
    <w:p>
      <w:pPr>
        <w:pStyle w:val="P22"/>
      </w:pPr>
      <w:r>
        <w:t>**Induction Agenda**: [Link to template]</w:t>
      </w:r>
    </w:p>
    <w:p/>
    <w:p>
      <w:r>
        <w:t>---</w:t>
      </w:r>
    </w:p>
    <w:p/>
    <w:p>
      <w:r>
        <w:t>## FAQ</w:t>
      </w:r>
    </w:p>
    <w:p/>
    <w:p>
      <w:r>
        <w:t>1. **What should I do if I need to fill a position urgently?**</w:t>
      </w:r>
    </w:p>
    <w:p>
      <w:pPr>
        <w:pStyle w:val="P22"/>
      </w:pPr>
      <w:r>
        <w:t>Contact HR immediately to expedite the requisition process.</w:t>
      </w:r>
    </w:p>
    <w:p/>
    <w:p>
      <w:r>
        <w:t>2. **How long does the onboarding process take?**</w:t>
      </w:r>
    </w:p>
    <w:p>
      <w:pPr>
        <w:pStyle w:val="P22"/>
      </w:pPr>
      <w:r>
        <w:t>The onboarding process typically lasts 90 days, including the probation period.</w:t>
      </w:r>
    </w:p>
    <w:p/>
    <w:p>
      <w:r>
        <w:t>3. **Can I request changes to the job description?**</w:t>
      </w:r>
    </w:p>
    <w:p>
      <w:pPr>
        <w:pStyle w:val="P22"/>
      </w:pPr>
      <w:r>
        <w:t>Yes, changes can be requested during the job requisition process.</w:t>
      </w:r>
    </w:p>
    <w:p/>
    <w:p>
      <w:r>
        <w:t>4. **What if I have concerns about a new hire during the probation period?**</w:t>
      </w:r>
    </w:p>
    <w:p>
      <w:pPr>
        <w:pStyle w:val="P22"/>
      </w:pPr>
      <w:r>
        <w:t>Discuss concerns with HR and the hiring manager to determine the best course of action.</w:t>
      </w:r>
    </w:p>
    <w:p/>
    <w:p>
      <w:r>
        <w:t>5. **Is training mandatory during onboarding?**</w:t>
      </w:r>
    </w:p>
    <w:p>
      <w:pPr>
        <w:pStyle w:val="P22"/>
      </w:pPr>
      <w:r>
        <w:t>Yes, compliance and security training are mandatory for all new hires.</w:t>
      </w:r>
    </w:p>
    <w:p/>
    <w:p>
      <w:r>
        <w:t>6. **How will I receive feedback during my onboarding?**</w:t>
      </w:r>
    </w:p>
    <w:p>
      <w:pPr>
        <w:pStyle w:val="P22"/>
      </w:pPr>
      <w:r>
        <w:t>Regular check-ins will be scheduled to provide feedback and address any questions.</w:t>
      </w:r>
    </w:p>
    <w:p/>
    <w:p>
      <w:r>
        <w:t>7. **What happens if I don't meet performance expectations during probation?**</w:t>
      </w:r>
    </w:p>
    <w:p>
      <w:pPr>
        <w:pStyle w:val="P22"/>
      </w:pPr>
      <w:r>
        <w:t>A performance review will be conducted, and if necessary, an extension or termination may occur.</w:t>
      </w:r>
    </w:p>
    <w:p/>
    <w:p>
      <w:r>
        <w:t>8. **How can I ensure a diverse candidate pool?**</w:t>
      </w:r>
    </w:p>
    <w:p>
      <w:pPr>
        <w:pStyle w:val="P22"/>
      </w:pPr>
      <w:r>
        <w:t>Utilize diverse job boards and networks to reach a broader audience.</w:t>
      </w:r>
    </w:p>
    <w:p/>
    <w:p>
      <w:r>
        <w:t>9. **What digital tools will I use during onboarding?**</w:t>
      </w:r>
    </w:p>
    <w:p>
      <w:pPr>
        <w:pStyle w:val="P22"/>
      </w:pPr>
      <w:r>
        <w:t>You will use the ATS for application tracking and the HRIS for employee records.</w:t>
      </w:r>
    </w:p>
    <w:p/>
    <w:p>
      <w:r>
        <w:t>10. **Who should I contact if I have questions about the onboarding process?**</w:t>
      </w:r>
    </w:p>
    <w:p>
      <w:pPr>
        <w:pStyle w:val="P22"/>
      </w:pPr>
      <w:r>
        <w:t>Reach out to your HR representative for any inquiries.</w:t>
      </w:r>
    </w:p>
    <w:p/>
    <w:p>
      <w:r>
        <w:t>---</w:t>
      </w:r>
    </w:p>
    <w:p/>
    <w:p>
      <w:r>
        <w:t xml:space="preserve">This Recruitment &amp; Onboarding Policy is designed to foster a structured, fair, and inclusive approach to hiring and integrating new employees into </w:t>
      </w:r>
      <w:r>
        <w:t>Global Service Firm</w:t>
      </w:r>
      <w:r>
        <w:t>. By adhering to these guidelines, we aim to enhance our organizational culture and ensure the success of our new hires.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81530E2">
      <w:start w:val="1"/>
      <w:numFmt w:val="decimal"/>
      <w:suff w:val="tab"/>
      <w:lvlText w:val="%1."/>
      <w:lvlJc w:val="left"/>
      <w:pPr/>
      <w:rPr/>
    </w:lvl>
    <w:lvl w:ilvl="2" w:tplc="4E58F2F6">
      <w:start w:val="1"/>
      <w:numFmt w:val="decimal"/>
      <w:suff w:val="tab"/>
      <w:lvlText w:val="%1."/>
      <w:lvlJc w:val="left"/>
      <w:pPr/>
      <w:rPr/>
    </w:lvl>
    <w:lvl w:ilvl="3" w:tplc="38745D3B">
      <w:start w:val="1"/>
      <w:numFmt w:val="decimal"/>
      <w:suff w:val="tab"/>
      <w:lvlText w:val="%1."/>
      <w:lvlJc w:val="left"/>
      <w:pPr/>
      <w:rPr/>
    </w:lvl>
    <w:lvl w:ilvl="4" w:tplc="5DE4FF12">
      <w:start w:val="1"/>
      <w:numFmt w:val="decimal"/>
      <w:suff w:val="tab"/>
      <w:lvlText w:val="%1."/>
      <w:lvlJc w:val="left"/>
      <w:pPr/>
      <w:rPr/>
    </w:lvl>
    <w:lvl w:ilvl="5" w:tplc="7A162C6E">
      <w:start w:val="1"/>
      <w:numFmt w:val="decimal"/>
      <w:suff w:val="tab"/>
      <w:lvlText w:val="%1."/>
      <w:lvlJc w:val="left"/>
      <w:pPr/>
      <w:rPr/>
    </w:lvl>
    <w:lvl w:ilvl="6" w:tplc="793C15D7">
      <w:start w:val="1"/>
      <w:numFmt w:val="decimal"/>
      <w:suff w:val="tab"/>
      <w:lvlText w:val="%1."/>
      <w:lvlJc w:val="left"/>
      <w:pPr/>
      <w:rPr/>
    </w:lvl>
    <w:lvl w:ilvl="7" w:tplc="67869D30">
      <w:start w:val="1"/>
      <w:numFmt w:val="decimal"/>
      <w:suff w:val="tab"/>
      <w:lvlText w:val="%1."/>
      <w:lvlJc w:val="left"/>
      <w:pPr/>
      <w:rPr/>
    </w:lvl>
    <w:lvl w:ilvl="8" w:tplc="0598A204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B2BD7CA">
      <w:start w:val="1"/>
      <w:numFmt w:val="decimal"/>
      <w:suff w:val="tab"/>
      <w:lvlText w:val="%1."/>
      <w:lvlJc w:val="left"/>
      <w:pPr/>
      <w:rPr/>
    </w:lvl>
    <w:lvl w:ilvl="2" w:tplc="35FE73B3">
      <w:start w:val="1"/>
      <w:numFmt w:val="decimal"/>
      <w:suff w:val="tab"/>
      <w:lvlText w:val="%1."/>
      <w:lvlJc w:val="left"/>
      <w:pPr/>
      <w:rPr/>
    </w:lvl>
    <w:lvl w:ilvl="3" w:tplc="508E2D17">
      <w:start w:val="1"/>
      <w:numFmt w:val="decimal"/>
      <w:suff w:val="tab"/>
      <w:lvlText w:val="%1."/>
      <w:lvlJc w:val="left"/>
      <w:pPr/>
      <w:rPr/>
    </w:lvl>
    <w:lvl w:ilvl="4" w:tplc="62B4371E">
      <w:start w:val="1"/>
      <w:numFmt w:val="decimal"/>
      <w:suff w:val="tab"/>
      <w:lvlText w:val="%1."/>
      <w:lvlJc w:val="left"/>
      <w:pPr/>
      <w:rPr/>
    </w:lvl>
    <w:lvl w:ilvl="5" w:tplc="41D28428">
      <w:start w:val="1"/>
      <w:numFmt w:val="decimal"/>
      <w:suff w:val="tab"/>
      <w:lvlText w:val="%1."/>
      <w:lvlJc w:val="left"/>
      <w:pPr/>
      <w:rPr/>
    </w:lvl>
    <w:lvl w:ilvl="6" w:tplc="10E3BEBD">
      <w:start w:val="1"/>
      <w:numFmt w:val="decimal"/>
      <w:suff w:val="tab"/>
      <w:lvlText w:val="%1."/>
      <w:lvlJc w:val="left"/>
      <w:pPr/>
      <w:rPr/>
    </w:lvl>
    <w:lvl w:ilvl="7" w:tplc="41FD9BC1">
      <w:start w:val="1"/>
      <w:numFmt w:val="decimal"/>
      <w:suff w:val="tab"/>
      <w:lvlText w:val="%1."/>
      <w:lvlJc w:val="left"/>
      <w:pPr/>
      <w:rPr/>
    </w:lvl>
    <w:lvl w:ilvl="8" w:tplc="60B2AB57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5AF55C9">
      <w:start w:val="1"/>
      <w:numFmt w:val="decimal"/>
      <w:suff w:val="tab"/>
      <w:lvlText w:val="%1."/>
      <w:lvlJc w:val="left"/>
      <w:pPr/>
      <w:rPr/>
    </w:lvl>
    <w:lvl w:ilvl="2" w:tplc="47E828BF">
      <w:start w:val="1"/>
      <w:numFmt w:val="decimal"/>
      <w:suff w:val="tab"/>
      <w:lvlText w:val="%1."/>
      <w:lvlJc w:val="left"/>
      <w:pPr/>
      <w:rPr/>
    </w:lvl>
    <w:lvl w:ilvl="3" w:tplc="1407CC53">
      <w:start w:val="1"/>
      <w:numFmt w:val="decimal"/>
      <w:suff w:val="tab"/>
      <w:lvlText w:val="%1."/>
      <w:lvlJc w:val="left"/>
      <w:pPr/>
      <w:rPr/>
    </w:lvl>
    <w:lvl w:ilvl="4" w:tplc="5BD8D986">
      <w:start w:val="1"/>
      <w:numFmt w:val="decimal"/>
      <w:suff w:val="tab"/>
      <w:lvlText w:val="%1."/>
      <w:lvlJc w:val="left"/>
      <w:pPr/>
      <w:rPr/>
    </w:lvl>
    <w:lvl w:ilvl="5" w:tplc="3DCCC0B4">
      <w:start w:val="1"/>
      <w:numFmt w:val="decimal"/>
      <w:suff w:val="tab"/>
      <w:lvlText w:val="%1."/>
      <w:lvlJc w:val="left"/>
      <w:pPr/>
      <w:rPr/>
    </w:lvl>
    <w:lvl w:ilvl="6" w:tplc="01EC3E51">
      <w:start w:val="1"/>
      <w:numFmt w:val="decimal"/>
      <w:suff w:val="tab"/>
      <w:lvlText w:val="%1."/>
      <w:lvlJc w:val="left"/>
      <w:pPr/>
      <w:rPr/>
    </w:lvl>
    <w:lvl w:ilvl="7" w:tplc="7AD92392">
      <w:start w:val="1"/>
      <w:numFmt w:val="decimal"/>
      <w:suff w:val="tab"/>
      <w:lvlText w:val="%1."/>
      <w:lvlJc w:val="left"/>
      <w:pPr/>
      <w:rPr/>
    </w:lvl>
    <w:lvl w:ilvl="8" w:tplc="7F6E0004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3ADDE5D3">
      <w:start w:val="1"/>
      <w:numFmt w:val="decimal"/>
      <w:suff w:val="tab"/>
      <w:lvlText w:val="%1."/>
      <w:lvlJc w:val="left"/>
      <w:pPr/>
      <w:rPr/>
    </w:lvl>
    <w:lvl w:ilvl="2" w:tplc="3DE05FEE">
      <w:start w:val="1"/>
      <w:numFmt w:val="decimal"/>
      <w:suff w:val="tab"/>
      <w:lvlText w:val="%1."/>
      <w:lvlJc w:val="left"/>
      <w:pPr/>
      <w:rPr/>
    </w:lvl>
    <w:lvl w:ilvl="3" w:tplc="54434903">
      <w:start w:val="1"/>
      <w:numFmt w:val="decimal"/>
      <w:suff w:val="tab"/>
      <w:lvlText w:val="%1."/>
      <w:lvlJc w:val="left"/>
      <w:pPr/>
      <w:rPr/>
    </w:lvl>
    <w:lvl w:ilvl="4" w:tplc="372E08A7">
      <w:start w:val="1"/>
      <w:numFmt w:val="decimal"/>
      <w:suff w:val="tab"/>
      <w:lvlText w:val="%1."/>
      <w:lvlJc w:val="left"/>
      <w:pPr/>
      <w:rPr/>
    </w:lvl>
    <w:lvl w:ilvl="5" w:tplc="671B31DC">
      <w:start w:val="1"/>
      <w:numFmt w:val="decimal"/>
      <w:suff w:val="tab"/>
      <w:lvlText w:val="%1."/>
      <w:lvlJc w:val="left"/>
      <w:pPr/>
      <w:rPr/>
    </w:lvl>
    <w:lvl w:ilvl="6" w:tplc="3D30C274">
      <w:start w:val="1"/>
      <w:numFmt w:val="decimal"/>
      <w:suff w:val="tab"/>
      <w:lvlText w:val="%1."/>
      <w:lvlJc w:val="left"/>
      <w:pPr/>
      <w:rPr/>
    </w:lvl>
    <w:lvl w:ilvl="7" w:tplc="7E6C2223">
      <w:start w:val="1"/>
      <w:numFmt w:val="decimal"/>
      <w:suff w:val="tab"/>
      <w:lvlText w:val="%1."/>
      <w:lvlJc w:val="left"/>
      <w:pPr/>
      <w:rPr/>
    </w:lvl>
    <w:lvl w:ilvl="8" w:tplc="773FEF26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2CECCC74">
      <w:start w:val="1"/>
      <w:numFmt w:val="decimal"/>
      <w:suff w:val="tab"/>
      <w:lvlText w:val="%1."/>
      <w:lvlJc w:val="left"/>
      <w:pPr/>
      <w:rPr/>
    </w:lvl>
    <w:lvl w:ilvl="2" w:tplc="5DFE7EF1">
      <w:start w:val="1"/>
      <w:numFmt w:val="decimal"/>
      <w:suff w:val="tab"/>
      <w:lvlText w:val="%1."/>
      <w:lvlJc w:val="left"/>
      <w:pPr/>
      <w:rPr/>
    </w:lvl>
    <w:lvl w:ilvl="3" w:tplc="37CDA971">
      <w:start w:val="1"/>
      <w:numFmt w:val="decimal"/>
      <w:suff w:val="tab"/>
      <w:lvlText w:val="%1."/>
      <w:lvlJc w:val="left"/>
      <w:pPr/>
      <w:rPr/>
    </w:lvl>
    <w:lvl w:ilvl="4" w:tplc="613041DF">
      <w:start w:val="1"/>
      <w:numFmt w:val="decimal"/>
      <w:suff w:val="tab"/>
      <w:lvlText w:val="%1."/>
      <w:lvlJc w:val="left"/>
      <w:pPr/>
      <w:rPr/>
    </w:lvl>
    <w:lvl w:ilvl="5" w:tplc="4280DDA1">
      <w:start w:val="1"/>
      <w:numFmt w:val="decimal"/>
      <w:suff w:val="tab"/>
      <w:lvlText w:val="%1."/>
      <w:lvlJc w:val="left"/>
      <w:pPr/>
      <w:rPr/>
    </w:lvl>
    <w:lvl w:ilvl="6" w:tplc="2BEEE5F9">
      <w:start w:val="1"/>
      <w:numFmt w:val="decimal"/>
      <w:suff w:val="tab"/>
      <w:lvlText w:val="%1."/>
      <w:lvlJc w:val="left"/>
      <w:pPr/>
      <w:rPr/>
    </w:lvl>
    <w:lvl w:ilvl="7" w:tplc="35E62D95">
      <w:start w:val="1"/>
      <w:numFmt w:val="decimal"/>
      <w:suff w:val="tab"/>
      <w:lvlText w:val="%1."/>
      <w:lvlJc w:val="left"/>
      <w:pPr/>
      <w:rPr/>
    </w:lvl>
    <w:lvl w:ilvl="8" w:tplc="0F6FDE5D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75F57E08">
      <w:start w:val="1"/>
      <w:numFmt w:val="decimal"/>
      <w:suff w:val="tab"/>
      <w:lvlText w:val="%1."/>
      <w:lvlJc w:val="left"/>
      <w:pPr/>
      <w:rPr/>
    </w:lvl>
    <w:lvl w:ilvl="2" w:tplc="32BAB9B0">
      <w:start w:val="1"/>
      <w:numFmt w:val="decimal"/>
      <w:suff w:val="tab"/>
      <w:lvlText w:val="%1."/>
      <w:lvlJc w:val="left"/>
      <w:pPr/>
      <w:rPr/>
    </w:lvl>
    <w:lvl w:ilvl="3" w:tplc="674AE0CB">
      <w:start w:val="1"/>
      <w:numFmt w:val="decimal"/>
      <w:suff w:val="tab"/>
      <w:lvlText w:val="%1."/>
      <w:lvlJc w:val="left"/>
      <w:pPr/>
      <w:rPr/>
    </w:lvl>
    <w:lvl w:ilvl="4" w:tplc="73F03A92">
      <w:start w:val="1"/>
      <w:numFmt w:val="decimal"/>
      <w:suff w:val="tab"/>
      <w:lvlText w:val="%1."/>
      <w:lvlJc w:val="left"/>
      <w:pPr/>
      <w:rPr/>
    </w:lvl>
    <w:lvl w:ilvl="5" w:tplc="1DE147BE">
      <w:start w:val="1"/>
      <w:numFmt w:val="decimal"/>
      <w:suff w:val="tab"/>
      <w:lvlText w:val="%1."/>
      <w:lvlJc w:val="left"/>
      <w:pPr/>
      <w:rPr/>
    </w:lvl>
    <w:lvl w:ilvl="6" w:tplc="3F9CE8D2">
      <w:start w:val="1"/>
      <w:numFmt w:val="decimal"/>
      <w:suff w:val="tab"/>
      <w:lvlText w:val="%1."/>
      <w:lvlJc w:val="left"/>
      <w:pPr/>
      <w:rPr/>
    </w:lvl>
    <w:lvl w:ilvl="7" w:tplc="0A127D1D">
      <w:start w:val="1"/>
      <w:numFmt w:val="decimal"/>
      <w:suff w:val="tab"/>
      <w:lvlText w:val="%1."/>
      <w:lvlJc w:val="left"/>
      <w:pPr/>
      <w:rPr/>
    </w:lvl>
    <w:lvl w:ilvl="8" w:tplc="1D7BE0E4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569C6E55">
      <w:start w:val="1"/>
      <w:numFmt w:val="decimal"/>
      <w:suff w:val="tab"/>
      <w:lvlText w:val="%1."/>
      <w:lvlJc w:val="left"/>
      <w:pPr/>
      <w:rPr/>
    </w:lvl>
    <w:lvl w:ilvl="2" w:tplc="5BF6F0B9">
      <w:start w:val="1"/>
      <w:numFmt w:val="decimal"/>
      <w:suff w:val="tab"/>
      <w:lvlText w:val="%1."/>
      <w:lvlJc w:val="left"/>
      <w:pPr/>
      <w:rPr/>
    </w:lvl>
    <w:lvl w:ilvl="3" w:tplc="1115DC68">
      <w:start w:val="1"/>
      <w:numFmt w:val="decimal"/>
      <w:suff w:val="tab"/>
      <w:lvlText w:val="%1."/>
      <w:lvlJc w:val="left"/>
      <w:pPr/>
      <w:rPr/>
    </w:lvl>
    <w:lvl w:ilvl="4" w:tplc="78A6EB74">
      <w:start w:val="1"/>
      <w:numFmt w:val="decimal"/>
      <w:suff w:val="tab"/>
      <w:lvlText w:val="%1."/>
      <w:lvlJc w:val="left"/>
      <w:pPr/>
      <w:rPr/>
    </w:lvl>
    <w:lvl w:ilvl="5" w:tplc="54E67E86">
      <w:start w:val="1"/>
      <w:numFmt w:val="decimal"/>
      <w:suff w:val="tab"/>
      <w:lvlText w:val="%1."/>
      <w:lvlJc w:val="left"/>
      <w:pPr/>
      <w:rPr/>
    </w:lvl>
    <w:lvl w:ilvl="6" w:tplc="3F617457">
      <w:start w:val="1"/>
      <w:numFmt w:val="decimal"/>
      <w:suff w:val="tab"/>
      <w:lvlText w:val="%1."/>
      <w:lvlJc w:val="left"/>
      <w:pPr/>
      <w:rPr/>
    </w:lvl>
    <w:lvl w:ilvl="7" w:tplc="238E4BA1">
      <w:start w:val="1"/>
      <w:numFmt w:val="decimal"/>
      <w:suff w:val="tab"/>
      <w:lvlText w:val="%1."/>
      <w:lvlJc w:val="left"/>
      <w:pPr/>
      <w:rPr/>
    </w:lvl>
    <w:lvl w:ilvl="8" w:tplc="2F8AD501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48976A69">
      <w:start w:val="1"/>
      <w:numFmt w:val="decimal"/>
      <w:suff w:val="tab"/>
      <w:lvlText w:val="%1."/>
      <w:lvlJc w:val="left"/>
      <w:pPr/>
      <w:rPr/>
    </w:lvl>
    <w:lvl w:ilvl="2" w:tplc="6927FDEE">
      <w:start w:val="1"/>
      <w:numFmt w:val="decimal"/>
      <w:suff w:val="tab"/>
      <w:lvlText w:val="%1."/>
      <w:lvlJc w:val="left"/>
      <w:pPr/>
      <w:rPr/>
    </w:lvl>
    <w:lvl w:ilvl="3" w:tplc="309DA414">
      <w:start w:val="1"/>
      <w:numFmt w:val="decimal"/>
      <w:suff w:val="tab"/>
      <w:lvlText w:val="%1."/>
      <w:lvlJc w:val="left"/>
      <w:pPr/>
      <w:rPr/>
    </w:lvl>
    <w:lvl w:ilvl="4" w:tplc="775AF1A3">
      <w:start w:val="1"/>
      <w:numFmt w:val="decimal"/>
      <w:suff w:val="tab"/>
      <w:lvlText w:val="%1."/>
      <w:lvlJc w:val="left"/>
      <w:pPr/>
      <w:rPr/>
    </w:lvl>
    <w:lvl w:ilvl="5" w:tplc="46A23BBE">
      <w:start w:val="1"/>
      <w:numFmt w:val="decimal"/>
      <w:suff w:val="tab"/>
      <w:lvlText w:val="%1."/>
      <w:lvlJc w:val="left"/>
      <w:pPr/>
      <w:rPr/>
    </w:lvl>
    <w:lvl w:ilvl="6" w:tplc="1595732F">
      <w:start w:val="1"/>
      <w:numFmt w:val="decimal"/>
      <w:suff w:val="tab"/>
      <w:lvlText w:val="%1."/>
      <w:lvlJc w:val="left"/>
      <w:pPr/>
      <w:rPr/>
    </w:lvl>
    <w:lvl w:ilvl="7" w:tplc="4148E5DB">
      <w:start w:val="1"/>
      <w:numFmt w:val="decimal"/>
      <w:suff w:val="tab"/>
      <w:lvlText w:val="%1."/>
      <w:lvlJc w:val="left"/>
      <w:pPr/>
      <w:rPr/>
    </w:lvl>
    <w:lvl w:ilvl="8" w:tplc="11ADF95F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1B5790B5">
      <w:start w:val="1"/>
      <w:numFmt w:val="decimal"/>
      <w:suff w:val="tab"/>
      <w:lvlText w:val="%1."/>
      <w:lvlJc w:val="left"/>
      <w:pPr/>
      <w:rPr/>
    </w:lvl>
    <w:lvl w:ilvl="2" w:tplc="7082189A">
      <w:start w:val="1"/>
      <w:numFmt w:val="decimal"/>
      <w:suff w:val="tab"/>
      <w:lvlText w:val="%1."/>
      <w:lvlJc w:val="left"/>
      <w:pPr/>
      <w:rPr/>
    </w:lvl>
    <w:lvl w:ilvl="3" w:tplc="2F179807">
      <w:start w:val="1"/>
      <w:numFmt w:val="decimal"/>
      <w:suff w:val="tab"/>
      <w:lvlText w:val="%1."/>
      <w:lvlJc w:val="left"/>
      <w:pPr/>
      <w:rPr/>
    </w:lvl>
    <w:lvl w:ilvl="4" w:tplc="0D55C39B">
      <w:start w:val="1"/>
      <w:numFmt w:val="decimal"/>
      <w:suff w:val="tab"/>
      <w:lvlText w:val="%1."/>
      <w:lvlJc w:val="left"/>
      <w:pPr/>
      <w:rPr/>
    </w:lvl>
    <w:lvl w:ilvl="5" w:tplc="4A09AE08">
      <w:start w:val="1"/>
      <w:numFmt w:val="decimal"/>
      <w:suff w:val="tab"/>
      <w:lvlText w:val="%1."/>
      <w:lvlJc w:val="left"/>
      <w:pPr/>
      <w:rPr/>
    </w:lvl>
    <w:lvl w:ilvl="6" w:tplc="23514103">
      <w:start w:val="1"/>
      <w:numFmt w:val="decimal"/>
      <w:suff w:val="tab"/>
      <w:lvlText w:val="%1."/>
      <w:lvlJc w:val="left"/>
      <w:pPr/>
      <w:rPr/>
    </w:lvl>
    <w:lvl w:ilvl="7" w:tplc="07E5136C">
      <w:start w:val="1"/>
      <w:numFmt w:val="decimal"/>
      <w:suff w:val="tab"/>
      <w:lvlText w:val="%1."/>
      <w:lvlJc w:val="left"/>
      <w:pPr/>
      <w:rPr/>
    </w:lvl>
    <w:lvl w:ilvl="8" w:tplc="5F856685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2026-05-11T13:42:04Z</dcterms:modified>
  <cp:revision>1</cp:revision>
</cp:coreProperties>
</file>