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33" w:rsidRDefault="00F80233" w:rsidP="00F80233">
      <w:pPr>
        <w:jc w:val="center"/>
        <w:rPr>
          <w:rFonts w:ascii="Vazir" w:hAnsi="Vazir" w:cs="Vazir"/>
          <w:b/>
          <w:bCs/>
          <w:color w:val="000000" w:themeColor="text1"/>
          <w:sz w:val="28"/>
          <w:szCs w:val="28"/>
        </w:rPr>
      </w:pPr>
      <w:r>
        <w:rPr>
          <w:rFonts w:ascii="Vazir" w:hAnsi="Vazir" w:cs="Vazir"/>
          <w:b/>
          <w:bCs/>
          <w:color w:val="000000" w:themeColor="text1"/>
          <w:sz w:val="28"/>
          <w:szCs w:val="28"/>
          <w:rtl/>
        </w:rPr>
        <w:t>بـــــه نــام خــــدا</w:t>
      </w:r>
    </w:p>
    <w:p w:rsidR="00F80233" w:rsidRDefault="00F80233" w:rsidP="00F80233">
      <w:pPr>
        <w:jc w:val="center"/>
        <w:rPr>
          <w:rFonts w:ascii="Vazir" w:hAnsi="Vazir" w:cs="Vazir"/>
          <w:b/>
          <w:bCs/>
          <w:color w:val="000000" w:themeColor="text1"/>
        </w:rPr>
      </w:pPr>
      <w:r>
        <w:rPr>
          <w:rFonts w:ascii="Vazir" w:hAnsi="Vazir" w:cs="Vazir"/>
          <w:b/>
          <w:bCs/>
          <w:color w:val="000000" w:themeColor="text1"/>
          <w:rtl/>
        </w:rPr>
        <w:t>دانشـجو: مــحــمــد مـهـدی رضـائی                                                                     نام استاد: میثاق یاران</w:t>
      </w:r>
    </w:p>
    <w:p w:rsidR="00CE4B19" w:rsidRDefault="00F80233" w:rsidP="00CE4B19">
      <w:pPr>
        <w:bidi/>
        <w:rPr>
          <w:rFonts w:ascii="Vazir" w:hAnsi="Vazir" w:cs="Vazir"/>
          <w:b/>
          <w:bCs/>
          <w:sz w:val="28"/>
          <w:szCs w:val="28"/>
          <w:rtl/>
          <w:lang w:val="en-GB" w:bidi="fa-IR"/>
        </w:rPr>
      </w:pPr>
      <w:r w:rsidRPr="00F80233">
        <w:rPr>
          <w:rFonts w:ascii="Vazir" w:hAnsi="Vazir" w:cs="Vazir"/>
          <w:b/>
          <w:bCs/>
          <w:sz w:val="28"/>
          <w:szCs w:val="28"/>
          <w:rtl/>
          <w:lang w:val="en-GB" w:bidi="fa-IR"/>
        </w:rPr>
        <w:t>موضوع :</w:t>
      </w:r>
      <w:r>
        <w:rPr>
          <w:rFonts w:ascii="Vazir" w:hAnsi="Vazir" w:cs="Vazir" w:hint="cs"/>
          <w:b/>
          <w:bCs/>
          <w:sz w:val="28"/>
          <w:szCs w:val="28"/>
          <w:rtl/>
          <w:lang w:val="en-GB" w:bidi="fa-IR"/>
        </w:rPr>
        <w:t xml:space="preserve"> </w:t>
      </w:r>
      <w:bookmarkStart w:id="0" w:name="_GoBack"/>
      <w:r w:rsidRPr="00F80233">
        <w:rPr>
          <w:rFonts w:ascii="Vazir" w:hAnsi="Vazir" w:cs="Vazir"/>
          <w:b/>
          <w:bCs/>
          <w:sz w:val="28"/>
          <w:szCs w:val="28"/>
          <w:lang w:val="en-GB" w:bidi="fa-IR"/>
        </w:rPr>
        <w:t>Data Warehouse</w:t>
      </w:r>
      <w:bookmarkEnd w:id="0"/>
    </w:p>
    <w:p w:rsidR="00F80233" w:rsidRDefault="00F80233" w:rsidP="00CE4B19">
      <w:pPr>
        <w:bidi/>
        <w:rPr>
          <w:rFonts w:ascii="Vazir" w:hAnsi="Vazir" w:cs="Vazir"/>
          <w:color w:val="000000"/>
          <w:sz w:val="28"/>
          <w:szCs w:val="28"/>
          <w:shd w:val="clear" w:color="auto" w:fill="FFFFFF"/>
        </w:rPr>
      </w:pPr>
      <w:r w:rsidRPr="00CE4B19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انبار داده یا</w:t>
      </w:r>
      <w:r w:rsidRPr="00CE4B19">
        <w:rPr>
          <w:rFonts w:ascii="Vazir" w:hAnsi="Vazir" w:cs="Vazir"/>
          <w:color w:val="000000"/>
          <w:sz w:val="28"/>
          <w:szCs w:val="28"/>
          <w:shd w:val="clear" w:color="auto" w:fill="FFFFFF"/>
        </w:rPr>
        <w:t xml:space="preserve"> Data Warehouse </w:t>
      </w:r>
      <w:r w:rsidRPr="00CE4B19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پایگاه داده‌ای است که برای گزارش‌گیری و تحلیل داده به کار می‌رود</w:t>
      </w:r>
      <w:r w:rsidR="00CE4B19">
        <w:rPr>
          <w:rFonts w:ascii="Vazir" w:hAnsi="Vazir" w:cs="Vazir"/>
          <w:color w:val="000000"/>
          <w:sz w:val="28"/>
          <w:szCs w:val="28"/>
          <w:shd w:val="clear" w:color="auto" w:fill="FFFFFF"/>
        </w:rPr>
        <w:t xml:space="preserve"> </w:t>
      </w:r>
      <w:r w:rsidR="00CE4B19" w:rsidRPr="00CE4B19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و بعنوان هسته اصلی یک سیستم هوش تجاری</w:t>
      </w:r>
      <w:r w:rsidR="00CE4B19" w:rsidRPr="00CE4B19">
        <w:rPr>
          <w:rFonts w:ascii="Vazir" w:hAnsi="Vazir" w:cs="Vazir"/>
          <w:color w:val="000000"/>
          <w:sz w:val="28"/>
          <w:szCs w:val="28"/>
          <w:shd w:val="clear" w:color="auto" w:fill="FFFFFF"/>
        </w:rPr>
        <w:t>BI</w:t>
      </w:r>
      <w:r w:rsidR="00CE4B19" w:rsidRPr="00CE4B19">
        <w:rPr>
          <w:rFonts w:ascii="Vazir" w:hAnsi="Vazir" w:cs="Vazir"/>
          <w:sz w:val="28"/>
          <w:szCs w:val="28"/>
          <w:shd w:val="clear" w:color="auto" w:fill="FFFFFF"/>
        </w:rPr>
        <w:t> </w:t>
      </w:r>
      <w:r w:rsidR="00CE4B19" w:rsidRPr="00CE4B19">
        <w:rPr>
          <w:rFonts w:ascii="Vazir" w:hAnsi="Vazir" w:cs="Vazir"/>
          <w:sz w:val="28"/>
          <w:szCs w:val="28"/>
          <w:shd w:val="clear" w:color="auto" w:fill="FFFFFF"/>
          <w:rtl/>
        </w:rPr>
        <w:t xml:space="preserve"> </w:t>
      </w:r>
      <w:r w:rsidR="00CE4B19" w:rsidRPr="00CE4B19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به شمار می‌آید</w:t>
      </w:r>
      <w:r w:rsidR="00CE4B19"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  <w:r w:rsidR="00CE4B19" w:rsidRPr="00CE4B19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 xml:space="preserve">به معنی دیگر </w:t>
      </w:r>
      <w:r w:rsidR="00CE4B19" w:rsidRPr="00CE4B19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انبار داده یک مخزن داده مرکزی از داده‌های تجمیع شده است که از سیستم‌ها و منابع مختلف سازمان جمع‌آوری شده است</w:t>
      </w:r>
      <w:r w:rsidR="00CE4B19" w:rsidRPr="00CE4B19">
        <w:rPr>
          <w:rFonts w:ascii="Vazir" w:hAnsi="Vazir" w:cs="Vazir"/>
          <w:color w:val="000000"/>
          <w:sz w:val="28"/>
          <w:szCs w:val="28"/>
          <w:shd w:val="clear" w:color="auto" w:fill="FFFFFF"/>
        </w:rPr>
        <w:t>.</w:t>
      </w:r>
    </w:p>
    <w:p w:rsidR="00CE4B19" w:rsidRDefault="00CE4B19" w:rsidP="00CE4B19">
      <w:pPr>
        <w:bidi/>
        <w:rPr>
          <w:rFonts w:ascii="Vazir" w:hAnsi="Vazir" w:cs="Vazir"/>
          <w:b/>
          <w:bCs/>
          <w:color w:val="5B9BD5" w:themeColor="accent1"/>
          <w:sz w:val="28"/>
          <w:szCs w:val="28"/>
          <w:shd w:val="clear" w:color="auto" w:fill="FFFFFF"/>
          <w:rtl/>
        </w:rPr>
      </w:pPr>
      <w:r w:rsidRPr="00CE4B19">
        <w:rPr>
          <w:rFonts w:ascii="Vazir" w:hAnsi="Vazir" w:cs="Vazir"/>
          <w:b/>
          <w:bCs/>
          <w:color w:val="5B9BD5" w:themeColor="accent1"/>
          <w:sz w:val="28"/>
          <w:szCs w:val="28"/>
          <w:shd w:val="clear" w:color="auto" w:fill="FFFFFF"/>
          <w:rtl/>
        </w:rPr>
        <w:t>نقش انباره داده در پروژه‌ ها</w:t>
      </w:r>
      <w:r w:rsidRPr="00CE4B19">
        <w:rPr>
          <w:rFonts w:ascii="Vazir" w:hAnsi="Vazir" w:cs="Vazir" w:hint="cs"/>
          <w:b/>
          <w:bCs/>
          <w:color w:val="5B9BD5" w:themeColor="accent1"/>
          <w:sz w:val="28"/>
          <w:szCs w:val="28"/>
          <w:shd w:val="clear" w:color="auto" w:fill="FFFFFF"/>
          <w:rtl/>
        </w:rPr>
        <w:t>ی</w:t>
      </w:r>
      <w:r w:rsidRPr="00CE4B19">
        <w:rPr>
          <w:rFonts w:ascii="Vazir" w:hAnsi="Vazir" w:cs="Vazir"/>
          <w:b/>
          <w:bCs/>
          <w:color w:val="5B9BD5" w:themeColor="accent1"/>
          <w:sz w:val="28"/>
          <w:szCs w:val="28"/>
          <w:shd w:val="clear" w:color="auto" w:fill="FFFFFF"/>
          <w:rtl/>
        </w:rPr>
        <w:t xml:space="preserve"> هوش تجار</w:t>
      </w:r>
      <w:r w:rsidRPr="00CE4B19">
        <w:rPr>
          <w:rFonts w:ascii="Vazir" w:hAnsi="Vazir" w:cs="Vazir" w:hint="cs"/>
          <w:b/>
          <w:bCs/>
          <w:color w:val="5B9BD5" w:themeColor="accent1"/>
          <w:sz w:val="28"/>
          <w:szCs w:val="28"/>
          <w:shd w:val="clear" w:color="auto" w:fill="FFFFFF"/>
          <w:rtl/>
        </w:rPr>
        <w:t>ی</w:t>
      </w:r>
      <w:r>
        <w:rPr>
          <w:rFonts w:ascii="Vazir" w:hAnsi="Vazir" w:cs="Vazir" w:hint="cs"/>
          <w:b/>
          <w:bCs/>
          <w:color w:val="5B9BD5" w:themeColor="accent1"/>
          <w:sz w:val="28"/>
          <w:szCs w:val="28"/>
          <w:shd w:val="clear" w:color="auto" w:fill="FFFFFF"/>
          <w:rtl/>
        </w:rPr>
        <w:t>:</w:t>
      </w:r>
    </w:p>
    <w:p w:rsidR="00CE4B19" w:rsidRPr="00CE4B19" w:rsidRDefault="00CE4B19" w:rsidP="00CE4B19">
      <w:pPr>
        <w:bidi/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</w:pPr>
      <w:r w:rsidRPr="00CE4B19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انبار داده یک بانک اطلاعاتی رابطه‌ای غیرنرمال است که داده‌های حال و</w:t>
      </w:r>
      <w:r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 xml:space="preserve"> گذشته را در یک مکان واحد</w:t>
      </w:r>
      <w:r>
        <w:rPr>
          <w:rFonts w:ascii="Vazir" w:hAnsi="Vazir" w:cs="Vazir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Pr="00CE4B19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 xml:space="preserve">جمع کرده است </w:t>
      </w:r>
      <w:r>
        <w:rPr>
          <w:rFonts w:ascii="Vazir" w:hAnsi="Vazir" w:cs="Vazir" w:hint="cs"/>
          <w:color w:val="000000"/>
          <w:sz w:val="28"/>
          <w:szCs w:val="28"/>
          <w:shd w:val="clear" w:color="auto" w:fill="FFFFFF"/>
          <w:rtl/>
        </w:rPr>
        <w:t xml:space="preserve">که در سال 1980نیاز انبار داده بوجود آمد </w:t>
      </w:r>
      <w:r w:rsidRPr="00CE4B19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و هدف</w:t>
      </w:r>
      <w:r w:rsidRPr="00CE4B19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 xml:space="preserve"> آن پوشش گزارش‌</w:t>
      </w:r>
      <w:r w:rsidRPr="00CE4B19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 xml:space="preserve"> </w:t>
      </w:r>
      <w:r w:rsidRPr="00CE4B19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گیری و نیازهای تحلیلی یک سازمان به کار گرفته می‌شود</w:t>
      </w:r>
      <w:r w:rsidRPr="00CE4B19">
        <w:rPr>
          <w:rFonts w:ascii="Vazir" w:hAnsi="Vazir" w:cs="Vazir"/>
          <w:color w:val="000000"/>
          <w:sz w:val="28"/>
          <w:szCs w:val="28"/>
          <w:shd w:val="clear" w:color="auto" w:fill="FFFFFF"/>
        </w:rPr>
        <w:t>.</w:t>
      </w:r>
    </w:p>
    <w:p w:rsidR="00CE4B19" w:rsidRDefault="0055589E" w:rsidP="00CE4B19">
      <w:pPr>
        <w:bidi/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</w:pPr>
      <w:r w:rsidRPr="0055589E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>ساختار ذخ</w:t>
      </w:r>
      <w:r w:rsidRPr="0055589E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55589E">
        <w:rPr>
          <w:rFonts w:ascii="Vazir" w:hAnsi="Vazir" w:cs="Vazir" w:hint="eastAsia"/>
          <w:b/>
          <w:bCs/>
          <w:color w:val="5B9BD5" w:themeColor="accent1"/>
          <w:sz w:val="28"/>
          <w:szCs w:val="28"/>
          <w:rtl/>
          <w:lang w:val="en-GB" w:bidi="fa-IR"/>
        </w:rPr>
        <w:t>ره‌ساز</w:t>
      </w:r>
      <w:r w:rsidRPr="0055589E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55589E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 xml:space="preserve"> انبارداده</w:t>
      </w:r>
      <w:r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:</w:t>
      </w:r>
    </w:p>
    <w:p w:rsidR="0055589E" w:rsidRDefault="0055589E" w:rsidP="0055589E">
      <w:pPr>
        <w:bidi/>
        <w:rPr>
          <w:rFonts w:ascii="Arial" w:hAnsi="Arial" w:cs="Arial"/>
          <w:color w:val="000000"/>
          <w:sz w:val="26"/>
          <w:szCs w:val="26"/>
          <w:shd w:val="clear" w:color="auto" w:fill="FFFFFF"/>
          <w:rtl/>
        </w:rPr>
      </w:pP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ساختار ذخیره سازی انبار داده از دو نوع جدول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</w:rPr>
        <w:t xml:space="preserve"> Fact 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و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</w:rPr>
        <w:t>Dimenstion</w:t>
      </w:r>
      <w:proofErr w:type="spellEnd"/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</w:rPr>
        <w:t xml:space="preserve"> 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است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</w:p>
    <w:p w:rsidR="0055589E" w:rsidRDefault="0055589E" w:rsidP="0055589E">
      <w:pPr>
        <w:bidi/>
        <w:rPr>
          <w:rFonts w:ascii="Vazir" w:hAnsi="Vazir" w:cs="Vazir"/>
          <w:color w:val="000000"/>
          <w:sz w:val="28"/>
          <w:szCs w:val="28"/>
          <w:shd w:val="clear" w:color="auto" w:fill="FFFFFF"/>
        </w:rPr>
      </w:pP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</w:rPr>
        <w:t>Dimension‌</w:t>
      </w:r>
      <w:r>
        <w:rPr>
          <w:rFonts w:ascii="Vazir" w:hAnsi="Vazir" w:cs="Vazir" w:hint="cs"/>
          <w:color w:val="000000"/>
          <w:sz w:val="28"/>
          <w:szCs w:val="28"/>
          <w:shd w:val="clear" w:color="auto" w:fill="FFFFFF"/>
          <w:rtl/>
        </w:rPr>
        <w:t>:</w:t>
      </w:r>
      <w:r w:rsidRPr="0055589E">
        <w:rPr>
          <w:rFonts w:ascii="Arial" w:hAnsi="Arial" w:cs="Arial"/>
          <w:color w:val="000000"/>
          <w:sz w:val="26"/>
          <w:szCs w:val="26"/>
          <w:shd w:val="clear" w:color="auto" w:fill="FFFFFF"/>
          <w:rtl/>
        </w:rPr>
        <w:t xml:space="preserve"> 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 xml:space="preserve">جدول‌هایی حاوی اطلاعات توصیفی </w:t>
      </w:r>
      <w:proofErr w:type="gramStart"/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هستند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.مثل</w:t>
      </w:r>
      <w:proofErr w:type="gramEnd"/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 xml:space="preserve"> اسم مشتری،عنوان شغلو محل سکونت آن و 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حاوی فهرستی از فیلدها است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.</w:t>
      </w:r>
    </w:p>
    <w:p w:rsidR="0055589E" w:rsidRDefault="0055589E" w:rsidP="0055589E">
      <w:pPr>
        <w:bidi/>
        <w:jc w:val="center"/>
        <w:rPr>
          <w:rFonts w:ascii="Arial" w:hAnsi="Arial" w:cs="Arial"/>
          <w:color w:val="000000"/>
          <w:sz w:val="26"/>
          <w:szCs w:val="26"/>
          <w:shd w:val="clear" w:color="auto" w:fill="FFFFFF"/>
          <w:rtl/>
        </w:rPr>
      </w:pPr>
      <w:r>
        <w:rPr>
          <w:rFonts w:ascii="Arial" w:hAnsi="Arial" w:cs="Arial"/>
          <w:noProof/>
          <w:color w:val="000000"/>
          <w:sz w:val="26"/>
          <w:szCs w:val="26"/>
          <w:shd w:val="clear" w:color="auto" w:fill="FFFFFF"/>
          <w:rtl/>
        </w:rPr>
        <w:drawing>
          <wp:inline distT="0" distB="0" distL="0" distR="0">
            <wp:extent cx="1938867" cy="168358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96" cy="170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E7" w:rsidRPr="007E2CE7" w:rsidRDefault="0055589E" w:rsidP="007E2CE7">
      <w:pPr>
        <w:bidi/>
        <w:rPr>
          <w:rFonts w:ascii="Vazir" w:hAnsi="Vazir" w:cs="Vazir" w:hint="cs"/>
          <w:color w:val="000000"/>
          <w:sz w:val="28"/>
          <w:szCs w:val="28"/>
          <w:shd w:val="clear" w:color="auto" w:fill="FFFFFF"/>
          <w:rtl/>
          <w:lang w:val="en-GB" w:bidi="fa-IR"/>
        </w:rPr>
      </w:pPr>
      <w:r w:rsidRPr="0055589E">
        <w:rPr>
          <w:rFonts w:ascii="Vazir" w:hAnsi="Vazir" w:cs="Vazir"/>
          <w:sz w:val="28"/>
          <w:szCs w:val="28"/>
          <w:shd w:val="clear" w:color="auto" w:fill="FFFFFF"/>
        </w:rPr>
        <w:t>Fact</w:t>
      </w:r>
      <w:r w:rsidRPr="0055589E">
        <w:rPr>
          <w:rFonts w:ascii="Vazir" w:hAnsi="Vazir" w:cs="Vazir" w:hint="cs"/>
          <w:sz w:val="28"/>
          <w:szCs w:val="28"/>
          <w:shd w:val="clear" w:color="auto" w:fill="FFFFFF"/>
          <w:rtl/>
        </w:rPr>
        <w:t>:</w:t>
      </w:r>
      <w:r>
        <w:rPr>
          <w:rFonts w:ascii="Vazir" w:hAnsi="Vazir" w:cs="Vazir" w:hint="cs"/>
          <w:sz w:val="28"/>
          <w:szCs w:val="28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جدولی حاوی فیلدهایی از نوع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</w:rPr>
        <w:t xml:space="preserve"> Measure 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و تعدادی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</w:rPr>
        <w:t xml:space="preserve"> Foreign Key 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است که به جداولی از نوع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</w:rPr>
        <w:t xml:space="preserve"> Dimension 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>اشاره می‌کند. جدول‌های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</w:rPr>
        <w:t xml:space="preserve"> Fact 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t xml:space="preserve">معمولاً تعداد زیادی از 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  <w:rtl/>
        </w:rPr>
        <w:lastRenderedPageBreak/>
        <w:t>رکوردها را در خود ذخیره می‌کنند</w:t>
      </w:r>
      <w:r w:rsidRPr="0055589E">
        <w:rPr>
          <w:rFonts w:ascii="Vazir" w:hAnsi="Vazir" w:cs="Vazir"/>
          <w:color w:val="000000"/>
          <w:sz w:val="28"/>
          <w:szCs w:val="28"/>
          <w:shd w:val="clear" w:color="auto" w:fill="FFFFFF"/>
        </w:rPr>
        <w:t>.</w:t>
      </w:r>
      <w:r w:rsidR="007E2CE7">
        <w:rPr>
          <w:rFonts w:ascii="Vazir" w:hAnsi="Vazir" w:cs="Vazir" w:hint="cs"/>
          <w:color w:val="000000"/>
          <w:sz w:val="28"/>
          <w:szCs w:val="28"/>
          <w:shd w:val="clear" w:color="auto" w:fill="FFFFFF"/>
          <w:rtl/>
          <w:lang w:val="en-GB" w:bidi="fa-IR"/>
        </w:rPr>
        <w:t>،که یک مثال را در تصویر زیر میبینیم که مدل ستاره ایی است:</w:t>
      </w:r>
    </w:p>
    <w:p w:rsidR="007E2CE7" w:rsidRDefault="007E2CE7" w:rsidP="007E2CE7">
      <w:pPr>
        <w:bidi/>
        <w:jc w:val="center"/>
        <w:rPr>
          <w:rFonts w:ascii="Vazir" w:hAnsi="Vazir" w:cs="Vazir"/>
          <w:color w:val="000000"/>
          <w:sz w:val="28"/>
          <w:szCs w:val="28"/>
          <w:shd w:val="clear" w:color="auto" w:fill="FFFFFF"/>
        </w:rPr>
      </w:pPr>
      <w:r>
        <w:rPr>
          <w:rFonts w:ascii="Vazir" w:hAnsi="Vazir" w:cs="Vazir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717800" cy="23118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903" cy="23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9E" w:rsidRPr="0055589E" w:rsidRDefault="0055589E" w:rsidP="0055589E">
      <w:pPr>
        <w:bidi/>
        <w:rPr>
          <w:rFonts w:ascii="Vazir" w:hAnsi="Vazir" w:cs="Vazir"/>
          <w:sz w:val="28"/>
          <w:szCs w:val="28"/>
          <w:rtl/>
          <w:lang w:val="en-GB" w:bidi="fa-IR"/>
        </w:rPr>
      </w:pPr>
    </w:p>
    <w:p w:rsidR="0055589E" w:rsidRPr="0055589E" w:rsidRDefault="0055589E">
      <w:pPr>
        <w:bidi/>
        <w:rPr>
          <w:rFonts w:ascii="Vazir" w:hAnsi="Vazir" w:cs="Vazir"/>
          <w:color w:val="5B9BD5" w:themeColor="accent1"/>
          <w:sz w:val="28"/>
          <w:szCs w:val="28"/>
          <w:lang w:val="en-GB" w:bidi="fa-IR"/>
        </w:rPr>
      </w:pPr>
    </w:p>
    <w:sectPr w:rsidR="0055589E" w:rsidRPr="0055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33"/>
    <w:rsid w:val="0055589E"/>
    <w:rsid w:val="007E2CE7"/>
    <w:rsid w:val="00C00062"/>
    <w:rsid w:val="00CE4B19"/>
    <w:rsid w:val="00F8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84FA"/>
  <w15:chartTrackingRefBased/>
  <w15:docId w15:val="{79AE44A9-F28F-4107-AAEC-F81127C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4B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4B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Reza. Rw</dc:creator>
  <cp:keywords/>
  <dc:description/>
  <cp:lastModifiedBy>Reza. Rw</cp:lastModifiedBy>
  <cp:revision>1</cp:revision>
  <dcterms:created xsi:type="dcterms:W3CDTF">2024-04-29T19:09:00Z</dcterms:created>
  <dcterms:modified xsi:type="dcterms:W3CDTF">2024-04-29T19:46:00Z</dcterms:modified>
</cp:coreProperties>
</file>