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27024" w14:textId="77777777" w:rsidR="00776B7C" w:rsidRDefault="00000000" w:rsidP="00776B7C">
      <w:pPr>
        <w:spacing w:after="200" w:line="276" w:lineRule="auto"/>
        <w:rPr>
          <w:rFonts w:ascii="Times New Roman" w:hAnsi="Times New Roman" w:cs="Times New Roman"/>
          <w:color w:val="004DBB"/>
          <w:sz w:val="40"/>
          <w:szCs w:val="40"/>
          <w:highlight w:val="darkCyan"/>
          <w:u w:val="single"/>
          <w:lang w:bidi="ar-SA"/>
        </w:rPr>
      </w:pPr>
      <w:r>
        <w:rPr>
          <w:rFonts w:ascii="Times New Roman" w:hAnsi="Times New Roman" w:cs="Times New Roman"/>
          <w:color w:val="004DBB"/>
          <w:sz w:val="40"/>
          <w:szCs w:val="40"/>
          <w:u w:val="single"/>
          <w:lang w:bidi="ar-SA"/>
        </w:rPr>
        <w:t>Chapter 2</w:t>
      </w:r>
    </w:p>
    <w:p w14:paraId="3034F237" w14:textId="77777777" w:rsidR="005E07C5" w:rsidRPr="00776B7C" w:rsidRDefault="00000000">
      <w:pPr>
        <w:rPr>
          <w:b/>
          <w:bCs/>
          <w:sz w:val="32"/>
          <w:szCs w:val="32"/>
        </w:rPr>
      </w:pPr>
      <w:r w:rsidRPr="00776B7C">
        <w:rPr>
          <w:b/>
          <w:bCs/>
          <w:sz w:val="32"/>
          <w:szCs w:val="32"/>
        </w:rPr>
        <w:t>Types of attack:</w:t>
      </w:r>
    </w:p>
    <w:p w14:paraId="7A3D04D0" w14:textId="77777777" w:rsidR="00776B7C" w:rsidRPr="00776B7C" w:rsidRDefault="00776B7C">
      <w:pPr>
        <w:rPr>
          <w:sz w:val="28"/>
          <w:szCs w:val="28"/>
        </w:rPr>
      </w:pPr>
    </w:p>
    <w:p w14:paraId="11EEA1CB" w14:textId="77777777" w:rsidR="00776B7C" w:rsidRPr="00776B7C" w:rsidRDefault="00000000" w:rsidP="00776B7C">
      <w:pPr>
        <w:pStyle w:val="ListParagraph"/>
        <w:numPr>
          <w:ilvl w:val="0"/>
          <w:numId w:val="1"/>
        </w:numPr>
        <w:spacing w:line="360" w:lineRule="auto"/>
        <w:rPr>
          <w:b/>
          <w:bCs/>
          <w:sz w:val="28"/>
          <w:szCs w:val="28"/>
        </w:rPr>
      </w:pPr>
      <w:r w:rsidRPr="00776B7C">
        <w:rPr>
          <w:b/>
          <w:bCs/>
          <w:sz w:val="28"/>
          <w:szCs w:val="28"/>
        </w:rPr>
        <w:t>Sql injection</w:t>
      </w:r>
    </w:p>
    <w:p w14:paraId="0AC19089" w14:textId="77777777" w:rsidR="00776B7C" w:rsidRPr="00776B7C" w:rsidRDefault="00000000" w:rsidP="00776B7C">
      <w:pPr>
        <w:pStyle w:val="ListParagraph"/>
        <w:numPr>
          <w:ilvl w:val="0"/>
          <w:numId w:val="2"/>
        </w:numPr>
        <w:spacing w:line="360" w:lineRule="auto"/>
        <w:rPr>
          <w:sz w:val="28"/>
          <w:szCs w:val="28"/>
        </w:rPr>
      </w:pPr>
      <w:r w:rsidRPr="00776B7C">
        <w:rPr>
          <w:sz w:val="28"/>
          <w:szCs w:val="28"/>
        </w:rPr>
        <w:t>Error Based sqli</w:t>
      </w:r>
    </w:p>
    <w:p w14:paraId="3ED29C8E" w14:textId="77777777" w:rsidR="00776B7C" w:rsidRPr="00776B7C" w:rsidRDefault="00000000" w:rsidP="00776B7C">
      <w:pPr>
        <w:pStyle w:val="ListParagraph"/>
        <w:numPr>
          <w:ilvl w:val="0"/>
          <w:numId w:val="2"/>
        </w:numPr>
        <w:spacing w:line="360" w:lineRule="auto"/>
        <w:rPr>
          <w:sz w:val="28"/>
          <w:szCs w:val="28"/>
        </w:rPr>
      </w:pPr>
      <w:r w:rsidRPr="00776B7C">
        <w:rPr>
          <w:sz w:val="28"/>
          <w:szCs w:val="28"/>
        </w:rPr>
        <w:t>Boolean-Based sqli</w:t>
      </w:r>
    </w:p>
    <w:p w14:paraId="30CCC3AF" w14:textId="77777777" w:rsidR="00776B7C" w:rsidRPr="00776B7C" w:rsidRDefault="00000000" w:rsidP="00776B7C">
      <w:pPr>
        <w:pStyle w:val="ListParagraph"/>
        <w:numPr>
          <w:ilvl w:val="0"/>
          <w:numId w:val="2"/>
        </w:numPr>
        <w:spacing w:line="360" w:lineRule="auto"/>
        <w:rPr>
          <w:sz w:val="28"/>
          <w:szCs w:val="28"/>
        </w:rPr>
      </w:pPr>
      <w:r w:rsidRPr="00776B7C">
        <w:rPr>
          <w:sz w:val="28"/>
          <w:szCs w:val="28"/>
        </w:rPr>
        <w:t>Union-Based sqli</w:t>
      </w:r>
    </w:p>
    <w:p w14:paraId="3A7BF115" w14:textId="77777777" w:rsidR="00776B7C" w:rsidRPr="00776B7C" w:rsidRDefault="00000000" w:rsidP="00776B7C">
      <w:pPr>
        <w:pStyle w:val="ListParagraph"/>
        <w:numPr>
          <w:ilvl w:val="0"/>
          <w:numId w:val="2"/>
        </w:numPr>
        <w:spacing w:line="360" w:lineRule="auto"/>
        <w:rPr>
          <w:sz w:val="28"/>
          <w:szCs w:val="28"/>
        </w:rPr>
      </w:pPr>
      <w:r w:rsidRPr="00776B7C">
        <w:rPr>
          <w:sz w:val="28"/>
          <w:szCs w:val="28"/>
        </w:rPr>
        <w:t>Time-Based blind sqli</w:t>
      </w:r>
    </w:p>
    <w:p w14:paraId="3FDC8AAC" w14:textId="77777777" w:rsidR="00776B7C" w:rsidRPr="00776B7C" w:rsidRDefault="00000000" w:rsidP="00776B7C">
      <w:pPr>
        <w:pStyle w:val="ListParagraph"/>
        <w:numPr>
          <w:ilvl w:val="0"/>
          <w:numId w:val="1"/>
        </w:numPr>
        <w:spacing w:line="360" w:lineRule="auto"/>
        <w:rPr>
          <w:b/>
          <w:bCs/>
          <w:sz w:val="28"/>
          <w:szCs w:val="28"/>
        </w:rPr>
      </w:pPr>
      <w:r w:rsidRPr="00776B7C">
        <w:rPr>
          <w:b/>
          <w:bCs/>
          <w:sz w:val="28"/>
          <w:szCs w:val="28"/>
        </w:rPr>
        <w:t>XSS</w:t>
      </w:r>
    </w:p>
    <w:p w14:paraId="0AC0AC5F" w14:textId="77777777" w:rsidR="00776B7C" w:rsidRPr="00776B7C" w:rsidRDefault="00000000" w:rsidP="00776B7C">
      <w:pPr>
        <w:pStyle w:val="ListParagraph"/>
        <w:numPr>
          <w:ilvl w:val="0"/>
          <w:numId w:val="3"/>
        </w:numPr>
        <w:spacing w:line="360" w:lineRule="auto"/>
        <w:rPr>
          <w:sz w:val="28"/>
          <w:szCs w:val="28"/>
        </w:rPr>
      </w:pPr>
      <w:r w:rsidRPr="00776B7C">
        <w:rPr>
          <w:sz w:val="28"/>
          <w:szCs w:val="28"/>
        </w:rPr>
        <w:t>Reflected XSS</w:t>
      </w:r>
    </w:p>
    <w:p w14:paraId="1CA181B8" w14:textId="77777777" w:rsidR="00776B7C" w:rsidRPr="00776B7C" w:rsidRDefault="00000000" w:rsidP="00776B7C">
      <w:pPr>
        <w:pStyle w:val="ListParagraph"/>
        <w:numPr>
          <w:ilvl w:val="0"/>
          <w:numId w:val="3"/>
        </w:numPr>
        <w:spacing w:line="360" w:lineRule="auto"/>
        <w:rPr>
          <w:sz w:val="28"/>
          <w:szCs w:val="28"/>
        </w:rPr>
      </w:pPr>
      <w:r w:rsidRPr="00776B7C">
        <w:rPr>
          <w:sz w:val="28"/>
          <w:szCs w:val="28"/>
        </w:rPr>
        <w:t>Stored XSS</w:t>
      </w:r>
    </w:p>
    <w:p w14:paraId="7AFA3513" w14:textId="77777777" w:rsidR="00776B7C" w:rsidRPr="00776B7C" w:rsidRDefault="00000000" w:rsidP="00776B7C">
      <w:pPr>
        <w:pStyle w:val="ListParagraph"/>
        <w:numPr>
          <w:ilvl w:val="0"/>
          <w:numId w:val="1"/>
        </w:numPr>
        <w:spacing w:line="360" w:lineRule="auto"/>
        <w:rPr>
          <w:b/>
          <w:bCs/>
          <w:sz w:val="28"/>
          <w:szCs w:val="28"/>
        </w:rPr>
      </w:pPr>
      <w:r w:rsidRPr="00776B7C">
        <w:rPr>
          <w:b/>
          <w:bCs/>
          <w:sz w:val="28"/>
          <w:szCs w:val="28"/>
        </w:rPr>
        <w:t>LFI</w:t>
      </w:r>
    </w:p>
    <w:p w14:paraId="6BD313CF" w14:textId="77777777" w:rsidR="00776B7C" w:rsidRPr="00776B7C" w:rsidRDefault="00000000" w:rsidP="00776B7C">
      <w:pPr>
        <w:pStyle w:val="ListParagraph"/>
        <w:numPr>
          <w:ilvl w:val="0"/>
          <w:numId w:val="1"/>
        </w:numPr>
        <w:spacing w:line="360" w:lineRule="auto"/>
        <w:rPr>
          <w:b/>
          <w:bCs/>
          <w:sz w:val="28"/>
          <w:szCs w:val="28"/>
        </w:rPr>
      </w:pPr>
      <w:r w:rsidRPr="00776B7C">
        <w:rPr>
          <w:b/>
          <w:bCs/>
          <w:sz w:val="28"/>
          <w:szCs w:val="28"/>
        </w:rPr>
        <w:t>Brute Force</w:t>
      </w:r>
    </w:p>
    <w:p w14:paraId="1BABDA6C" w14:textId="77777777" w:rsidR="00776B7C" w:rsidRPr="00776B7C" w:rsidRDefault="00000000" w:rsidP="00776B7C">
      <w:pPr>
        <w:pStyle w:val="ListParagraph"/>
        <w:numPr>
          <w:ilvl w:val="0"/>
          <w:numId w:val="1"/>
        </w:numPr>
        <w:spacing w:line="360" w:lineRule="auto"/>
        <w:rPr>
          <w:b/>
          <w:bCs/>
          <w:sz w:val="28"/>
          <w:szCs w:val="28"/>
        </w:rPr>
      </w:pPr>
      <w:r w:rsidRPr="00776B7C">
        <w:rPr>
          <w:b/>
          <w:bCs/>
          <w:sz w:val="28"/>
          <w:szCs w:val="28"/>
        </w:rPr>
        <w:t>IDOR</w:t>
      </w:r>
    </w:p>
    <w:p w14:paraId="2AE71C34" w14:textId="77777777" w:rsidR="00343F46" w:rsidRDefault="00000000" w:rsidP="00343F46">
      <w:pPr>
        <w:pStyle w:val="ListParagraph"/>
        <w:numPr>
          <w:ilvl w:val="0"/>
          <w:numId w:val="1"/>
        </w:numPr>
        <w:spacing w:line="360" w:lineRule="auto"/>
        <w:rPr>
          <w:b/>
          <w:bCs/>
          <w:sz w:val="28"/>
          <w:szCs w:val="28"/>
        </w:rPr>
      </w:pPr>
      <w:r w:rsidRPr="00776B7C">
        <w:rPr>
          <w:b/>
          <w:bCs/>
          <w:sz w:val="28"/>
          <w:szCs w:val="28"/>
        </w:rPr>
        <w:t>SSRF</w:t>
      </w:r>
    </w:p>
    <w:p w14:paraId="7F31CEDA" w14:textId="77777777" w:rsidR="00343F46" w:rsidRPr="00343F46" w:rsidRDefault="00343F46" w:rsidP="00343F46">
      <w:pPr>
        <w:spacing w:line="360" w:lineRule="auto"/>
        <w:rPr>
          <w:b/>
          <w:bCs/>
          <w:sz w:val="28"/>
          <w:szCs w:val="28"/>
        </w:rPr>
      </w:pPr>
    </w:p>
    <w:p w14:paraId="34D98AD7" w14:textId="77777777" w:rsidR="00776B7C" w:rsidRDefault="00776B7C" w:rsidP="00776B7C">
      <w:pPr>
        <w:rPr>
          <w:b/>
          <w:bCs/>
          <w:sz w:val="28"/>
          <w:szCs w:val="28"/>
        </w:rPr>
      </w:pPr>
    </w:p>
    <w:p w14:paraId="18B02782" w14:textId="77777777" w:rsidR="00776B7C" w:rsidRDefault="00000000" w:rsidP="00776B7C">
      <w:pPr>
        <w:tabs>
          <w:tab w:val="left" w:pos="1800"/>
        </w:tabs>
        <w:jc w:val="both"/>
        <w:rPr>
          <w:b/>
          <w:bCs/>
          <w:sz w:val="32"/>
          <w:szCs w:val="32"/>
        </w:rPr>
      </w:pPr>
      <w:r>
        <w:rPr>
          <w:b/>
          <w:bCs/>
          <w:sz w:val="32"/>
          <w:szCs w:val="32"/>
        </w:rPr>
        <w:t>Ways to prevent this attack:</w:t>
      </w:r>
    </w:p>
    <w:p w14:paraId="38E8720E" w14:textId="77777777" w:rsidR="00343F46" w:rsidRDefault="00000000" w:rsidP="00343F46">
      <w:pPr>
        <w:pStyle w:val="ListParagraph"/>
        <w:numPr>
          <w:ilvl w:val="0"/>
          <w:numId w:val="4"/>
        </w:numPr>
        <w:tabs>
          <w:tab w:val="left" w:pos="1800"/>
        </w:tabs>
        <w:jc w:val="both"/>
        <w:rPr>
          <w:sz w:val="32"/>
          <w:szCs w:val="32"/>
        </w:rPr>
      </w:pPr>
      <w:r>
        <w:rPr>
          <w:sz w:val="32"/>
          <w:szCs w:val="32"/>
        </w:rPr>
        <w:t>Firewall</w:t>
      </w:r>
    </w:p>
    <w:p w14:paraId="799DC7CF" w14:textId="5570E9D0" w:rsidR="00AF1732" w:rsidRDefault="00AF1732" w:rsidP="00343F46">
      <w:pPr>
        <w:pStyle w:val="ListParagraph"/>
        <w:numPr>
          <w:ilvl w:val="0"/>
          <w:numId w:val="4"/>
        </w:numPr>
        <w:tabs>
          <w:tab w:val="left" w:pos="1800"/>
        </w:tabs>
        <w:jc w:val="both"/>
        <w:rPr>
          <w:sz w:val="32"/>
          <w:szCs w:val="32"/>
        </w:rPr>
      </w:pPr>
      <w:r>
        <w:rPr>
          <w:sz w:val="32"/>
          <w:szCs w:val="32"/>
        </w:rPr>
        <w:t xml:space="preserve">Code </w:t>
      </w:r>
      <w:proofErr w:type="gramStart"/>
      <w:r>
        <w:rPr>
          <w:sz w:val="32"/>
          <w:szCs w:val="32"/>
        </w:rPr>
        <w:t>review</w:t>
      </w:r>
      <w:proofErr w:type="gramEnd"/>
    </w:p>
    <w:p w14:paraId="72228423" w14:textId="77777777" w:rsidR="00AF1732" w:rsidRDefault="00AF1732">
      <w:pPr>
        <w:widowControl/>
        <w:autoSpaceDE/>
        <w:autoSpaceDN/>
        <w:adjustRightInd/>
        <w:spacing w:after="200" w:line="276" w:lineRule="auto"/>
        <w:rPr>
          <w:rFonts w:asciiTheme="minorHAnsi" w:eastAsiaTheme="minorHAnsi" w:hAnsiTheme="minorHAnsi" w:cstheme="minorBidi"/>
          <w:lang w:bidi="ar-SA"/>
        </w:rPr>
      </w:pPr>
    </w:p>
    <w:p w14:paraId="38842AB6" w14:textId="77777777" w:rsidR="00AF1732" w:rsidRDefault="00AF1732">
      <w:pPr>
        <w:widowControl/>
        <w:autoSpaceDE/>
        <w:autoSpaceDN/>
        <w:adjustRightInd/>
        <w:spacing w:after="200" w:line="276" w:lineRule="auto"/>
        <w:rPr>
          <w:rFonts w:asciiTheme="minorHAnsi" w:eastAsiaTheme="minorHAnsi" w:hAnsiTheme="minorHAnsi" w:cstheme="minorBidi"/>
          <w:lang w:bidi="ar-SA"/>
        </w:rPr>
      </w:pPr>
    </w:p>
    <w:p w14:paraId="341D7D16" w14:textId="77777777" w:rsidR="00AF1732" w:rsidRDefault="00AF1732">
      <w:pPr>
        <w:widowControl/>
        <w:autoSpaceDE/>
        <w:autoSpaceDN/>
        <w:adjustRightInd/>
        <w:spacing w:after="200" w:line="276" w:lineRule="auto"/>
        <w:rPr>
          <w:rFonts w:asciiTheme="minorHAnsi" w:eastAsiaTheme="minorHAnsi" w:hAnsiTheme="minorHAnsi" w:cstheme="minorBidi"/>
          <w:lang w:bidi="ar-SA"/>
        </w:rPr>
      </w:pPr>
    </w:p>
    <w:p w14:paraId="45B3D8AF" w14:textId="77777777" w:rsidR="00AF1732" w:rsidRDefault="00AF1732">
      <w:pPr>
        <w:widowControl/>
        <w:autoSpaceDE/>
        <w:autoSpaceDN/>
        <w:adjustRightInd/>
        <w:spacing w:after="200" w:line="276" w:lineRule="auto"/>
        <w:rPr>
          <w:rFonts w:asciiTheme="minorHAnsi" w:eastAsiaTheme="minorHAnsi" w:hAnsiTheme="minorHAnsi" w:cstheme="minorBidi"/>
          <w:lang w:bidi="ar-SA"/>
        </w:rPr>
      </w:pPr>
    </w:p>
    <w:p w14:paraId="6F3A42C1" w14:textId="77777777" w:rsidR="00AF1732" w:rsidRDefault="00AF1732">
      <w:pPr>
        <w:widowControl/>
        <w:autoSpaceDE/>
        <w:autoSpaceDN/>
        <w:adjustRightInd/>
        <w:spacing w:after="200" w:line="276" w:lineRule="auto"/>
        <w:rPr>
          <w:rFonts w:asciiTheme="minorHAnsi" w:eastAsiaTheme="minorHAnsi" w:hAnsiTheme="minorHAnsi" w:cstheme="minorBidi"/>
          <w:lang w:bidi="ar-SA"/>
        </w:rPr>
      </w:pPr>
    </w:p>
    <w:p w14:paraId="44108E6C" w14:textId="77777777" w:rsidR="00AF1732" w:rsidRDefault="00AF1732">
      <w:pPr>
        <w:widowControl/>
        <w:autoSpaceDE/>
        <w:autoSpaceDN/>
        <w:adjustRightInd/>
        <w:spacing w:after="200" w:line="276" w:lineRule="auto"/>
        <w:rPr>
          <w:rFonts w:asciiTheme="minorHAnsi" w:eastAsiaTheme="minorHAnsi" w:hAnsiTheme="minorHAnsi" w:cstheme="minorBidi"/>
          <w:lang w:bidi="ar-SA"/>
        </w:rPr>
      </w:pPr>
    </w:p>
    <w:p w14:paraId="5FA20F41" w14:textId="0C4EDFF8" w:rsidR="00AF1732" w:rsidRDefault="00AF1732" w:rsidP="00AF1732">
      <w:pPr>
        <w:rPr>
          <w:b/>
          <w:bCs/>
          <w:sz w:val="32"/>
          <w:szCs w:val="32"/>
        </w:rPr>
      </w:pPr>
      <w:r w:rsidRPr="00AF1732">
        <w:rPr>
          <w:b/>
          <w:bCs/>
          <w:sz w:val="32"/>
          <w:szCs w:val="32"/>
        </w:rPr>
        <w:lastRenderedPageBreak/>
        <w:t>Research</w:t>
      </w:r>
      <w:r>
        <w:rPr>
          <w:rFonts w:asciiTheme="minorHAnsi" w:eastAsiaTheme="minorHAnsi" w:hAnsiTheme="minorHAnsi" w:cstheme="minorBidi"/>
          <w:lang w:bidi="ar-SA"/>
        </w:rPr>
        <w:t xml:space="preserve"> </w:t>
      </w:r>
      <w:proofErr w:type="gramStart"/>
      <w:r w:rsidRPr="00AF1732">
        <w:rPr>
          <w:b/>
          <w:bCs/>
          <w:sz w:val="32"/>
          <w:szCs w:val="32"/>
        </w:rPr>
        <w:t>paper</w:t>
      </w:r>
      <w:r>
        <w:rPr>
          <w:b/>
          <w:bCs/>
          <w:sz w:val="32"/>
          <w:szCs w:val="32"/>
        </w:rPr>
        <w:t>s</w:t>
      </w:r>
      <w:proofErr w:type="gramEnd"/>
    </w:p>
    <w:p w14:paraId="2F452FFE" w14:textId="77777777" w:rsidR="00AF1732" w:rsidRDefault="00AF1732" w:rsidP="00AF1732">
      <w:pPr>
        <w:rPr>
          <w:rFonts w:asciiTheme="minorHAnsi" w:eastAsiaTheme="minorHAnsi" w:hAnsiTheme="minorHAnsi" w:cstheme="minorBidi"/>
          <w:lang w:bidi="ar-SA"/>
        </w:rPr>
      </w:pPr>
    </w:p>
    <w:p w14:paraId="7F2D4DAA" w14:textId="67301936" w:rsidR="004B065B" w:rsidRPr="00AF1732" w:rsidRDefault="00000000" w:rsidP="00AF1732">
      <w:pPr>
        <w:pStyle w:val="ListParagraph"/>
        <w:widowControl/>
        <w:numPr>
          <w:ilvl w:val="0"/>
          <w:numId w:val="5"/>
        </w:numPr>
        <w:autoSpaceDE/>
        <w:autoSpaceDN/>
        <w:adjustRightInd/>
        <w:spacing w:after="200" w:line="276" w:lineRule="auto"/>
        <w:rPr>
          <w:rFonts w:asciiTheme="minorHAnsi" w:eastAsiaTheme="minorHAnsi" w:hAnsiTheme="minorHAnsi" w:cstheme="minorBidi"/>
          <w:b/>
          <w:bCs/>
          <w:lang w:bidi="ar-SA"/>
        </w:rPr>
      </w:pPr>
      <w:proofErr w:type="spellStart"/>
      <w:r w:rsidRPr="00AF1732">
        <w:rPr>
          <w:rFonts w:asciiTheme="minorHAnsi" w:eastAsiaTheme="minorHAnsi" w:hAnsiTheme="minorHAnsi" w:cstheme="minorBidi"/>
          <w:b/>
          <w:bCs/>
          <w:lang w:bidi="ar-SA"/>
        </w:rPr>
        <w:t>Sql</w:t>
      </w:r>
      <w:proofErr w:type="spellEnd"/>
      <w:r w:rsidRPr="00AF1732">
        <w:rPr>
          <w:rFonts w:asciiTheme="minorHAnsi" w:eastAsiaTheme="minorHAnsi" w:hAnsiTheme="minorHAnsi" w:cstheme="minorBidi"/>
          <w:b/>
          <w:bCs/>
          <w:lang w:bidi="ar-SA"/>
        </w:rPr>
        <w:t xml:space="preserve"> injection </w:t>
      </w:r>
    </w:p>
    <w:p w14:paraId="08096E05" w14:textId="77777777" w:rsidR="002D7E6D" w:rsidRPr="009310F5" w:rsidRDefault="00000000" w:rsidP="002D7E6D">
      <w:pPr>
        <w:widowControl/>
        <w:autoSpaceDE/>
        <w:autoSpaceDN/>
        <w:adjustRightInd/>
        <w:spacing w:after="200" w:line="276" w:lineRule="auto"/>
        <w:jc w:val="center"/>
        <w:rPr>
          <w:rFonts w:asciiTheme="minorHAnsi" w:eastAsiaTheme="minorHAnsi" w:hAnsiTheme="minorHAnsi" w:cstheme="minorBidi"/>
        </w:rPr>
      </w:pPr>
      <w:r w:rsidRPr="009310F5">
        <w:rPr>
          <w:noProof/>
        </w:rPr>
        <w:drawing>
          <wp:inline distT="0" distB="0" distL="0" distR="0" wp14:anchorId="465CED24" wp14:editId="760267F3">
            <wp:extent cx="5943600" cy="3328035"/>
            <wp:effectExtent l="19050" t="0" r="0" b="0"/>
            <wp:docPr id="1" name="Picture 0"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5.png"/>
                    <pic:cNvPicPr/>
                  </pic:nvPicPr>
                  <pic:blipFill>
                    <a:blip r:embed="rId5" cstate="print"/>
                    <a:stretch>
                      <a:fillRect/>
                    </a:stretch>
                  </pic:blipFill>
                  <pic:spPr>
                    <a:xfrm>
                      <a:off x="0" y="0"/>
                      <a:ext cx="5943600" cy="3328035"/>
                    </a:xfrm>
                    <a:prstGeom prst="rect">
                      <a:avLst/>
                    </a:prstGeom>
                  </pic:spPr>
                </pic:pic>
              </a:graphicData>
            </a:graphic>
          </wp:inline>
        </w:drawing>
      </w:r>
    </w:p>
    <w:p w14:paraId="6CCE61A6" w14:textId="77777777" w:rsidR="002D7E6D" w:rsidRPr="009310F5" w:rsidRDefault="00000000" w:rsidP="002D7E6D">
      <w:pPr>
        <w:widowControl/>
        <w:autoSpaceDE/>
        <w:autoSpaceDN/>
        <w:adjustRightInd/>
        <w:spacing w:after="200" w:line="276" w:lineRule="auto"/>
        <w:rPr>
          <w:rFonts w:asciiTheme="minorHAnsi" w:eastAsiaTheme="minorHAnsi" w:hAnsiTheme="minorHAnsi" w:cstheme="minorBidi"/>
        </w:rPr>
      </w:pPr>
      <w:r w:rsidRPr="009310F5">
        <w:rPr>
          <w:rFonts w:asciiTheme="minorHAnsi" w:eastAsiaTheme="minorHAnsi" w:hAnsiTheme="minorHAnsi" w:cstheme="minorBidi"/>
        </w:rPr>
        <w:t xml:space="preserve">This PHP code get </w:t>
      </w:r>
      <w:r w:rsidRPr="009310F5">
        <w:rPr>
          <w:rFonts w:asciiTheme="minorHAnsi" w:eastAsiaTheme="minorHAnsi" w:hAnsiTheme="minorHAnsi" w:cstheme="minorBidi"/>
          <w:b/>
          <w:bCs/>
          <w:color w:val="FF0000"/>
        </w:rPr>
        <w:t>id</w:t>
      </w:r>
      <w:r w:rsidRPr="009310F5">
        <w:rPr>
          <w:rFonts w:asciiTheme="minorHAnsi" w:eastAsiaTheme="minorHAnsi" w:hAnsiTheme="minorHAnsi" w:cstheme="minorBidi"/>
        </w:rPr>
        <w:t xml:space="preserve"> from the URL</w:t>
      </w:r>
      <w:r w:rsidRPr="009310F5">
        <w:rPr>
          <w:rFonts w:asciiTheme="minorHAnsi" w:eastAsiaTheme="minorHAnsi" w:hAnsiTheme="minorHAnsi" w:cstheme="minorBidi"/>
          <w:b/>
          <w:bCs/>
        </w:rPr>
        <w:t xml:space="preserve"> (http://localhost/web-test-app/lab/sqli/shop/product.php?</w:t>
      </w:r>
      <w:r w:rsidRPr="009310F5">
        <w:rPr>
          <w:rFonts w:asciiTheme="minorHAnsi" w:eastAsiaTheme="minorHAnsi" w:hAnsiTheme="minorHAnsi" w:cstheme="minorBidi"/>
          <w:b/>
          <w:bCs/>
          <w:color w:val="FF0000"/>
        </w:rPr>
        <w:t>id=1</w:t>
      </w:r>
      <w:r w:rsidRPr="009310F5">
        <w:rPr>
          <w:rFonts w:asciiTheme="minorHAnsi" w:eastAsiaTheme="minorHAnsi" w:hAnsiTheme="minorHAnsi" w:cstheme="minorBidi"/>
          <w:b/>
          <w:bCs/>
        </w:rPr>
        <w:t xml:space="preserve">) </w:t>
      </w:r>
      <w:r w:rsidRPr="009310F5">
        <w:rPr>
          <w:rFonts w:asciiTheme="minorHAnsi" w:eastAsiaTheme="minorHAnsi" w:hAnsiTheme="minorHAnsi" w:cstheme="minorBidi"/>
        </w:rPr>
        <w:t xml:space="preserve">in the web address. This </w:t>
      </w:r>
      <w:r w:rsidRPr="009310F5">
        <w:rPr>
          <w:rFonts w:asciiTheme="minorHAnsi" w:eastAsiaTheme="minorHAnsi" w:hAnsiTheme="minorHAnsi" w:cstheme="minorBidi"/>
          <w:b/>
          <w:bCs/>
          <w:color w:val="FF0000"/>
        </w:rPr>
        <w:t>id</w:t>
      </w:r>
      <w:r w:rsidRPr="009310F5">
        <w:rPr>
          <w:rFonts w:asciiTheme="minorHAnsi" w:eastAsiaTheme="minorHAnsi" w:hAnsiTheme="minorHAnsi" w:cstheme="minorBidi"/>
        </w:rPr>
        <w:t xml:space="preserve"> i used to look up a product in a database. The code does this by create an SQL query, which is like a question to the database.</w:t>
      </w:r>
    </w:p>
    <w:p w14:paraId="4485011C" w14:textId="77777777" w:rsidR="00DF0E2A" w:rsidRPr="009310F5" w:rsidRDefault="00000000" w:rsidP="00DF0E2A">
      <w:pPr>
        <w:widowControl/>
        <w:autoSpaceDE/>
        <w:autoSpaceDN/>
        <w:adjustRightInd/>
        <w:spacing w:after="200" w:line="276" w:lineRule="auto"/>
        <w:rPr>
          <w:rFonts w:asciiTheme="minorHAnsi" w:eastAsiaTheme="minorHAnsi" w:hAnsiTheme="minorHAnsi" w:cstheme="minorBidi"/>
        </w:rPr>
      </w:pPr>
      <w:r w:rsidRPr="009310F5">
        <w:rPr>
          <w:rFonts w:asciiTheme="minorHAnsi" w:eastAsiaTheme="minorHAnsi" w:hAnsiTheme="minorHAnsi" w:cstheme="minorBidi"/>
        </w:rPr>
        <w:t xml:space="preserve">The problem is that the id from the URL is directly put into the SQL query without any checks, so if attacker changes the URL to </w:t>
      </w:r>
      <w:hyperlink r:id="rId6" w:history="1">
        <w:r w:rsidRPr="009310F5">
          <w:rPr>
            <w:rFonts w:asciiTheme="minorHAnsi" w:eastAsiaTheme="minorHAnsi" w:hAnsiTheme="minorHAnsi" w:cstheme="minorBidi"/>
            <w:b/>
            <w:bCs/>
            <w:color w:val="0000FF" w:themeColor="hyperlink"/>
            <w:u w:val="single"/>
          </w:rPr>
          <w:t>http://localhost/web-app/lab/sqli/shop/product.php?id=1</w:t>
        </w:r>
      </w:hyperlink>
      <w:r w:rsidRPr="009310F5">
        <w:rPr>
          <w:rFonts w:asciiTheme="minorHAnsi" w:eastAsiaTheme="minorHAnsi" w:hAnsiTheme="minorHAnsi" w:cstheme="minorBidi"/>
          <w:b/>
          <w:bCs/>
          <w:color w:val="FF0000"/>
        </w:rPr>
        <w:t xml:space="preserve">’ </w:t>
      </w:r>
      <w:r w:rsidRPr="009310F5">
        <w:rPr>
          <w:rFonts w:asciiTheme="minorHAnsi" w:eastAsiaTheme="minorHAnsi" w:hAnsiTheme="minorHAnsi" w:cstheme="minorBidi"/>
        </w:rPr>
        <w:t xml:space="preserve">, by add single quote to test for sql injection vulnerabilities the </w:t>
      </w:r>
      <w:r w:rsidR="00063749" w:rsidRPr="009310F5">
        <w:rPr>
          <w:rFonts w:asciiTheme="minorHAnsi" w:eastAsiaTheme="minorHAnsi" w:hAnsiTheme="minorHAnsi" w:cstheme="minorBidi"/>
        </w:rPr>
        <w:t>SQL query</w:t>
      </w:r>
      <w:r w:rsidRPr="009310F5">
        <w:rPr>
          <w:rFonts w:asciiTheme="minorHAnsi" w:eastAsiaTheme="minorHAnsi" w:hAnsiTheme="minorHAnsi" w:cstheme="minorBidi"/>
        </w:rPr>
        <w:t xml:space="preserve"> will </w:t>
      </w:r>
      <w:r w:rsidR="00063749" w:rsidRPr="009310F5">
        <w:rPr>
          <w:rFonts w:asciiTheme="minorHAnsi" w:eastAsiaTheme="minorHAnsi" w:hAnsiTheme="minorHAnsi" w:cstheme="minorBidi"/>
        </w:rPr>
        <w:t>become</w:t>
      </w:r>
      <w:r w:rsidRPr="009310F5">
        <w:rPr>
          <w:rFonts w:asciiTheme="minorHAnsi" w:eastAsiaTheme="minorHAnsi" w:hAnsiTheme="minorHAnsi" w:cstheme="minorBidi"/>
        </w:rPr>
        <w:t xml:space="preserve"> :</w:t>
      </w:r>
    </w:p>
    <w:p w14:paraId="3D8866EA" w14:textId="77777777" w:rsidR="00DF0E2A" w:rsidRPr="00DF0E2A" w:rsidRDefault="00000000" w:rsidP="00DF0E2A">
      <w:pPr>
        <w:widowControl/>
        <w:shd w:val="clear" w:color="auto" w:fill="1F1F1F"/>
        <w:autoSpaceDE/>
        <w:autoSpaceDN/>
        <w:adjustRightInd/>
        <w:spacing w:line="258" w:lineRule="atLeast"/>
        <w:rPr>
          <w:rFonts w:ascii="Consolas" w:eastAsia="Times New Roman" w:hAnsi="Consolas" w:cs="Times New Roman"/>
          <w:color w:val="CCCCCC"/>
          <w:lang w:bidi="ar-SA"/>
        </w:rPr>
      </w:pPr>
      <w:r w:rsidRPr="00DF0E2A">
        <w:rPr>
          <w:rFonts w:ascii="Consolas" w:eastAsia="Times New Roman" w:hAnsi="Consolas" w:cs="Times New Roman"/>
          <w:color w:val="569CD6"/>
          <w:lang w:bidi="ar-SA"/>
        </w:rPr>
        <w:t>SELECT</w:t>
      </w:r>
      <w:r w:rsidRPr="00DF0E2A">
        <w:rPr>
          <w:rFonts w:ascii="Consolas" w:eastAsia="Times New Roman" w:hAnsi="Consolas" w:cs="Times New Roman"/>
          <w:color w:val="CE9178"/>
          <w:lang w:bidi="ar-SA"/>
        </w:rPr>
        <w:t xml:space="preserve"> </w:t>
      </w:r>
      <w:r w:rsidRPr="00DF0E2A">
        <w:rPr>
          <w:rFonts w:ascii="Consolas" w:eastAsia="Times New Roman" w:hAnsi="Consolas" w:cs="Times New Roman"/>
          <w:color w:val="D4D4D4"/>
          <w:lang w:bidi="ar-SA"/>
        </w:rPr>
        <w:t>*</w:t>
      </w:r>
      <w:r w:rsidRPr="00DF0E2A">
        <w:rPr>
          <w:rFonts w:ascii="Consolas" w:eastAsia="Times New Roman" w:hAnsi="Consolas" w:cs="Times New Roman"/>
          <w:color w:val="CE9178"/>
          <w:lang w:bidi="ar-SA"/>
        </w:rPr>
        <w:t xml:space="preserve"> </w:t>
      </w:r>
      <w:r w:rsidRPr="00DF0E2A">
        <w:rPr>
          <w:rFonts w:ascii="Consolas" w:eastAsia="Times New Roman" w:hAnsi="Consolas" w:cs="Times New Roman"/>
          <w:color w:val="569CD6"/>
          <w:lang w:bidi="ar-SA"/>
        </w:rPr>
        <w:t>FROM</w:t>
      </w:r>
      <w:r w:rsidRPr="00DF0E2A">
        <w:rPr>
          <w:rFonts w:ascii="Consolas" w:eastAsia="Times New Roman" w:hAnsi="Consolas" w:cs="Times New Roman"/>
          <w:color w:val="CE9178"/>
          <w:lang w:bidi="ar-SA"/>
        </w:rPr>
        <w:t xml:space="preserve"> products </w:t>
      </w:r>
      <w:r w:rsidRPr="00DF0E2A">
        <w:rPr>
          <w:rFonts w:ascii="Consolas" w:eastAsia="Times New Roman" w:hAnsi="Consolas" w:cs="Times New Roman"/>
          <w:color w:val="569CD6"/>
          <w:lang w:bidi="ar-SA"/>
        </w:rPr>
        <w:t>WHERE</w:t>
      </w:r>
      <w:r w:rsidRPr="00DF0E2A">
        <w:rPr>
          <w:rFonts w:ascii="Consolas" w:eastAsia="Times New Roman" w:hAnsi="Consolas" w:cs="Times New Roman"/>
          <w:color w:val="CE9178"/>
          <w:lang w:bidi="ar-SA"/>
        </w:rPr>
        <w:t xml:space="preserve"> id </w:t>
      </w:r>
      <w:r w:rsidRPr="00DF0E2A">
        <w:rPr>
          <w:rFonts w:ascii="Consolas" w:eastAsia="Times New Roman" w:hAnsi="Consolas" w:cs="Times New Roman"/>
          <w:color w:val="D4D4D4"/>
          <w:lang w:bidi="ar-SA"/>
        </w:rPr>
        <w:t>=</w:t>
      </w:r>
      <w:r w:rsidRPr="00DF0E2A">
        <w:rPr>
          <w:rFonts w:ascii="Consolas" w:eastAsia="Times New Roman" w:hAnsi="Consolas" w:cs="Times New Roman"/>
          <w:color w:val="CE9178"/>
          <w:lang w:bidi="ar-SA"/>
        </w:rPr>
        <w:t xml:space="preserve"> '1</w:t>
      </w:r>
      <w:r w:rsidR="00063749" w:rsidRPr="009310F5">
        <w:rPr>
          <w:rFonts w:ascii="Consolas" w:eastAsia="Times New Roman" w:hAnsi="Consolas" w:cs="Times New Roman"/>
          <w:color w:val="CE9178"/>
          <w:lang w:bidi="ar-SA"/>
        </w:rPr>
        <w:t>’</w:t>
      </w:r>
      <w:r w:rsidRPr="00DF0E2A">
        <w:rPr>
          <w:rFonts w:ascii="Consolas" w:eastAsia="Times New Roman" w:hAnsi="Consolas" w:cs="Times New Roman"/>
          <w:color w:val="CE9178"/>
          <w:lang w:bidi="ar-SA"/>
        </w:rPr>
        <w:t>'</w:t>
      </w:r>
    </w:p>
    <w:p w14:paraId="34E0ED62" w14:textId="77777777" w:rsidR="00DF0E2A" w:rsidRPr="009310F5" w:rsidRDefault="00DF0E2A" w:rsidP="00DF0E2A">
      <w:pPr>
        <w:widowControl/>
        <w:autoSpaceDE/>
        <w:autoSpaceDN/>
        <w:adjustRightInd/>
        <w:spacing w:after="200" w:line="276" w:lineRule="auto"/>
        <w:rPr>
          <w:rFonts w:asciiTheme="minorHAnsi" w:eastAsiaTheme="minorHAnsi" w:hAnsiTheme="minorHAnsi" w:cstheme="minorBidi"/>
        </w:rPr>
      </w:pPr>
    </w:p>
    <w:p w14:paraId="33FFA24B" w14:textId="77777777" w:rsidR="00DF0E2A" w:rsidRDefault="00000000" w:rsidP="00DF0E2A">
      <w:pPr>
        <w:widowControl/>
        <w:autoSpaceDE/>
        <w:autoSpaceDN/>
        <w:adjustRightInd/>
        <w:spacing w:after="200" w:line="276" w:lineRule="auto"/>
        <w:rPr>
          <w:rFonts w:asciiTheme="minorHAnsi" w:eastAsiaTheme="minorHAnsi" w:hAnsiTheme="minorHAnsi" w:cstheme="minorBidi"/>
        </w:rPr>
      </w:pPr>
      <w:r w:rsidRPr="009310F5">
        <w:rPr>
          <w:rFonts w:asciiTheme="minorHAnsi" w:eastAsiaTheme="minorHAnsi" w:hAnsiTheme="minorHAnsi" w:cstheme="minorBidi"/>
        </w:rPr>
        <w:t xml:space="preserve">And the output of this query will return a syntax error message in the browser, so the attacker can be sure that the code is vulnerable to sql injection and add more SQL queries or use tools such as SQLMAP to retrieve all the data from the </w:t>
      </w:r>
      <w:proofErr w:type="gramStart"/>
      <w:r w:rsidRPr="009310F5">
        <w:rPr>
          <w:rFonts w:asciiTheme="minorHAnsi" w:eastAsiaTheme="minorHAnsi" w:hAnsiTheme="minorHAnsi" w:cstheme="minorBidi"/>
        </w:rPr>
        <w:t xml:space="preserve">tables </w:t>
      </w:r>
      <w:r w:rsidR="0051035A" w:rsidRPr="009310F5">
        <w:rPr>
          <w:rFonts w:asciiTheme="minorHAnsi" w:eastAsiaTheme="minorHAnsi" w:hAnsiTheme="minorHAnsi" w:cstheme="minorBidi"/>
        </w:rPr>
        <w:t>.</w:t>
      </w:r>
      <w:proofErr w:type="gramEnd"/>
    </w:p>
    <w:p w14:paraId="4EA8DEE1" w14:textId="77777777" w:rsidR="00AF1732" w:rsidRDefault="00AF1732" w:rsidP="00DF0E2A">
      <w:pPr>
        <w:widowControl/>
        <w:autoSpaceDE/>
        <w:autoSpaceDN/>
        <w:adjustRightInd/>
        <w:spacing w:after="200" w:line="276" w:lineRule="auto"/>
        <w:rPr>
          <w:rFonts w:asciiTheme="minorHAnsi" w:eastAsiaTheme="minorHAnsi" w:hAnsiTheme="minorHAnsi" w:cstheme="minorBidi"/>
        </w:rPr>
      </w:pPr>
    </w:p>
    <w:p w14:paraId="748BC062" w14:textId="77777777" w:rsidR="00AF1732" w:rsidRDefault="00AF1732" w:rsidP="00DF0E2A">
      <w:pPr>
        <w:widowControl/>
        <w:autoSpaceDE/>
        <w:autoSpaceDN/>
        <w:adjustRightInd/>
        <w:spacing w:after="200" w:line="276" w:lineRule="auto"/>
        <w:rPr>
          <w:rFonts w:asciiTheme="minorHAnsi" w:eastAsiaTheme="minorHAnsi" w:hAnsiTheme="minorHAnsi" w:cstheme="minorBidi"/>
        </w:rPr>
      </w:pPr>
    </w:p>
    <w:p w14:paraId="7E46883C" w14:textId="77777777" w:rsidR="00AF1732" w:rsidRPr="009310F5" w:rsidRDefault="00AF1732" w:rsidP="00DF0E2A">
      <w:pPr>
        <w:widowControl/>
        <w:autoSpaceDE/>
        <w:autoSpaceDN/>
        <w:adjustRightInd/>
        <w:spacing w:after="200" w:line="276" w:lineRule="auto"/>
        <w:rPr>
          <w:rFonts w:asciiTheme="minorHAnsi" w:eastAsiaTheme="minorHAnsi" w:hAnsiTheme="minorHAnsi" w:cstheme="minorBidi"/>
        </w:rPr>
      </w:pPr>
    </w:p>
    <w:p w14:paraId="7101DAFB" w14:textId="77777777" w:rsidR="00C12707" w:rsidRPr="009310F5" w:rsidRDefault="00000000" w:rsidP="00DF0E2A">
      <w:pPr>
        <w:widowControl/>
        <w:autoSpaceDE/>
        <w:autoSpaceDN/>
        <w:adjustRightInd/>
        <w:spacing w:after="200" w:line="276" w:lineRule="auto"/>
        <w:rPr>
          <w:rFonts w:asciiTheme="minorHAnsi" w:eastAsiaTheme="minorHAnsi" w:hAnsiTheme="minorHAnsi" w:cstheme="minorBidi"/>
        </w:rPr>
      </w:pPr>
      <w:r w:rsidRPr="009310F5">
        <w:rPr>
          <w:rFonts w:asciiTheme="minorHAnsi" w:eastAsiaTheme="minorHAnsi" w:hAnsiTheme="minorHAnsi" w:cstheme="minorBidi"/>
        </w:rPr>
        <w:lastRenderedPageBreak/>
        <w:t>To prevent SQL injection, the programmer should use prepared statements with parameterized queries, as shown in the following code:</w:t>
      </w:r>
    </w:p>
    <w:p w14:paraId="6F3AB0D0" w14:textId="77777777" w:rsidR="009310F5" w:rsidRPr="009310F5" w:rsidRDefault="00000000" w:rsidP="009310F5">
      <w:pPr>
        <w:widowControl/>
        <w:autoSpaceDE/>
        <w:autoSpaceDN/>
        <w:adjustRightInd/>
        <w:spacing w:after="200" w:line="276" w:lineRule="auto"/>
        <w:jc w:val="center"/>
        <w:rPr>
          <w:rFonts w:asciiTheme="minorHAnsi" w:eastAsiaTheme="minorHAnsi" w:hAnsiTheme="minorHAnsi" w:cstheme="minorBidi"/>
        </w:rPr>
      </w:pPr>
      <w:r w:rsidRPr="009310F5">
        <w:rPr>
          <w:noProof/>
        </w:rPr>
        <w:drawing>
          <wp:inline distT="0" distB="0" distL="0" distR="0" wp14:anchorId="555AC85E" wp14:editId="16C597FE">
            <wp:extent cx="5909094" cy="905702"/>
            <wp:effectExtent l="19050" t="0" r="0" b="0"/>
            <wp:docPr id="2" name="Picture 1"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6.png"/>
                    <pic:cNvPicPr/>
                  </pic:nvPicPr>
                  <pic:blipFill>
                    <a:blip r:embed="rId7" cstate="print"/>
                    <a:stretch>
                      <a:fillRect/>
                    </a:stretch>
                  </pic:blipFill>
                  <pic:spPr>
                    <a:xfrm>
                      <a:off x="0" y="0"/>
                      <a:ext cx="5904523" cy="905001"/>
                    </a:xfrm>
                    <a:prstGeom prst="rect">
                      <a:avLst/>
                    </a:prstGeom>
                  </pic:spPr>
                </pic:pic>
              </a:graphicData>
            </a:graphic>
          </wp:inline>
        </w:drawing>
      </w:r>
    </w:p>
    <w:p w14:paraId="399E0F7A" w14:textId="77777777" w:rsidR="00C12707" w:rsidRDefault="00000000" w:rsidP="009310F5">
      <w:pPr>
        <w:widowControl/>
        <w:autoSpaceDE/>
        <w:autoSpaceDN/>
        <w:adjustRightInd/>
        <w:spacing w:after="200" w:line="276" w:lineRule="auto"/>
        <w:rPr>
          <w:rFonts w:asciiTheme="minorHAnsi" w:eastAsiaTheme="minorHAnsi" w:hAnsiTheme="minorHAnsi" w:cstheme="minorBidi"/>
        </w:rPr>
      </w:pPr>
      <w:r w:rsidRPr="009310F5">
        <w:rPr>
          <w:rFonts w:asciiTheme="minorHAnsi" w:eastAsiaTheme="minorHAnsi" w:hAnsiTheme="minorHAnsi" w:cstheme="minorBidi"/>
        </w:rPr>
        <w:t xml:space="preserve">Instead of directly put $productId into the SQL query, we use </w:t>
      </w:r>
      <w:r w:rsidRPr="009310F5">
        <w:rPr>
          <w:rFonts w:asciiTheme="minorHAnsi" w:eastAsiaTheme="minorHAnsi" w:hAnsiTheme="minorHAnsi" w:cstheme="minorBidi"/>
          <w:b/>
          <w:bCs/>
          <w:color w:val="FF0000"/>
        </w:rPr>
        <w:t>:id</w:t>
      </w:r>
      <w:r w:rsidRPr="009310F5">
        <w:rPr>
          <w:rFonts w:asciiTheme="minorHAnsi" w:eastAsiaTheme="minorHAnsi" w:hAnsiTheme="minorHAnsi" w:cstheme="minorBidi"/>
        </w:rPr>
        <w:t xml:space="preserve"> as a placeholder. This tells the database engine to expect a value for :id but not to treat it as a</w:t>
      </w:r>
      <w:r>
        <w:rPr>
          <w:rFonts w:asciiTheme="minorHAnsi" w:eastAsiaTheme="minorHAnsi" w:hAnsiTheme="minorHAnsi" w:cstheme="minorBidi"/>
        </w:rPr>
        <w:t xml:space="preserve"> part of the SQL command.</w:t>
      </w:r>
    </w:p>
    <w:p w14:paraId="7FC49528" w14:textId="77777777" w:rsidR="009310F5" w:rsidRPr="009310F5" w:rsidRDefault="00000000" w:rsidP="009310F5">
      <w:pPr>
        <w:widowControl/>
        <w:autoSpaceDE/>
        <w:autoSpaceDN/>
        <w:adjustRightInd/>
        <w:spacing w:after="200" w:line="276" w:lineRule="auto"/>
        <w:rPr>
          <w:rFonts w:asciiTheme="minorHAnsi" w:eastAsiaTheme="minorHAnsi" w:hAnsiTheme="minorHAnsi" w:cstheme="minorBidi"/>
        </w:rPr>
      </w:pPr>
      <w:r>
        <w:rPr>
          <w:rFonts w:asciiTheme="minorHAnsi" w:eastAsiaTheme="minorHAnsi" w:hAnsiTheme="minorHAnsi" w:cstheme="minorBidi"/>
        </w:rPr>
        <w:t xml:space="preserve">By </w:t>
      </w:r>
      <w:r w:rsidRPr="009310F5">
        <w:rPr>
          <w:rFonts w:asciiTheme="minorHAnsi" w:eastAsiaTheme="minorHAnsi" w:hAnsiTheme="minorHAnsi" w:cstheme="minorBidi"/>
        </w:rPr>
        <w:t xml:space="preserve">bind the actual value of $productId to the :id placeholder using </w:t>
      </w:r>
      <w:r w:rsidRPr="009310F5">
        <w:rPr>
          <w:rFonts w:asciiTheme="minorHAnsi" w:eastAsiaTheme="minorHAnsi" w:hAnsiTheme="minorHAnsi" w:cstheme="minorBidi"/>
          <w:color w:val="FF0000"/>
        </w:rPr>
        <w:t>bindParam(':id', $productId, PDO::PARAM_INT).</w:t>
      </w:r>
      <w:r>
        <w:rPr>
          <w:rFonts w:asciiTheme="minorHAnsi" w:eastAsiaTheme="minorHAnsi" w:hAnsiTheme="minorHAnsi" w:cstheme="minorBidi"/>
          <w:color w:val="FF0000"/>
        </w:rPr>
        <w:t xml:space="preserve"> </w:t>
      </w:r>
      <w:r>
        <w:rPr>
          <w:rFonts w:asciiTheme="minorHAnsi" w:eastAsiaTheme="minorHAnsi" w:hAnsiTheme="minorHAnsi" w:cstheme="minorBidi"/>
        </w:rPr>
        <w:t xml:space="preserve">So this </w:t>
      </w:r>
      <w:r w:rsidRPr="009310F5">
        <w:rPr>
          <w:rFonts w:asciiTheme="minorHAnsi" w:eastAsiaTheme="minorHAnsi" w:hAnsiTheme="minorHAnsi" w:cstheme="minorBidi"/>
        </w:rPr>
        <w:t xml:space="preserve">function </w:t>
      </w:r>
      <w:r w:rsidRPr="009310F5">
        <w:rPr>
          <w:rFonts w:asciiTheme="minorHAnsi" w:eastAsiaTheme="minorHAnsi" w:hAnsiTheme="minorHAnsi" w:cstheme="minorBidi"/>
          <w:color w:val="FF0000"/>
        </w:rPr>
        <w:t>bindParam</w:t>
      </w:r>
      <w:r>
        <w:rPr>
          <w:rFonts w:asciiTheme="minorHAnsi" w:eastAsiaTheme="minorHAnsi" w:hAnsiTheme="minorHAnsi" w:cstheme="minorBidi"/>
          <w:color w:val="FF0000"/>
        </w:rPr>
        <w:t xml:space="preserve"> </w:t>
      </w:r>
      <w:r>
        <w:rPr>
          <w:rFonts w:asciiTheme="minorHAnsi" w:eastAsiaTheme="minorHAnsi" w:hAnsiTheme="minorHAnsi" w:cstheme="minorBidi"/>
        </w:rPr>
        <w:t xml:space="preserve">to </w:t>
      </w:r>
      <w:r w:rsidRPr="009310F5">
        <w:rPr>
          <w:rFonts w:asciiTheme="minorHAnsi" w:eastAsiaTheme="minorHAnsi" w:hAnsiTheme="minorHAnsi" w:cstheme="minorBidi"/>
        </w:rPr>
        <w:t>Take the value of $productId and replace :id with it, but treat it as an integer (PDO::PARAM_INT) to avoid any uninte</w:t>
      </w:r>
      <w:r w:rsidR="00555C32">
        <w:rPr>
          <w:rFonts w:asciiTheme="minorHAnsi" w:eastAsiaTheme="minorHAnsi" w:hAnsiTheme="minorHAnsi" w:cstheme="minorBidi"/>
        </w:rPr>
        <w:t xml:space="preserve">nded interpretation as SQL code, This </w:t>
      </w:r>
      <w:r w:rsidR="00555C32" w:rsidRPr="00555C32">
        <w:rPr>
          <w:rFonts w:asciiTheme="minorHAnsi" w:eastAsiaTheme="minorHAnsi" w:hAnsiTheme="minorHAnsi" w:cstheme="minorBidi"/>
        </w:rPr>
        <w:t>ensures that user input is always treated as data, not as executable SQL code.</w:t>
      </w:r>
    </w:p>
    <w:p w14:paraId="339B1791" w14:textId="485106B3" w:rsidR="009310F5" w:rsidRPr="009310F5" w:rsidRDefault="002D5EE4" w:rsidP="009310F5">
      <w:pPr>
        <w:widowControl/>
        <w:autoSpaceDE/>
        <w:autoSpaceDN/>
        <w:adjustRightInd/>
        <w:spacing w:after="200" w:line="276" w:lineRule="auto"/>
        <w:rPr>
          <w:rFonts w:asciiTheme="minorHAnsi" w:eastAsiaTheme="minorHAnsi" w:hAnsiTheme="minorHAnsi" w:cstheme="minorBidi"/>
          <w:rtl/>
        </w:rPr>
      </w:pPr>
      <w:r>
        <w:rPr>
          <w:rFonts w:asciiTheme="minorHAnsi" w:eastAsiaTheme="minorHAnsi" w:hAnsiTheme="minorHAnsi" w:cstheme="minorBidi" w:hint="cs"/>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6C43EC4D" w14:textId="664066AF" w:rsidR="002D5EE4" w:rsidRPr="002D5EE4" w:rsidRDefault="002D5EE4" w:rsidP="002D5EE4">
      <w:pPr>
        <w:pStyle w:val="ListParagraph"/>
        <w:widowControl/>
        <w:numPr>
          <w:ilvl w:val="0"/>
          <w:numId w:val="5"/>
        </w:numPr>
        <w:autoSpaceDE/>
        <w:autoSpaceDN/>
        <w:adjustRightInd/>
        <w:spacing w:after="200" w:line="276" w:lineRule="auto"/>
        <w:rPr>
          <w:rFonts w:asciiTheme="minorHAnsi" w:eastAsiaTheme="minorHAnsi" w:hAnsiTheme="minorHAnsi" w:cstheme="minorBidi"/>
        </w:rPr>
      </w:pPr>
      <w:proofErr w:type="spellStart"/>
      <w:r>
        <w:rPr>
          <w:rFonts w:asciiTheme="minorHAnsi" w:eastAsiaTheme="minorHAnsi" w:hAnsiTheme="minorHAnsi" w:cstheme="minorBidi"/>
        </w:rPr>
        <w:t>Sql</w:t>
      </w:r>
      <w:proofErr w:type="spellEnd"/>
      <w:r>
        <w:rPr>
          <w:rFonts w:asciiTheme="minorHAnsi" w:eastAsiaTheme="minorHAnsi" w:hAnsiTheme="minorHAnsi" w:cstheme="minorBidi"/>
        </w:rPr>
        <w:t xml:space="preserve"> injection</w:t>
      </w:r>
    </w:p>
    <w:p w14:paraId="2587BD2A" w14:textId="04CD3851" w:rsidR="002D5EE4" w:rsidRDefault="002D5EE4" w:rsidP="002D5EE4">
      <w:pPr>
        <w:pStyle w:val="ListParagraph"/>
        <w:widowControl/>
        <w:autoSpaceDE/>
        <w:autoSpaceDN/>
        <w:adjustRightInd/>
        <w:spacing w:after="200" w:line="276" w:lineRule="auto"/>
        <w:rPr>
          <w:rFonts w:asciiTheme="minorHAnsi" w:eastAsiaTheme="minorHAnsi" w:hAnsiTheme="minorHAnsi" w:cstheme="minorBidi"/>
        </w:rPr>
      </w:pPr>
      <w:r w:rsidRPr="002D5EE4">
        <w:rPr>
          <w:rFonts w:asciiTheme="minorHAnsi" w:eastAsiaTheme="minorHAnsi" w:hAnsiTheme="minorHAnsi" w:cstheme="minorBidi"/>
        </w:rPr>
        <w:t>Let's say you have a website with a login page that takes a username and password and performs a SQL query to check if the provided credentials match any user in the database. Here's a vulnerable PHP code snippet for such a scenario:</w:t>
      </w:r>
    </w:p>
    <w:p w14:paraId="386552FA" w14:textId="335FECFF" w:rsidR="002D5EE4" w:rsidRDefault="002D5EE4" w:rsidP="002D5EE4">
      <w:pPr>
        <w:pStyle w:val="ListParagraph"/>
        <w:widowControl/>
        <w:autoSpaceDE/>
        <w:autoSpaceDN/>
        <w:adjustRightInd/>
        <w:spacing w:after="200" w:line="276" w:lineRule="auto"/>
        <w:rPr>
          <w:rFonts w:asciiTheme="minorHAnsi" w:eastAsiaTheme="minorHAnsi" w:hAnsiTheme="minorHAnsi" w:cstheme="minorBidi"/>
        </w:rPr>
      </w:pPr>
      <w:r>
        <w:rPr>
          <w:rFonts w:asciiTheme="minorHAnsi" w:eastAsiaTheme="minorHAnsi" w:hAnsiTheme="minorHAnsi" w:cstheme="minorBidi"/>
          <w:noProof/>
          <w14:ligatures w14:val="standardContextual"/>
        </w:rPr>
        <w:drawing>
          <wp:inline distT="0" distB="0" distL="0" distR="0" wp14:anchorId="0213C79C" wp14:editId="427D43CE">
            <wp:extent cx="5943600" cy="2382520"/>
            <wp:effectExtent l="0" t="0" r="0" b="0"/>
            <wp:docPr id="144115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51722" name="Picture 1441151722"/>
                    <pic:cNvPicPr/>
                  </pic:nvPicPr>
                  <pic:blipFill>
                    <a:blip r:embed="rId8">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1E37ADFB" w14:textId="77777777" w:rsidR="002D5EE4" w:rsidRDefault="002D5EE4" w:rsidP="002D5EE4">
      <w:pPr>
        <w:tabs>
          <w:tab w:val="left" w:pos="1152"/>
        </w:tabs>
      </w:pPr>
      <w:r>
        <w:t xml:space="preserve">An attacker can exploit this vulnerability by entering a specially crafted input into the username or password field that alters the SQL query's behavior. For example, they could input </w:t>
      </w:r>
      <w:r w:rsidRPr="0018687C">
        <w:rPr>
          <w:color w:val="FF0000"/>
        </w:rPr>
        <w:t xml:space="preserve">' OR '1'='1 </w:t>
      </w:r>
      <w:r>
        <w:t>as the username or password. The resulting SQL query would become:</w:t>
      </w:r>
    </w:p>
    <w:p w14:paraId="591A2EC1" w14:textId="77777777" w:rsidR="002D5EE4" w:rsidRPr="0018687C" w:rsidRDefault="002D5EE4" w:rsidP="002D5EE4">
      <w:pPr>
        <w:tabs>
          <w:tab w:val="left" w:pos="1152"/>
        </w:tabs>
        <w:rPr>
          <w:color w:val="FF0000"/>
        </w:rPr>
      </w:pPr>
      <w:r w:rsidRPr="0018687C">
        <w:rPr>
          <w:color w:val="FF0000"/>
        </w:rPr>
        <w:t>SELECT * FROM users WHERE username=' ' OR '1'='1' AND password=' '</w:t>
      </w:r>
    </w:p>
    <w:p w14:paraId="707B3091" w14:textId="5C808145" w:rsidR="002D5EE4" w:rsidRDefault="002D5EE4" w:rsidP="002D5EE4">
      <w:pPr>
        <w:tabs>
          <w:tab w:val="left" w:pos="1152"/>
        </w:tabs>
        <w:rPr>
          <w:rtl/>
        </w:rPr>
      </w:pPr>
      <w:r>
        <w:t xml:space="preserve">This query always returns true because </w:t>
      </w:r>
      <w:r w:rsidRPr="0018687C">
        <w:rPr>
          <w:color w:val="FF0000"/>
        </w:rPr>
        <w:t xml:space="preserve">'1'='1' </w:t>
      </w:r>
      <w:r>
        <w:t>is always true, allowing the attacker to log in without a valid username or password.</w:t>
      </w:r>
    </w:p>
    <w:p w14:paraId="71AC4B7A" w14:textId="77777777" w:rsidR="002D5EE4" w:rsidRDefault="002D5EE4" w:rsidP="002D5EE4">
      <w:pPr>
        <w:tabs>
          <w:tab w:val="left" w:pos="1152"/>
        </w:tabs>
        <w:rPr>
          <w:rtl/>
        </w:rPr>
      </w:pPr>
    </w:p>
    <w:p w14:paraId="0304CF28" w14:textId="7CDB1713" w:rsidR="002D5EE4" w:rsidRDefault="002D5EE4" w:rsidP="002D5EE4">
      <w:pPr>
        <w:tabs>
          <w:tab w:val="left" w:pos="1152"/>
        </w:tabs>
        <w:rPr>
          <w:rtl/>
        </w:rPr>
      </w:pPr>
      <w:r w:rsidRPr="002D5EE4">
        <w:lastRenderedPageBreak/>
        <w:t>To prevent SQL injection attacks, you should use prepared statements (also known as parameterized queries) instead of directly inserting user input into SQL queries. Here's the same code snippet with prepared statements:</w:t>
      </w:r>
    </w:p>
    <w:p w14:paraId="3962347E" w14:textId="77777777" w:rsidR="002D5EE4" w:rsidRDefault="002D5EE4" w:rsidP="002D5EE4">
      <w:pPr>
        <w:tabs>
          <w:tab w:val="left" w:pos="1152"/>
        </w:tabs>
        <w:rPr>
          <w:rtl/>
        </w:rPr>
      </w:pPr>
    </w:p>
    <w:p w14:paraId="50A2884F" w14:textId="639A33AA" w:rsidR="002D5EE4" w:rsidRDefault="002D5EE4" w:rsidP="002D5EE4">
      <w:pPr>
        <w:tabs>
          <w:tab w:val="left" w:pos="1152"/>
        </w:tabs>
        <w:rPr>
          <w:noProof/>
          <w14:ligatures w14:val="standardContextual"/>
        </w:rPr>
      </w:pPr>
      <w:r>
        <w:rPr>
          <w:noProof/>
          <w14:ligatures w14:val="standardContextual"/>
        </w:rPr>
        <w:drawing>
          <wp:inline distT="0" distB="0" distL="0" distR="0" wp14:anchorId="2DBCEFBA" wp14:editId="3B36C92C">
            <wp:extent cx="5128704" cy="3848433"/>
            <wp:effectExtent l="0" t="0" r="0" b="0"/>
            <wp:docPr id="155536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9174" name="Picture 1555369174"/>
                    <pic:cNvPicPr/>
                  </pic:nvPicPr>
                  <pic:blipFill>
                    <a:blip r:embed="rId9">
                      <a:extLst>
                        <a:ext uri="{28A0092B-C50C-407E-A947-70E740481C1C}">
                          <a14:useLocalDpi xmlns:a14="http://schemas.microsoft.com/office/drawing/2010/main" val="0"/>
                        </a:ext>
                      </a:extLst>
                    </a:blip>
                    <a:stretch>
                      <a:fillRect/>
                    </a:stretch>
                  </pic:blipFill>
                  <pic:spPr>
                    <a:xfrm>
                      <a:off x="0" y="0"/>
                      <a:ext cx="5128704" cy="3848433"/>
                    </a:xfrm>
                    <a:prstGeom prst="rect">
                      <a:avLst/>
                    </a:prstGeom>
                  </pic:spPr>
                </pic:pic>
              </a:graphicData>
            </a:graphic>
          </wp:inline>
        </w:drawing>
      </w:r>
    </w:p>
    <w:p w14:paraId="0E76101F" w14:textId="77777777" w:rsidR="002D5EE4" w:rsidRDefault="002D5EE4" w:rsidP="002D5EE4">
      <w:pPr>
        <w:rPr>
          <w:noProof/>
          <w:rtl/>
          <w14:ligatures w14:val="standardContextual"/>
        </w:rPr>
      </w:pPr>
    </w:p>
    <w:p w14:paraId="76DDB9C7" w14:textId="2809FD7F" w:rsidR="002D5EE4" w:rsidRDefault="002D5EE4" w:rsidP="002D5EE4">
      <w:r w:rsidRPr="002D5EE4">
        <w:t xml:space="preserve">In this code, </w:t>
      </w:r>
      <w:proofErr w:type="spellStart"/>
      <w:r w:rsidRPr="002D5EE4">
        <w:rPr>
          <w:color w:val="FF0000"/>
        </w:rPr>
        <w:t>mysqli_</w:t>
      </w:r>
      <w:proofErr w:type="gramStart"/>
      <w:r w:rsidRPr="002D5EE4">
        <w:rPr>
          <w:color w:val="FF0000"/>
        </w:rPr>
        <w:t>prepare</w:t>
      </w:r>
      <w:proofErr w:type="spellEnd"/>
      <w:r w:rsidRPr="002D5EE4">
        <w:rPr>
          <w:color w:val="FF0000"/>
        </w:rPr>
        <w:t>(</w:t>
      </w:r>
      <w:proofErr w:type="gramEnd"/>
      <w:r w:rsidRPr="002D5EE4">
        <w:rPr>
          <w:color w:val="FF0000"/>
        </w:rPr>
        <w:t xml:space="preserve">) </w:t>
      </w:r>
      <w:r w:rsidRPr="002D5EE4">
        <w:t xml:space="preserve">creates a prepared statement with placeholders (?) for the user inputs. Then, </w:t>
      </w:r>
      <w:proofErr w:type="spellStart"/>
      <w:r w:rsidRPr="002D5EE4">
        <w:rPr>
          <w:color w:val="FF0000"/>
        </w:rPr>
        <w:t>mysqli_stmt_bind_</w:t>
      </w:r>
      <w:proofErr w:type="gramStart"/>
      <w:r w:rsidRPr="002D5EE4">
        <w:rPr>
          <w:color w:val="FF0000"/>
        </w:rPr>
        <w:t>param</w:t>
      </w:r>
      <w:proofErr w:type="spellEnd"/>
      <w:r w:rsidRPr="002D5EE4">
        <w:rPr>
          <w:color w:val="FF0000"/>
        </w:rPr>
        <w:t>(</w:t>
      </w:r>
      <w:proofErr w:type="gramEnd"/>
      <w:r w:rsidRPr="002D5EE4">
        <w:rPr>
          <w:color w:val="FF0000"/>
        </w:rPr>
        <w:t xml:space="preserve">) </w:t>
      </w:r>
      <w:r w:rsidRPr="002D5EE4">
        <w:t>binds the actual values to these placeholders, ensuring that they are treated as data rather than part of the SQL query structure. This approach prevents SQL injection attacks by separating SQL code from data.</w:t>
      </w:r>
    </w:p>
    <w:p w14:paraId="7F79D03E" w14:textId="77777777" w:rsidR="00640C13" w:rsidRDefault="00640C13" w:rsidP="002D5EE4">
      <w:pPr>
        <w:rPr>
          <w:rtl/>
        </w:rPr>
      </w:pPr>
    </w:p>
    <w:p w14:paraId="4AC8EA8B" w14:textId="77777777" w:rsidR="00640C13" w:rsidRDefault="00640C13" w:rsidP="002D5EE4"/>
    <w:p w14:paraId="37FE50FC" w14:textId="77777777" w:rsidR="00640C13" w:rsidRDefault="00640C13" w:rsidP="002D5EE4"/>
    <w:p w14:paraId="661F50EE" w14:textId="77777777" w:rsidR="00640C13" w:rsidRDefault="00640C13" w:rsidP="002D5EE4"/>
    <w:p w14:paraId="2EF87CFD" w14:textId="77777777" w:rsidR="00640C13" w:rsidRDefault="00640C13" w:rsidP="002D5EE4"/>
    <w:p w14:paraId="59973F72" w14:textId="77777777" w:rsidR="00640C13" w:rsidRDefault="00640C13" w:rsidP="002D5EE4"/>
    <w:p w14:paraId="68E1D737" w14:textId="77777777" w:rsidR="00640C13" w:rsidRDefault="00640C13" w:rsidP="002D5EE4"/>
    <w:p w14:paraId="12D9221E" w14:textId="77777777" w:rsidR="00640C13" w:rsidRDefault="00640C13" w:rsidP="002D5EE4"/>
    <w:p w14:paraId="774D85AE" w14:textId="77777777" w:rsidR="00640C13" w:rsidRDefault="00640C13" w:rsidP="002D5EE4"/>
    <w:p w14:paraId="66FB4A95" w14:textId="77777777" w:rsidR="00640C13" w:rsidRDefault="00640C13" w:rsidP="002D5EE4"/>
    <w:p w14:paraId="4731A7C8" w14:textId="77777777" w:rsidR="00640C13" w:rsidRDefault="00640C13" w:rsidP="002D5EE4"/>
    <w:p w14:paraId="7D353664" w14:textId="77777777" w:rsidR="00640C13" w:rsidRDefault="00640C13" w:rsidP="002D5EE4"/>
    <w:p w14:paraId="7B7BFA9E" w14:textId="77777777" w:rsidR="00640C13" w:rsidRDefault="00640C13" w:rsidP="002D5EE4"/>
    <w:p w14:paraId="3A1F13E8" w14:textId="77777777" w:rsidR="00640C13" w:rsidRDefault="00640C13" w:rsidP="002D5EE4">
      <w:pPr>
        <w:rPr>
          <w:rtl/>
        </w:rPr>
      </w:pPr>
    </w:p>
    <w:p w14:paraId="18442993" w14:textId="2405168B" w:rsidR="00640C13" w:rsidRDefault="00640C13" w:rsidP="00640C13">
      <w:pPr>
        <w:pStyle w:val="ListParagraph"/>
        <w:numPr>
          <w:ilvl w:val="0"/>
          <w:numId w:val="5"/>
        </w:numPr>
      </w:pPr>
      <w:r>
        <w:lastRenderedPageBreak/>
        <w:t>Reflected XSS</w:t>
      </w:r>
    </w:p>
    <w:p w14:paraId="4A256BA1" w14:textId="77777777" w:rsidR="00640C13" w:rsidRDefault="00640C13" w:rsidP="00640C13">
      <w:pPr>
        <w:ind w:left="360"/>
      </w:pPr>
    </w:p>
    <w:p w14:paraId="66415520" w14:textId="7729DB0A" w:rsidR="00640C13" w:rsidRDefault="00640C13" w:rsidP="00640C13">
      <w:pPr>
        <w:pStyle w:val="ListParagraph"/>
        <w:rPr>
          <w:noProof/>
          <w14:ligatures w14:val="standardContextual"/>
        </w:rPr>
      </w:pPr>
      <w:r>
        <w:rPr>
          <w:noProof/>
          <w14:ligatures w14:val="standardContextual"/>
        </w:rPr>
        <w:drawing>
          <wp:inline distT="0" distB="0" distL="0" distR="0" wp14:anchorId="1BC4F3DD" wp14:editId="4C292821">
            <wp:extent cx="3810330" cy="1318374"/>
            <wp:effectExtent l="0" t="0" r="0" b="0"/>
            <wp:docPr id="206268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86998" name="Picture 2062686998"/>
                    <pic:cNvPicPr/>
                  </pic:nvPicPr>
                  <pic:blipFill>
                    <a:blip r:embed="rId10">
                      <a:extLst>
                        <a:ext uri="{28A0092B-C50C-407E-A947-70E740481C1C}">
                          <a14:useLocalDpi xmlns:a14="http://schemas.microsoft.com/office/drawing/2010/main" val="0"/>
                        </a:ext>
                      </a:extLst>
                    </a:blip>
                    <a:stretch>
                      <a:fillRect/>
                    </a:stretch>
                  </pic:blipFill>
                  <pic:spPr>
                    <a:xfrm>
                      <a:off x="0" y="0"/>
                      <a:ext cx="3810330" cy="1318374"/>
                    </a:xfrm>
                    <a:prstGeom prst="rect">
                      <a:avLst/>
                    </a:prstGeom>
                  </pic:spPr>
                </pic:pic>
              </a:graphicData>
            </a:graphic>
          </wp:inline>
        </w:drawing>
      </w:r>
    </w:p>
    <w:p w14:paraId="751E06D9" w14:textId="77777777" w:rsidR="00640C13" w:rsidRDefault="00640C13" w:rsidP="00640C13">
      <w:pPr>
        <w:ind w:firstLine="720"/>
        <w:rPr>
          <w:noProof/>
          <w14:ligatures w14:val="standardContextual"/>
        </w:rPr>
      </w:pPr>
    </w:p>
    <w:p w14:paraId="4567BE2F" w14:textId="77777777" w:rsidR="00640C13" w:rsidRDefault="00640C13" w:rsidP="00640C13">
      <w:r>
        <w:t>To execute a reflected XSS attack using the vulnerability in the provided code, the attacker can input malicious data into the name field and submit the form.</w:t>
      </w:r>
    </w:p>
    <w:p w14:paraId="37F7DE97" w14:textId="77777777" w:rsidR="00640C13" w:rsidRDefault="00640C13" w:rsidP="00640C13">
      <w:pPr>
        <w:ind w:firstLine="720"/>
      </w:pPr>
    </w:p>
    <w:p w14:paraId="3B2309FE" w14:textId="78A54999" w:rsidR="00640C13" w:rsidRDefault="00640C13" w:rsidP="00640C13">
      <w:r>
        <w:t xml:space="preserve">The code accepts the value of 'name' from the GET method </w:t>
      </w:r>
      <w:r w:rsidRPr="00640C13">
        <w:rPr>
          <w:color w:val="FF0000"/>
        </w:rPr>
        <w:t xml:space="preserve">($_GET['name']) </w:t>
      </w:r>
      <w:r>
        <w:t>without any sanitization or escaping, then directly prints this value onto the page using echo. This means that if an attacker inputs data containing HTML or JavaScript commands, these commands will be directly executed in the user's browser when they visit the infected page.</w:t>
      </w:r>
    </w:p>
    <w:p w14:paraId="4A432585" w14:textId="77777777" w:rsidR="00640C13" w:rsidRDefault="00640C13" w:rsidP="00640C13">
      <w:pPr>
        <w:ind w:firstLine="720"/>
      </w:pPr>
    </w:p>
    <w:p w14:paraId="0D034DC4" w14:textId="77777777" w:rsidR="00640C13" w:rsidRDefault="00640C13" w:rsidP="00640C13">
      <w:r>
        <w:t>To execute the attack, the attacker can send a link like this:</w:t>
      </w:r>
    </w:p>
    <w:p w14:paraId="52CB01A3" w14:textId="77777777" w:rsidR="00640C13" w:rsidRDefault="00640C13" w:rsidP="00640C13">
      <w:pPr>
        <w:ind w:firstLine="720"/>
      </w:pPr>
    </w:p>
    <w:p w14:paraId="22D6C125" w14:textId="77777777" w:rsidR="00640C13" w:rsidRPr="00640C13" w:rsidRDefault="00640C13" w:rsidP="00640C13">
      <w:pPr>
        <w:rPr>
          <w:color w:val="FF0000"/>
        </w:rPr>
      </w:pPr>
      <w:r w:rsidRPr="00640C13">
        <w:rPr>
          <w:color w:val="FF0000"/>
        </w:rPr>
        <w:t>http://example.com/page.php?name=&lt;script&gt;</w:t>
      </w:r>
      <w:proofErr w:type="gramStart"/>
      <w:r w:rsidRPr="00640C13">
        <w:rPr>
          <w:color w:val="FF0000"/>
        </w:rPr>
        <w:t>alert(</w:t>
      </w:r>
      <w:proofErr w:type="gramEnd"/>
      <w:r w:rsidRPr="00640C13">
        <w:rPr>
          <w:color w:val="FF0000"/>
        </w:rPr>
        <w:t>'XSS Attack!')&lt;/script&gt;</w:t>
      </w:r>
    </w:p>
    <w:p w14:paraId="0E5B1E4F" w14:textId="77777777" w:rsidR="00640C13" w:rsidRDefault="00640C13" w:rsidP="00640C13">
      <w:pPr>
        <w:ind w:firstLine="720"/>
      </w:pPr>
    </w:p>
    <w:p w14:paraId="551CB49A" w14:textId="1721DEC1" w:rsidR="00640C13" w:rsidRDefault="00640C13" w:rsidP="00640C13">
      <w:pPr>
        <w:rPr>
          <w:rtl/>
        </w:rPr>
      </w:pPr>
      <w:r>
        <w:t xml:space="preserve">When the user opens this link, the script </w:t>
      </w:r>
      <w:r w:rsidRPr="00640C13">
        <w:rPr>
          <w:color w:val="FF0000"/>
        </w:rPr>
        <w:t>&lt;script&gt;</w:t>
      </w:r>
      <w:proofErr w:type="gramStart"/>
      <w:r w:rsidRPr="00640C13">
        <w:rPr>
          <w:color w:val="FF0000"/>
        </w:rPr>
        <w:t>alert(</w:t>
      </w:r>
      <w:proofErr w:type="gramEnd"/>
      <w:r w:rsidRPr="00640C13">
        <w:rPr>
          <w:color w:val="FF0000"/>
        </w:rPr>
        <w:t>'XSS Attack!')&lt;/script&gt;</w:t>
      </w:r>
      <w:r w:rsidRPr="00640C13">
        <w:rPr>
          <w:color w:val="FF0000"/>
        </w:rPr>
        <w:t xml:space="preserve"> </w:t>
      </w:r>
      <w:r>
        <w:t>will be executed directly in their browser, displaying an alert window with the message "XSS Attack!".</w:t>
      </w:r>
    </w:p>
    <w:p w14:paraId="74F49108" w14:textId="77777777" w:rsidR="00640C13" w:rsidRDefault="00640C13" w:rsidP="00640C13">
      <w:pPr>
        <w:rPr>
          <w:rtl/>
        </w:rPr>
      </w:pPr>
    </w:p>
    <w:p w14:paraId="1AB95C8C" w14:textId="227813CC" w:rsidR="00640C13" w:rsidRDefault="00640C13" w:rsidP="00640C13">
      <w:pPr>
        <w:rPr>
          <w:rtl/>
        </w:rPr>
      </w:pPr>
      <w:r w:rsidRPr="00640C13">
        <w:t xml:space="preserve">To prevent XSS attacks in the provided code, you need to properly sanitize and escape user input before displaying it on the web page. This can be achieved by using functions such as </w:t>
      </w:r>
      <w:proofErr w:type="spellStart"/>
      <w:proofErr w:type="gramStart"/>
      <w:r w:rsidRPr="00640C13">
        <w:rPr>
          <w:color w:val="FF0000"/>
        </w:rPr>
        <w:t>htmlspecialchars</w:t>
      </w:r>
      <w:proofErr w:type="spellEnd"/>
      <w:r w:rsidRPr="00640C13">
        <w:rPr>
          <w:color w:val="FF0000"/>
        </w:rPr>
        <w:t>(</w:t>
      </w:r>
      <w:proofErr w:type="gramEnd"/>
      <w:r w:rsidRPr="00640C13">
        <w:rPr>
          <w:color w:val="FF0000"/>
        </w:rPr>
        <w:t xml:space="preserve">) </w:t>
      </w:r>
      <w:r w:rsidRPr="00640C13">
        <w:t>in PHP. Here's how you can modify the code to mitigate XSS vulnerabilities:</w:t>
      </w:r>
    </w:p>
    <w:p w14:paraId="4E580F43" w14:textId="77777777" w:rsidR="00640C13" w:rsidRDefault="00640C13" w:rsidP="00640C13">
      <w:pPr>
        <w:rPr>
          <w:rtl/>
        </w:rPr>
      </w:pPr>
    </w:p>
    <w:p w14:paraId="0DE0E37E" w14:textId="6FFF031C" w:rsidR="00640C13" w:rsidRDefault="00640C13" w:rsidP="00640C13">
      <w:pPr>
        <w:rPr>
          <w:noProof/>
          <w14:ligatures w14:val="standardContextual"/>
        </w:rPr>
      </w:pPr>
      <w:r>
        <w:rPr>
          <w:noProof/>
          <w14:ligatures w14:val="standardContextual"/>
        </w:rPr>
        <w:drawing>
          <wp:inline distT="0" distB="0" distL="0" distR="0" wp14:anchorId="25273598" wp14:editId="42F85EFC">
            <wp:extent cx="5692633" cy="1310754"/>
            <wp:effectExtent l="0" t="0" r="3810" b="3810"/>
            <wp:docPr id="18019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843" name="Picture 18019843"/>
                    <pic:cNvPicPr/>
                  </pic:nvPicPr>
                  <pic:blipFill>
                    <a:blip r:embed="rId11">
                      <a:extLst>
                        <a:ext uri="{28A0092B-C50C-407E-A947-70E740481C1C}">
                          <a14:useLocalDpi xmlns:a14="http://schemas.microsoft.com/office/drawing/2010/main" val="0"/>
                        </a:ext>
                      </a:extLst>
                    </a:blip>
                    <a:stretch>
                      <a:fillRect/>
                    </a:stretch>
                  </pic:blipFill>
                  <pic:spPr>
                    <a:xfrm>
                      <a:off x="0" y="0"/>
                      <a:ext cx="5692633" cy="1310754"/>
                    </a:xfrm>
                    <a:prstGeom prst="rect">
                      <a:avLst/>
                    </a:prstGeom>
                  </pic:spPr>
                </pic:pic>
              </a:graphicData>
            </a:graphic>
          </wp:inline>
        </w:drawing>
      </w:r>
    </w:p>
    <w:p w14:paraId="3F33B98F" w14:textId="77777777" w:rsidR="00826FC1" w:rsidRDefault="00826FC1" w:rsidP="00826FC1">
      <w:pPr>
        <w:rPr>
          <w:noProof/>
          <w:rtl/>
          <w14:ligatures w14:val="standardContextual"/>
        </w:rPr>
      </w:pPr>
    </w:p>
    <w:p w14:paraId="62434F99" w14:textId="5818084B" w:rsidR="00826FC1" w:rsidRPr="00826FC1" w:rsidRDefault="00826FC1" w:rsidP="00826FC1">
      <w:pPr>
        <w:tabs>
          <w:tab w:val="left" w:pos="1152"/>
        </w:tabs>
      </w:pPr>
      <w:r w:rsidRPr="00826FC1">
        <w:t xml:space="preserve">By using </w:t>
      </w:r>
      <w:proofErr w:type="spellStart"/>
      <w:proofErr w:type="gramStart"/>
      <w:r w:rsidRPr="00826FC1">
        <w:rPr>
          <w:color w:val="FF0000"/>
        </w:rPr>
        <w:t>htmlspecialchars</w:t>
      </w:r>
      <w:proofErr w:type="spellEnd"/>
      <w:r w:rsidRPr="00826FC1">
        <w:rPr>
          <w:color w:val="FF0000"/>
        </w:rPr>
        <w:t>(</w:t>
      </w:r>
      <w:proofErr w:type="gramEnd"/>
      <w:r w:rsidRPr="00826FC1">
        <w:rPr>
          <w:color w:val="FF0000"/>
        </w:rPr>
        <w:t xml:space="preserve">), </w:t>
      </w:r>
      <w:r w:rsidRPr="00826FC1">
        <w:t>any HTML special characters in the user input will be converted to their respective HTML entities, preventing them from being interpreted as HTML or script code by the browser. This effectively neutralizes the XSS threat by ensuring that user input is treated as plain text rather than executable code.</w:t>
      </w:r>
    </w:p>
    <w:sectPr w:rsidR="00826FC1" w:rsidRPr="00826FC1" w:rsidSect="003879AD">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03F66"/>
    <w:multiLevelType w:val="hybridMultilevel"/>
    <w:tmpl w:val="565A575C"/>
    <w:lvl w:ilvl="0" w:tplc="6EF04EC8">
      <w:start w:val="1"/>
      <w:numFmt w:val="decimal"/>
      <w:lvlText w:val="%1."/>
      <w:lvlJc w:val="left"/>
      <w:pPr>
        <w:ind w:left="720" w:hanging="360"/>
      </w:pPr>
      <w:rPr>
        <w:rFonts w:hint="default"/>
      </w:rPr>
    </w:lvl>
    <w:lvl w:ilvl="1" w:tplc="E53CCAAA" w:tentative="1">
      <w:start w:val="1"/>
      <w:numFmt w:val="lowerLetter"/>
      <w:lvlText w:val="%2."/>
      <w:lvlJc w:val="left"/>
      <w:pPr>
        <w:ind w:left="1440" w:hanging="360"/>
      </w:pPr>
    </w:lvl>
    <w:lvl w:ilvl="2" w:tplc="68BA3198" w:tentative="1">
      <w:start w:val="1"/>
      <w:numFmt w:val="lowerRoman"/>
      <w:lvlText w:val="%3."/>
      <w:lvlJc w:val="right"/>
      <w:pPr>
        <w:ind w:left="2160" w:hanging="180"/>
      </w:pPr>
    </w:lvl>
    <w:lvl w:ilvl="3" w:tplc="213E9B9A" w:tentative="1">
      <w:start w:val="1"/>
      <w:numFmt w:val="decimal"/>
      <w:lvlText w:val="%4."/>
      <w:lvlJc w:val="left"/>
      <w:pPr>
        <w:ind w:left="2880" w:hanging="360"/>
      </w:pPr>
    </w:lvl>
    <w:lvl w:ilvl="4" w:tplc="E6E0BC80" w:tentative="1">
      <w:start w:val="1"/>
      <w:numFmt w:val="lowerLetter"/>
      <w:lvlText w:val="%5."/>
      <w:lvlJc w:val="left"/>
      <w:pPr>
        <w:ind w:left="3600" w:hanging="360"/>
      </w:pPr>
    </w:lvl>
    <w:lvl w:ilvl="5" w:tplc="0B1EEDA4" w:tentative="1">
      <w:start w:val="1"/>
      <w:numFmt w:val="lowerRoman"/>
      <w:lvlText w:val="%6."/>
      <w:lvlJc w:val="right"/>
      <w:pPr>
        <w:ind w:left="4320" w:hanging="180"/>
      </w:pPr>
    </w:lvl>
    <w:lvl w:ilvl="6" w:tplc="2A5EA006" w:tentative="1">
      <w:start w:val="1"/>
      <w:numFmt w:val="decimal"/>
      <w:lvlText w:val="%7."/>
      <w:lvlJc w:val="left"/>
      <w:pPr>
        <w:ind w:left="5040" w:hanging="360"/>
      </w:pPr>
    </w:lvl>
    <w:lvl w:ilvl="7" w:tplc="9AA8A98C" w:tentative="1">
      <w:start w:val="1"/>
      <w:numFmt w:val="lowerLetter"/>
      <w:lvlText w:val="%8."/>
      <w:lvlJc w:val="left"/>
      <w:pPr>
        <w:ind w:left="5760" w:hanging="360"/>
      </w:pPr>
    </w:lvl>
    <w:lvl w:ilvl="8" w:tplc="0E0E8DFC" w:tentative="1">
      <w:start w:val="1"/>
      <w:numFmt w:val="lowerRoman"/>
      <w:lvlText w:val="%9."/>
      <w:lvlJc w:val="right"/>
      <w:pPr>
        <w:ind w:left="6480" w:hanging="180"/>
      </w:pPr>
    </w:lvl>
  </w:abstractNum>
  <w:abstractNum w:abstractNumId="1" w15:restartNumberingAfterBreak="0">
    <w:nsid w:val="07FF7D84"/>
    <w:multiLevelType w:val="hybridMultilevel"/>
    <w:tmpl w:val="2C68F896"/>
    <w:lvl w:ilvl="0" w:tplc="2FF64ABE">
      <w:start w:val="1"/>
      <w:numFmt w:val="bullet"/>
      <w:lvlText w:val=""/>
      <w:lvlJc w:val="left"/>
      <w:pPr>
        <w:ind w:left="1440" w:hanging="360"/>
      </w:pPr>
      <w:rPr>
        <w:rFonts w:ascii="Symbol" w:hAnsi="Symbol" w:hint="default"/>
      </w:rPr>
    </w:lvl>
    <w:lvl w:ilvl="1" w:tplc="E92033A6" w:tentative="1">
      <w:start w:val="1"/>
      <w:numFmt w:val="bullet"/>
      <w:lvlText w:val="o"/>
      <w:lvlJc w:val="left"/>
      <w:pPr>
        <w:ind w:left="2160" w:hanging="360"/>
      </w:pPr>
      <w:rPr>
        <w:rFonts w:ascii="Courier New" w:hAnsi="Courier New" w:cs="Courier New" w:hint="default"/>
      </w:rPr>
    </w:lvl>
    <w:lvl w:ilvl="2" w:tplc="C06C7790" w:tentative="1">
      <w:start w:val="1"/>
      <w:numFmt w:val="bullet"/>
      <w:lvlText w:val=""/>
      <w:lvlJc w:val="left"/>
      <w:pPr>
        <w:ind w:left="2880" w:hanging="360"/>
      </w:pPr>
      <w:rPr>
        <w:rFonts w:ascii="Wingdings" w:hAnsi="Wingdings" w:hint="default"/>
      </w:rPr>
    </w:lvl>
    <w:lvl w:ilvl="3" w:tplc="59F68DB0" w:tentative="1">
      <w:start w:val="1"/>
      <w:numFmt w:val="bullet"/>
      <w:lvlText w:val=""/>
      <w:lvlJc w:val="left"/>
      <w:pPr>
        <w:ind w:left="3600" w:hanging="360"/>
      </w:pPr>
      <w:rPr>
        <w:rFonts w:ascii="Symbol" w:hAnsi="Symbol" w:hint="default"/>
      </w:rPr>
    </w:lvl>
    <w:lvl w:ilvl="4" w:tplc="1FEAC5B2" w:tentative="1">
      <w:start w:val="1"/>
      <w:numFmt w:val="bullet"/>
      <w:lvlText w:val="o"/>
      <w:lvlJc w:val="left"/>
      <w:pPr>
        <w:ind w:left="4320" w:hanging="360"/>
      </w:pPr>
      <w:rPr>
        <w:rFonts w:ascii="Courier New" w:hAnsi="Courier New" w:cs="Courier New" w:hint="default"/>
      </w:rPr>
    </w:lvl>
    <w:lvl w:ilvl="5" w:tplc="E848A458" w:tentative="1">
      <w:start w:val="1"/>
      <w:numFmt w:val="bullet"/>
      <w:lvlText w:val=""/>
      <w:lvlJc w:val="left"/>
      <w:pPr>
        <w:ind w:left="5040" w:hanging="360"/>
      </w:pPr>
      <w:rPr>
        <w:rFonts w:ascii="Wingdings" w:hAnsi="Wingdings" w:hint="default"/>
      </w:rPr>
    </w:lvl>
    <w:lvl w:ilvl="6" w:tplc="70C23302" w:tentative="1">
      <w:start w:val="1"/>
      <w:numFmt w:val="bullet"/>
      <w:lvlText w:val=""/>
      <w:lvlJc w:val="left"/>
      <w:pPr>
        <w:ind w:left="5760" w:hanging="360"/>
      </w:pPr>
      <w:rPr>
        <w:rFonts w:ascii="Symbol" w:hAnsi="Symbol" w:hint="default"/>
      </w:rPr>
    </w:lvl>
    <w:lvl w:ilvl="7" w:tplc="54D27234" w:tentative="1">
      <w:start w:val="1"/>
      <w:numFmt w:val="bullet"/>
      <w:lvlText w:val="o"/>
      <w:lvlJc w:val="left"/>
      <w:pPr>
        <w:ind w:left="6480" w:hanging="360"/>
      </w:pPr>
      <w:rPr>
        <w:rFonts w:ascii="Courier New" w:hAnsi="Courier New" w:cs="Courier New" w:hint="default"/>
      </w:rPr>
    </w:lvl>
    <w:lvl w:ilvl="8" w:tplc="BF3E3CD4" w:tentative="1">
      <w:start w:val="1"/>
      <w:numFmt w:val="bullet"/>
      <w:lvlText w:val=""/>
      <w:lvlJc w:val="left"/>
      <w:pPr>
        <w:ind w:left="7200" w:hanging="360"/>
      </w:pPr>
      <w:rPr>
        <w:rFonts w:ascii="Wingdings" w:hAnsi="Wingdings" w:hint="default"/>
      </w:rPr>
    </w:lvl>
  </w:abstractNum>
  <w:abstractNum w:abstractNumId="2" w15:restartNumberingAfterBreak="0">
    <w:nsid w:val="235825DA"/>
    <w:multiLevelType w:val="hybridMultilevel"/>
    <w:tmpl w:val="E212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A0D0A"/>
    <w:multiLevelType w:val="hybridMultilevel"/>
    <w:tmpl w:val="D55EF758"/>
    <w:lvl w:ilvl="0" w:tplc="F410CBE4">
      <w:start w:val="1"/>
      <w:numFmt w:val="bullet"/>
      <w:lvlText w:val=""/>
      <w:lvlJc w:val="left"/>
      <w:pPr>
        <w:ind w:left="720" w:hanging="360"/>
      </w:pPr>
      <w:rPr>
        <w:rFonts w:ascii="Symbol" w:hAnsi="Symbol" w:hint="default"/>
      </w:rPr>
    </w:lvl>
    <w:lvl w:ilvl="1" w:tplc="9B6ADEA8" w:tentative="1">
      <w:start w:val="1"/>
      <w:numFmt w:val="bullet"/>
      <w:lvlText w:val="o"/>
      <w:lvlJc w:val="left"/>
      <w:pPr>
        <w:ind w:left="1440" w:hanging="360"/>
      </w:pPr>
      <w:rPr>
        <w:rFonts w:ascii="Courier New" w:hAnsi="Courier New" w:cs="Courier New" w:hint="default"/>
      </w:rPr>
    </w:lvl>
    <w:lvl w:ilvl="2" w:tplc="70EA2BC8" w:tentative="1">
      <w:start w:val="1"/>
      <w:numFmt w:val="bullet"/>
      <w:lvlText w:val=""/>
      <w:lvlJc w:val="left"/>
      <w:pPr>
        <w:ind w:left="2160" w:hanging="360"/>
      </w:pPr>
      <w:rPr>
        <w:rFonts w:ascii="Wingdings" w:hAnsi="Wingdings" w:hint="default"/>
      </w:rPr>
    </w:lvl>
    <w:lvl w:ilvl="3" w:tplc="F8709C72" w:tentative="1">
      <w:start w:val="1"/>
      <w:numFmt w:val="bullet"/>
      <w:lvlText w:val=""/>
      <w:lvlJc w:val="left"/>
      <w:pPr>
        <w:ind w:left="2880" w:hanging="360"/>
      </w:pPr>
      <w:rPr>
        <w:rFonts w:ascii="Symbol" w:hAnsi="Symbol" w:hint="default"/>
      </w:rPr>
    </w:lvl>
    <w:lvl w:ilvl="4" w:tplc="3A2AA94A" w:tentative="1">
      <w:start w:val="1"/>
      <w:numFmt w:val="bullet"/>
      <w:lvlText w:val="o"/>
      <w:lvlJc w:val="left"/>
      <w:pPr>
        <w:ind w:left="3600" w:hanging="360"/>
      </w:pPr>
      <w:rPr>
        <w:rFonts w:ascii="Courier New" w:hAnsi="Courier New" w:cs="Courier New" w:hint="default"/>
      </w:rPr>
    </w:lvl>
    <w:lvl w:ilvl="5" w:tplc="30D492AA" w:tentative="1">
      <w:start w:val="1"/>
      <w:numFmt w:val="bullet"/>
      <w:lvlText w:val=""/>
      <w:lvlJc w:val="left"/>
      <w:pPr>
        <w:ind w:left="4320" w:hanging="360"/>
      </w:pPr>
      <w:rPr>
        <w:rFonts w:ascii="Wingdings" w:hAnsi="Wingdings" w:hint="default"/>
      </w:rPr>
    </w:lvl>
    <w:lvl w:ilvl="6" w:tplc="16EE240E" w:tentative="1">
      <w:start w:val="1"/>
      <w:numFmt w:val="bullet"/>
      <w:lvlText w:val=""/>
      <w:lvlJc w:val="left"/>
      <w:pPr>
        <w:ind w:left="5040" w:hanging="360"/>
      </w:pPr>
      <w:rPr>
        <w:rFonts w:ascii="Symbol" w:hAnsi="Symbol" w:hint="default"/>
      </w:rPr>
    </w:lvl>
    <w:lvl w:ilvl="7" w:tplc="9E0EE9C0" w:tentative="1">
      <w:start w:val="1"/>
      <w:numFmt w:val="bullet"/>
      <w:lvlText w:val="o"/>
      <w:lvlJc w:val="left"/>
      <w:pPr>
        <w:ind w:left="5760" w:hanging="360"/>
      </w:pPr>
      <w:rPr>
        <w:rFonts w:ascii="Courier New" w:hAnsi="Courier New" w:cs="Courier New" w:hint="default"/>
      </w:rPr>
    </w:lvl>
    <w:lvl w:ilvl="8" w:tplc="0504D92C" w:tentative="1">
      <w:start w:val="1"/>
      <w:numFmt w:val="bullet"/>
      <w:lvlText w:val=""/>
      <w:lvlJc w:val="left"/>
      <w:pPr>
        <w:ind w:left="6480" w:hanging="360"/>
      </w:pPr>
      <w:rPr>
        <w:rFonts w:ascii="Wingdings" w:hAnsi="Wingdings" w:hint="default"/>
      </w:rPr>
    </w:lvl>
  </w:abstractNum>
  <w:abstractNum w:abstractNumId="4" w15:restartNumberingAfterBreak="0">
    <w:nsid w:val="326D2DAF"/>
    <w:multiLevelType w:val="hybridMultilevel"/>
    <w:tmpl w:val="AEB26C0A"/>
    <w:lvl w:ilvl="0" w:tplc="7F66DD8E">
      <w:start w:val="1"/>
      <w:numFmt w:val="bullet"/>
      <w:lvlText w:val=""/>
      <w:lvlJc w:val="left"/>
      <w:pPr>
        <w:ind w:left="1440" w:hanging="360"/>
      </w:pPr>
      <w:rPr>
        <w:rFonts w:ascii="Symbol" w:hAnsi="Symbol" w:hint="default"/>
      </w:rPr>
    </w:lvl>
    <w:lvl w:ilvl="1" w:tplc="2010910E" w:tentative="1">
      <w:start w:val="1"/>
      <w:numFmt w:val="bullet"/>
      <w:lvlText w:val="o"/>
      <w:lvlJc w:val="left"/>
      <w:pPr>
        <w:ind w:left="2160" w:hanging="360"/>
      </w:pPr>
      <w:rPr>
        <w:rFonts w:ascii="Courier New" w:hAnsi="Courier New" w:cs="Courier New" w:hint="default"/>
      </w:rPr>
    </w:lvl>
    <w:lvl w:ilvl="2" w:tplc="572EE920" w:tentative="1">
      <w:start w:val="1"/>
      <w:numFmt w:val="bullet"/>
      <w:lvlText w:val=""/>
      <w:lvlJc w:val="left"/>
      <w:pPr>
        <w:ind w:left="2880" w:hanging="360"/>
      </w:pPr>
      <w:rPr>
        <w:rFonts w:ascii="Wingdings" w:hAnsi="Wingdings" w:hint="default"/>
      </w:rPr>
    </w:lvl>
    <w:lvl w:ilvl="3" w:tplc="135C1328" w:tentative="1">
      <w:start w:val="1"/>
      <w:numFmt w:val="bullet"/>
      <w:lvlText w:val=""/>
      <w:lvlJc w:val="left"/>
      <w:pPr>
        <w:ind w:left="3600" w:hanging="360"/>
      </w:pPr>
      <w:rPr>
        <w:rFonts w:ascii="Symbol" w:hAnsi="Symbol" w:hint="default"/>
      </w:rPr>
    </w:lvl>
    <w:lvl w:ilvl="4" w:tplc="69CC263A" w:tentative="1">
      <w:start w:val="1"/>
      <w:numFmt w:val="bullet"/>
      <w:lvlText w:val="o"/>
      <w:lvlJc w:val="left"/>
      <w:pPr>
        <w:ind w:left="4320" w:hanging="360"/>
      </w:pPr>
      <w:rPr>
        <w:rFonts w:ascii="Courier New" w:hAnsi="Courier New" w:cs="Courier New" w:hint="default"/>
      </w:rPr>
    </w:lvl>
    <w:lvl w:ilvl="5" w:tplc="F81250BC" w:tentative="1">
      <w:start w:val="1"/>
      <w:numFmt w:val="bullet"/>
      <w:lvlText w:val=""/>
      <w:lvlJc w:val="left"/>
      <w:pPr>
        <w:ind w:left="5040" w:hanging="360"/>
      </w:pPr>
      <w:rPr>
        <w:rFonts w:ascii="Wingdings" w:hAnsi="Wingdings" w:hint="default"/>
      </w:rPr>
    </w:lvl>
    <w:lvl w:ilvl="6" w:tplc="BE345400" w:tentative="1">
      <w:start w:val="1"/>
      <w:numFmt w:val="bullet"/>
      <w:lvlText w:val=""/>
      <w:lvlJc w:val="left"/>
      <w:pPr>
        <w:ind w:left="5760" w:hanging="360"/>
      </w:pPr>
      <w:rPr>
        <w:rFonts w:ascii="Symbol" w:hAnsi="Symbol" w:hint="default"/>
      </w:rPr>
    </w:lvl>
    <w:lvl w:ilvl="7" w:tplc="0A7EF6C0" w:tentative="1">
      <w:start w:val="1"/>
      <w:numFmt w:val="bullet"/>
      <w:lvlText w:val="o"/>
      <w:lvlJc w:val="left"/>
      <w:pPr>
        <w:ind w:left="6480" w:hanging="360"/>
      </w:pPr>
      <w:rPr>
        <w:rFonts w:ascii="Courier New" w:hAnsi="Courier New" w:cs="Courier New" w:hint="default"/>
      </w:rPr>
    </w:lvl>
    <w:lvl w:ilvl="8" w:tplc="A6B021B4" w:tentative="1">
      <w:start w:val="1"/>
      <w:numFmt w:val="bullet"/>
      <w:lvlText w:val=""/>
      <w:lvlJc w:val="left"/>
      <w:pPr>
        <w:ind w:left="7200" w:hanging="360"/>
      </w:pPr>
      <w:rPr>
        <w:rFonts w:ascii="Wingdings" w:hAnsi="Wingdings" w:hint="default"/>
      </w:rPr>
    </w:lvl>
  </w:abstractNum>
  <w:num w:numId="1" w16cid:durableId="2088457081">
    <w:abstractNumId w:val="0"/>
  </w:num>
  <w:num w:numId="2" w16cid:durableId="221792118">
    <w:abstractNumId w:val="4"/>
  </w:num>
  <w:num w:numId="3" w16cid:durableId="2041201444">
    <w:abstractNumId w:val="1"/>
  </w:num>
  <w:num w:numId="4" w16cid:durableId="833104732">
    <w:abstractNumId w:val="3"/>
  </w:num>
  <w:num w:numId="5" w16cid:durableId="1157191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29"/>
    <w:rsid w:val="00063749"/>
    <w:rsid w:val="0018687C"/>
    <w:rsid w:val="002D5EE4"/>
    <w:rsid w:val="002D7E6D"/>
    <w:rsid w:val="00343F46"/>
    <w:rsid w:val="003879AD"/>
    <w:rsid w:val="004B065B"/>
    <w:rsid w:val="004C3DEC"/>
    <w:rsid w:val="0051035A"/>
    <w:rsid w:val="00555C32"/>
    <w:rsid w:val="005E07C5"/>
    <w:rsid w:val="00640C13"/>
    <w:rsid w:val="00776B7C"/>
    <w:rsid w:val="00826FC1"/>
    <w:rsid w:val="009310F5"/>
    <w:rsid w:val="009F420C"/>
    <w:rsid w:val="00AD3F14"/>
    <w:rsid w:val="00AF1732"/>
    <w:rsid w:val="00C12707"/>
    <w:rsid w:val="00DF0E2A"/>
    <w:rsid w:val="00E32929"/>
    <w:rsid w:val="00E54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DB8B"/>
  <w15:chartTrackingRefBased/>
  <w15:docId w15:val="{3411C35A-C510-42F3-83F9-E6FBA4B4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B7C"/>
    <w:pPr>
      <w:widowControl w:val="0"/>
      <w:autoSpaceDE w:val="0"/>
      <w:autoSpaceDN w:val="0"/>
      <w:adjustRightInd w:val="0"/>
      <w:spacing w:after="0" w:line="240" w:lineRule="auto"/>
    </w:pPr>
    <w:rPr>
      <w:rFonts w:ascii="Calibri" w:eastAsiaTheme="minorEastAsia" w:hAnsi="Calibri" w:cs="Calibri"/>
      <w:kern w:val="0"/>
      <w:sz w:val="24"/>
      <w:szCs w:val="24"/>
      <w:lang w:bidi="ar-JO"/>
      <w14:ligatures w14:val="none"/>
    </w:rPr>
  </w:style>
  <w:style w:type="paragraph" w:styleId="Heading1">
    <w:name w:val="heading 1"/>
    <w:basedOn w:val="Normal"/>
    <w:next w:val="Normal"/>
    <w:link w:val="Heading1Char"/>
    <w:uiPriority w:val="9"/>
    <w:qFormat/>
    <w:rsid w:val="00E329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329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3292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3292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3292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329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9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9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9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2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329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3292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3292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3292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32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929"/>
    <w:rPr>
      <w:rFonts w:eastAsiaTheme="majorEastAsia" w:cstheme="majorBidi"/>
      <w:color w:val="272727" w:themeColor="text1" w:themeTint="D8"/>
    </w:rPr>
  </w:style>
  <w:style w:type="paragraph" w:styleId="Title">
    <w:name w:val="Title"/>
    <w:basedOn w:val="Normal"/>
    <w:next w:val="Normal"/>
    <w:link w:val="TitleChar"/>
    <w:uiPriority w:val="10"/>
    <w:qFormat/>
    <w:rsid w:val="00E329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9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9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2929"/>
    <w:rPr>
      <w:i/>
      <w:iCs/>
      <w:color w:val="404040" w:themeColor="text1" w:themeTint="BF"/>
    </w:rPr>
  </w:style>
  <w:style w:type="paragraph" w:styleId="ListParagraph">
    <w:name w:val="List Paragraph"/>
    <w:basedOn w:val="Normal"/>
    <w:uiPriority w:val="34"/>
    <w:qFormat/>
    <w:rsid w:val="00E32929"/>
    <w:pPr>
      <w:ind w:left="720"/>
      <w:contextualSpacing/>
    </w:pPr>
  </w:style>
  <w:style w:type="character" w:styleId="IntenseEmphasis">
    <w:name w:val="Intense Emphasis"/>
    <w:basedOn w:val="DefaultParagraphFont"/>
    <w:uiPriority w:val="21"/>
    <w:qFormat/>
    <w:rsid w:val="00E32929"/>
    <w:rPr>
      <w:i/>
      <w:iCs/>
      <w:color w:val="365F91" w:themeColor="accent1" w:themeShade="BF"/>
    </w:rPr>
  </w:style>
  <w:style w:type="paragraph" w:styleId="IntenseQuote">
    <w:name w:val="Intense Quote"/>
    <w:basedOn w:val="Normal"/>
    <w:next w:val="Normal"/>
    <w:link w:val="IntenseQuoteChar"/>
    <w:uiPriority w:val="30"/>
    <w:qFormat/>
    <w:rsid w:val="00E329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32929"/>
    <w:rPr>
      <w:i/>
      <w:iCs/>
      <w:color w:val="365F91" w:themeColor="accent1" w:themeShade="BF"/>
    </w:rPr>
  </w:style>
  <w:style w:type="character" w:styleId="IntenseReference">
    <w:name w:val="Intense Reference"/>
    <w:basedOn w:val="DefaultParagraphFont"/>
    <w:uiPriority w:val="32"/>
    <w:qFormat/>
    <w:rsid w:val="00E32929"/>
    <w:rPr>
      <w:b/>
      <w:bCs/>
      <w:smallCaps/>
      <w:color w:val="365F91" w:themeColor="accent1" w:themeShade="BF"/>
      <w:spacing w:val="5"/>
    </w:rPr>
  </w:style>
  <w:style w:type="character" w:styleId="Hyperlink">
    <w:name w:val="Hyperlink"/>
    <w:basedOn w:val="DefaultParagraphFont"/>
    <w:uiPriority w:val="99"/>
    <w:unhideWhenUsed/>
    <w:rsid w:val="00DF0E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web-app/lab/sqli/shop/product.php?id=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حمزه قاسم طوالبه</dc:creator>
  <cp:lastModifiedBy>محمد حمزه قاسم طوالبه</cp:lastModifiedBy>
  <cp:revision>6</cp:revision>
  <dcterms:created xsi:type="dcterms:W3CDTF">2024-04-06T21:50:00Z</dcterms:created>
  <dcterms:modified xsi:type="dcterms:W3CDTF">2024-04-07T03:33:00Z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ActionId">
    <vt:lpwstr>8531d9b2-a1eb-4db5-99a5-f264c0b5d776</vt:lpwstr>
  </property>
  <property fmtid="{D5CDD505-2E9C-101B-9397-08002B2CF9AE}" pid="3" name="MSIP_Label_284e309d-6359-4367-9d03-e248bac620e6_ContentBits">
    <vt:lpwstr>0</vt:lpwstr>
  </property>
  <property fmtid="{D5CDD505-2E9C-101B-9397-08002B2CF9AE}" pid="4" name="MSIP_Label_284e309d-6359-4367-9d03-e248bac620e6_Enabled">
    <vt:lpwstr>true</vt:lpwstr>
  </property>
  <property fmtid="{D5CDD505-2E9C-101B-9397-08002B2CF9AE}" pid="5" name="MSIP_Label_284e309d-6359-4367-9d03-e248bac620e6_Method">
    <vt:lpwstr>Standard</vt:lpwstr>
  </property>
  <property fmtid="{D5CDD505-2E9C-101B-9397-08002B2CF9AE}" pid="6" name="MSIP_Label_284e309d-6359-4367-9d03-e248bac620e6_Name">
    <vt:lpwstr>defa4170-0d19-0005-0004-bc88714345d2</vt:lpwstr>
  </property>
  <property fmtid="{D5CDD505-2E9C-101B-9397-08002B2CF9AE}" pid="7" name="MSIP_Label_284e309d-6359-4367-9d03-e248bac620e6_SetDate">
    <vt:lpwstr>2024-04-06T22:12:58Z</vt:lpwstr>
  </property>
  <property fmtid="{D5CDD505-2E9C-101B-9397-08002B2CF9AE}" pid="8" name="MSIP_Label_284e309d-6359-4367-9d03-e248bac620e6_SiteId">
    <vt:lpwstr>4bf7cbc0-71a9-4cae-9625-6dc374768c3e</vt:lpwstr>
  </property>
</Properties>
</file>