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523D7" w14:textId="77777777" w:rsidR="00C63B48" w:rsidRDefault="00C63B48" w:rsidP="00C63B48">
      <w:pPr>
        <w:spacing w:after="200" w:line="276" w:lineRule="auto"/>
        <w:rPr>
          <w:rFonts w:ascii="Times New Roman" w:hAnsi="Times New Roman" w:cs="Times New Roman"/>
          <w:color w:val="004DBB"/>
          <w:kern w:val="2"/>
          <w:sz w:val="40"/>
          <w:szCs w:val="40"/>
          <w:highlight w:val="darkCyan"/>
          <w:u w:val="single"/>
          <w:lang w:bidi="ar-SA"/>
        </w:rPr>
      </w:pPr>
      <w:r>
        <w:rPr>
          <w:rFonts w:ascii="Times New Roman" w:hAnsi="Times New Roman" w:cs="Times New Roman"/>
          <w:color w:val="004DBB"/>
          <w:kern w:val="2"/>
          <w:sz w:val="40"/>
          <w:szCs w:val="40"/>
          <w:u w:val="single"/>
          <w:lang w:bidi="ar-SA"/>
        </w:rPr>
        <w:t>Chapter 1: Introduction</w:t>
      </w:r>
    </w:p>
    <w:p w14:paraId="3C6CA56E" w14:textId="77777777" w:rsidR="00C63B48" w:rsidRDefault="00C63B48" w:rsidP="00C63B48">
      <w:pPr>
        <w:numPr>
          <w:ilvl w:val="1"/>
          <w:numId w:val="1"/>
        </w:numPr>
        <w:spacing w:after="200" w:line="276" w:lineRule="auto"/>
        <w:rPr>
          <w:rFonts w:ascii="Times New Roman" w:hAnsi="Times New Roman" w:cs="Times New Roman"/>
          <w:color w:val="004DBB"/>
          <w:kern w:val="2"/>
          <w:sz w:val="28"/>
          <w:szCs w:val="28"/>
          <w:rtl/>
          <w:lang w:bidi="ar-SA"/>
        </w:rPr>
      </w:pPr>
      <w:r>
        <w:rPr>
          <w:rFonts w:ascii="Times New Roman" w:hAnsi="Times New Roman" w:cs="Times New Roman"/>
          <w:color w:val="004DBB"/>
          <w:kern w:val="2"/>
          <w:sz w:val="28"/>
          <w:szCs w:val="28"/>
          <w:lang w:bidi="ar-SA"/>
        </w:rPr>
        <w:t>Overview</w:t>
      </w:r>
    </w:p>
    <w:p w14:paraId="2F133AE3" w14:textId="77777777" w:rsidR="00C63B48" w:rsidRPr="0006328A" w:rsidRDefault="00C63B48" w:rsidP="00C63B48">
      <w:pPr>
        <w:spacing w:after="200" w:line="276" w:lineRule="auto"/>
        <w:ind w:left="420"/>
        <w:rPr>
          <w:rFonts w:ascii="Times New Roman" w:hAnsi="Times New Roman" w:cs="Times New Roman"/>
          <w:kern w:val="2"/>
          <w:sz w:val="28"/>
          <w:szCs w:val="28"/>
          <w:lang w:bidi="ar-SA"/>
        </w:rPr>
      </w:pPr>
      <w:r w:rsidRPr="0006328A">
        <w:rPr>
          <w:rFonts w:ascii="Times New Roman" w:hAnsi="Times New Roman" w:cs="Times New Roman"/>
          <w:kern w:val="2"/>
          <w:sz w:val="28"/>
          <w:szCs w:val="28"/>
          <w:lang w:bidi="ar-SA"/>
        </w:rPr>
        <w:t>The idea of the project is to create a website that contains vulnerabilities for learning purposes. It aims to identify, exploit, and repair security vulnerabilities on the site. The main goal is to learn ethical hacking. Ethical hacking helps identify vulnerabilities and fix them before they are exploited.</w:t>
      </w:r>
    </w:p>
    <w:p w14:paraId="5CF6ECBC" w14:textId="77777777" w:rsidR="00C63B48" w:rsidRDefault="00C63B48" w:rsidP="00C63B48">
      <w:pPr>
        <w:pStyle w:val="Heading2"/>
        <w:widowControl/>
        <w:spacing w:before="40" w:line="252" w:lineRule="auto"/>
        <w:rPr>
          <w:rFonts w:ascii="Times New Roman" w:hAnsi="Times New Roman" w:cs="Times New Roman"/>
          <w:color w:val="004DBB"/>
          <w:kern w:val="2"/>
          <w:sz w:val="28"/>
          <w:szCs w:val="28"/>
          <w:lang w:bidi="ar-SA"/>
        </w:rPr>
      </w:pPr>
      <w:r>
        <w:rPr>
          <w:color w:val="004DBB"/>
          <w:sz w:val="28"/>
          <w:szCs w:val="28"/>
          <w:lang w:val="en" w:bidi="ar-SA"/>
        </w:rPr>
        <w:t xml:space="preserve">1.2 </w:t>
      </w:r>
      <w:r>
        <w:rPr>
          <w:rFonts w:ascii="Times New Roman" w:hAnsi="Times New Roman" w:cs="Times New Roman"/>
          <w:color w:val="004DBB"/>
          <w:kern w:val="2"/>
          <w:sz w:val="28"/>
          <w:szCs w:val="28"/>
          <w:lang w:bidi="ar-SA"/>
        </w:rPr>
        <w:t>Problem Statements</w:t>
      </w:r>
    </w:p>
    <w:p w14:paraId="07E4DA7E" w14:textId="77777777" w:rsidR="00C63B48" w:rsidRDefault="00C63B48" w:rsidP="00C63B48">
      <w:pPr>
        <w:pStyle w:val="Heading2"/>
        <w:widowControl/>
        <w:spacing w:before="40" w:line="252" w:lineRule="auto"/>
        <w:ind w:left="384" w:hanging="384"/>
        <w:rPr>
          <w:color w:val="000000"/>
          <w:sz w:val="28"/>
          <w:szCs w:val="28"/>
          <w:lang w:val="en" w:bidi="ar-SA"/>
        </w:rPr>
      </w:pPr>
      <w:r w:rsidRPr="001E1A5F">
        <w:rPr>
          <w:color w:val="000000"/>
          <w:sz w:val="28"/>
          <w:szCs w:val="28"/>
          <w:lang w:val="en" w:bidi="ar-SA"/>
        </w:rPr>
        <w:t xml:space="preserve">Numerous websites are vulnerable to hacking on a daily basis, which could expose private information kept in their databases and jeopardize visitor privacy. Prior to hostile actors exploiting security vulnerabilities, ethical hackers are essential in locating and resolving them. </w:t>
      </w:r>
    </w:p>
    <w:p w14:paraId="5CCE23B8" w14:textId="77E950E8" w:rsidR="00C63B48" w:rsidRDefault="00C63B48" w:rsidP="00C63B48">
      <w:pPr>
        <w:pStyle w:val="Heading2"/>
        <w:widowControl/>
        <w:spacing w:before="40" w:line="252" w:lineRule="auto"/>
        <w:ind w:left="384" w:hanging="384"/>
        <w:rPr>
          <w:rFonts w:ascii="Times New Roman" w:hAnsi="Times New Roman" w:cs="Times New Roman"/>
          <w:color w:val="004DBB"/>
          <w:kern w:val="2"/>
          <w:sz w:val="28"/>
          <w:szCs w:val="28"/>
          <w:lang w:bidi="ar-SA"/>
        </w:rPr>
      </w:pPr>
      <w:r>
        <w:rPr>
          <w:color w:val="004DBB"/>
          <w:sz w:val="28"/>
          <w:szCs w:val="28"/>
          <w:lang w:bidi="ar-SA"/>
        </w:rPr>
        <w:t>1</w:t>
      </w:r>
      <w:r>
        <w:rPr>
          <w:color w:val="004DBB"/>
          <w:sz w:val="28"/>
          <w:szCs w:val="28"/>
          <w:lang w:bidi="ar-SA"/>
        </w:rPr>
        <w:t xml:space="preserve">.3 </w:t>
      </w:r>
      <w:r>
        <w:rPr>
          <w:rFonts w:ascii="Times New Roman" w:hAnsi="Times New Roman" w:cs="Times New Roman"/>
          <w:color w:val="004DBB"/>
          <w:kern w:val="2"/>
          <w:sz w:val="28"/>
          <w:szCs w:val="28"/>
          <w:lang w:bidi="ar-SA"/>
        </w:rPr>
        <w:t>Motivation</w:t>
      </w:r>
    </w:p>
    <w:p w14:paraId="6B3D3BCF" w14:textId="77777777" w:rsidR="00C63B48" w:rsidRPr="00117274" w:rsidRDefault="00C63B48" w:rsidP="00C63B48">
      <w:pPr>
        <w:widowControl/>
        <w:numPr>
          <w:ilvl w:val="0"/>
          <w:numId w:val="2"/>
        </w:numPr>
        <w:autoSpaceDE/>
        <w:autoSpaceDN/>
        <w:adjustRightInd/>
        <w:spacing w:after="240"/>
        <w:rPr>
          <w:color w:val="000000"/>
          <w:sz w:val="28"/>
          <w:szCs w:val="28"/>
          <w:lang w:val="en" w:bidi="ar-SA"/>
        </w:rPr>
      </w:pPr>
      <w:r w:rsidRPr="008F4F1B">
        <w:rPr>
          <w:color w:val="000000"/>
          <w:sz w:val="28"/>
          <w:szCs w:val="28"/>
          <w:lang w:val="en" w:bidi="ar-SA"/>
        </w:rPr>
        <w:t>Enhancement of skills: The website gives developers and a real, hands-on way to improve their abilities in identifying and fixing security issues.</w:t>
      </w:r>
    </w:p>
    <w:p w14:paraId="272C589B" w14:textId="77777777" w:rsidR="00C63B48" w:rsidRPr="00EC65B9" w:rsidRDefault="00C63B48" w:rsidP="00C63B48">
      <w:pPr>
        <w:widowControl/>
        <w:numPr>
          <w:ilvl w:val="0"/>
          <w:numId w:val="2"/>
        </w:numPr>
        <w:autoSpaceDE/>
        <w:autoSpaceDN/>
        <w:adjustRightInd/>
        <w:spacing w:after="240"/>
        <w:rPr>
          <w:color w:val="000000"/>
          <w:sz w:val="28"/>
          <w:szCs w:val="28"/>
          <w:lang w:val="en" w:bidi="ar-SA"/>
        </w:rPr>
      </w:pPr>
      <w:r w:rsidRPr="008F4F1B">
        <w:rPr>
          <w:color w:val="000000"/>
          <w:sz w:val="28"/>
          <w:szCs w:val="28"/>
          <w:lang w:val="en" w:bidi="ar-SA"/>
        </w:rPr>
        <w:t>Effective learning: By providing a secure environment for users to experiment with and practice different ethical hacking approaches, the website promotes comprehension and learning.</w:t>
      </w:r>
    </w:p>
    <w:p w14:paraId="448C515B" w14:textId="77777777" w:rsidR="00C63B48" w:rsidRDefault="00C63B48" w:rsidP="00C63B48">
      <w:pPr>
        <w:pStyle w:val="Heading2"/>
        <w:widowControl/>
        <w:spacing w:before="40" w:line="252" w:lineRule="auto"/>
        <w:ind w:left="384" w:hanging="384"/>
        <w:rPr>
          <w:rFonts w:ascii="Times New Roman" w:hAnsi="Times New Roman" w:cs="Times New Roman"/>
          <w:color w:val="004DBB"/>
          <w:kern w:val="2"/>
          <w:sz w:val="28"/>
          <w:szCs w:val="28"/>
          <w:lang w:bidi="ar-SA"/>
        </w:rPr>
      </w:pPr>
      <w:r>
        <w:rPr>
          <w:rFonts w:ascii="Times New Roman" w:hAnsi="Times New Roman" w:cs="Times New Roman"/>
          <w:color w:val="004DBB"/>
          <w:kern w:val="2"/>
          <w:sz w:val="28"/>
          <w:szCs w:val="28"/>
          <w:lang w:bidi="ar-SA"/>
        </w:rPr>
        <w:t>1.4 Objective and Goals</w:t>
      </w:r>
    </w:p>
    <w:p w14:paraId="5619EFE4" w14:textId="77777777" w:rsidR="00C63B48" w:rsidRPr="00117274" w:rsidRDefault="00C63B48" w:rsidP="00C63B48">
      <w:pPr>
        <w:pStyle w:val="Heading1"/>
        <w:widowControl/>
        <w:numPr>
          <w:ilvl w:val="0"/>
          <w:numId w:val="3"/>
        </w:numPr>
        <w:spacing w:before="240" w:line="252" w:lineRule="auto"/>
        <w:ind w:left="420" w:hanging="420"/>
        <w:rPr>
          <w:rFonts w:ascii="Times New Roman" w:hAnsi="Times New Roman" w:cs="Times New Roman"/>
          <w:color w:val="000000"/>
          <w:kern w:val="2"/>
          <w:sz w:val="28"/>
          <w:szCs w:val="28"/>
          <w:lang w:bidi="ar-SA"/>
        </w:rPr>
      </w:pPr>
      <w:r w:rsidRPr="00967D88">
        <w:rPr>
          <w:rFonts w:ascii="Times New Roman" w:hAnsi="Times New Roman" w:cs="Times New Roman"/>
          <w:color w:val="000000"/>
          <w:kern w:val="2"/>
          <w:sz w:val="28"/>
          <w:szCs w:val="28"/>
          <w:lang w:bidi="ar-SA"/>
        </w:rPr>
        <w:t>give developers the chance to improve their talents in locating and taking advantage of security flaws in a morally and responsibly manner.</w:t>
      </w:r>
    </w:p>
    <w:p w14:paraId="3C14E3E2" w14:textId="77777777" w:rsidR="00C63B48" w:rsidRPr="00117274" w:rsidRDefault="00C63B48" w:rsidP="00C63B48">
      <w:pPr>
        <w:pStyle w:val="Heading1"/>
        <w:widowControl/>
        <w:numPr>
          <w:ilvl w:val="0"/>
          <w:numId w:val="3"/>
        </w:numPr>
        <w:spacing w:before="240" w:line="252" w:lineRule="auto"/>
        <w:ind w:left="420" w:hanging="420"/>
        <w:rPr>
          <w:rFonts w:ascii="Times New Roman" w:hAnsi="Times New Roman" w:cs="Times New Roman"/>
          <w:color w:val="000000"/>
          <w:kern w:val="2"/>
          <w:sz w:val="28"/>
          <w:szCs w:val="28"/>
          <w:lang w:bidi="ar-SA"/>
        </w:rPr>
      </w:pPr>
      <w:r w:rsidRPr="00967D88">
        <w:rPr>
          <w:rFonts w:ascii="Times New Roman" w:hAnsi="Times New Roman" w:cs="Times New Roman"/>
          <w:color w:val="000000"/>
          <w:kern w:val="2"/>
          <w:sz w:val="28"/>
          <w:szCs w:val="28"/>
          <w:lang w:bidi="ar-SA"/>
        </w:rPr>
        <w:t>Give users access to an interactive learning environment where they can practice ethical hacking skills in a setting akin to a realistic simulation.</w:t>
      </w:r>
    </w:p>
    <w:p w14:paraId="087717B7" w14:textId="77777777" w:rsidR="00C63B48" w:rsidRDefault="00C63B48" w:rsidP="00C63B48">
      <w:pPr>
        <w:pStyle w:val="Heading1"/>
        <w:widowControl/>
        <w:spacing w:before="240" w:line="252" w:lineRule="auto"/>
        <w:rPr>
          <w:rFonts w:ascii="Times New Roman" w:hAnsi="Times New Roman" w:cs="Times New Roman"/>
          <w:color w:val="2F5496"/>
          <w:kern w:val="2"/>
          <w:sz w:val="28"/>
          <w:szCs w:val="28"/>
          <w:lang w:bidi="ar-SA"/>
        </w:rPr>
      </w:pPr>
      <w:r>
        <w:rPr>
          <w:rFonts w:ascii="Times New Roman" w:hAnsi="Times New Roman" w:cs="Times New Roman"/>
          <w:color w:val="2F5496"/>
          <w:kern w:val="2"/>
          <w:sz w:val="28"/>
          <w:szCs w:val="28"/>
          <w:lang w:bidi="ar-SA"/>
        </w:rPr>
        <w:t>1.5 Report Organization</w:t>
      </w:r>
      <w:r>
        <w:rPr>
          <w:rFonts w:ascii="Times New Roman" w:hAnsi="Times New Roman" w:cs="Times New Roman"/>
          <w:color w:val="2F5496"/>
          <w:kern w:val="2"/>
          <w:sz w:val="28"/>
          <w:szCs w:val="28"/>
          <w:lang w:bidi="ar-SA"/>
        </w:rPr>
        <w:tab/>
      </w:r>
    </w:p>
    <w:p w14:paraId="5BD58D50" w14:textId="77777777" w:rsidR="00C63B48" w:rsidRDefault="00C63B48" w:rsidP="00C63B48">
      <w:pPr>
        <w:pStyle w:val="Heading2"/>
        <w:widowControl/>
        <w:spacing w:before="40" w:line="252" w:lineRule="auto"/>
        <w:ind w:left="384" w:hanging="384"/>
        <w:rPr>
          <w:color w:val="000000"/>
          <w:sz w:val="28"/>
          <w:szCs w:val="28"/>
          <w:lang w:val="en" w:bidi="ar-SA"/>
        </w:rPr>
      </w:pPr>
      <w:r>
        <w:rPr>
          <w:color w:val="000000"/>
          <w:sz w:val="28"/>
          <w:szCs w:val="28"/>
          <w:lang w:val="en" w:bidi="ar-SA"/>
        </w:rPr>
        <w:t>This report is split into four chapters. Chapter 1 shows the introduction of this project. Chapter 2 provides an overview of ethical hacking platform . Chapter 3 talks about the methodology of this project while Chapter 4 shows the results and conclusion at the end.</w:t>
      </w:r>
    </w:p>
    <w:p w14:paraId="65344FF4" w14:textId="77777777" w:rsidR="005E07C5" w:rsidRPr="00C63B48" w:rsidRDefault="005E07C5">
      <w:pPr>
        <w:rPr>
          <w:lang w:val="en"/>
        </w:rPr>
      </w:pPr>
    </w:p>
    <w:sectPr w:rsidR="005E07C5" w:rsidRPr="00C63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F5D01" w14:textId="77777777" w:rsidR="00954A33" w:rsidRDefault="00954A33" w:rsidP="00C63B48">
      <w:r>
        <w:separator/>
      </w:r>
    </w:p>
  </w:endnote>
  <w:endnote w:type="continuationSeparator" w:id="0">
    <w:p w14:paraId="0B3E9D9E" w14:textId="77777777" w:rsidR="00954A33" w:rsidRDefault="00954A33" w:rsidP="00C63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6862D" w14:textId="77777777" w:rsidR="00954A33" w:rsidRDefault="00954A33" w:rsidP="00C63B48">
      <w:r>
        <w:separator/>
      </w:r>
    </w:p>
  </w:footnote>
  <w:footnote w:type="continuationSeparator" w:id="0">
    <w:p w14:paraId="61A81B1F" w14:textId="77777777" w:rsidR="00954A33" w:rsidRDefault="00954A33" w:rsidP="00C63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3525D"/>
    <w:multiLevelType w:val="multilevel"/>
    <w:tmpl w:val="FFFFFFFF"/>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15:restartNumberingAfterBreak="0">
    <w:nsid w:val="25560FC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5E37B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6575250">
    <w:abstractNumId w:val="0"/>
  </w:num>
  <w:num w:numId="2" w16cid:durableId="360673246">
    <w:abstractNumId w:val="1"/>
  </w:num>
  <w:num w:numId="3" w16cid:durableId="1810052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5C96"/>
    <w:rsid w:val="005E07C5"/>
    <w:rsid w:val="00954A33"/>
    <w:rsid w:val="00C63B48"/>
    <w:rsid w:val="00EB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B887"/>
  <w15:chartTrackingRefBased/>
  <w15:docId w15:val="{E19F6EA8-3F01-4CFB-B00F-19CE9763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B48"/>
    <w:pPr>
      <w:widowControl w:val="0"/>
      <w:autoSpaceDE w:val="0"/>
      <w:autoSpaceDN w:val="0"/>
      <w:adjustRightInd w:val="0"/>
      <w:spacing w:after="0" w:line="240" w:lineRule="auto"/>
    </w:pPr>
    <w:rPr>
      <w:rFonts w:ascii="Calibri" w:eastAsiaTheme="minorEastAsia" w:hAnsi="Calibri" w:cs="Calibri"/>
      <w:kern w:val="0"/>
      <w:sz w:val="24"/>
      <w:szCs w:val="24"/>
      <w:lang w:bidi="ar-JO"/>
      <w14:ligatures w14:val="none"/>
    </w:rPr>
  </w:style>
  <w:style w:type="paragraph" w:styleId="Heading1">
    <w:name w:val="heading 1"/>
    <w:basedOn w:val="Normal"/>
    <w:next w:val="Normal"/>
    <w:link w:val="Heading1Char"/>
    <w:uiPriority w:val="9"/>
    <w:qFormat/>
    <w:rsid w:val="00EB5C9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B5C9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B5C9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B5C9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B5C9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B5C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C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C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C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C9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B5C9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B5C9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B5C9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B5C9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B5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C96"/>
    <w:rPr>
      <w:rFonts w:eastAsiaTheme="majorEastAsia" w:cstheme="majorBidi"/>
      <w:color w:val="272727" w:themeColor="text1" w:themeTint="D8"/>
    </w:rPr>
  </w:style>
  <w:style w:type="paragraph" w:styleId="Title">
    <w:name w:val="Title"/>
    <w:basedOn w:val="Normal"/>
    <w:next w:val="Normal"/>
    <w:link w:val="TitleChar"/>
    <w:uiPriority w:val="10"/>
    <w:qFormat/>
    <w:rsid w:val="00EB5C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C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C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C96"/>
    <w:rPr>
      <w:i/>
      <w:iCs/>
      <w:color w:val="404040" w:themeColor="text1" w:themeTint="BF"/>
    </w:rPr>
  </w:style>
  <w:style w:type="paragraph" w:styleId="ListParagraph">
    <w:name w:val="List Paragraph"/>
    <w:basedOn w:val="Normal"/>
    <w:uiPriority w:val="34"/>
    <w:qFormat/>
    <w:rsid w:val="00EB5C96"/>
    <w:pPr>
      <w:ind w:left="720"/>
      <w:contextualSpacing/>
    </w:pPr>
  </w:style>
  <w:style w:type="character" w:styleId="IntenseEmphasis">
    <w:name w:val="Intense Emphasis"/>
    <w:basedOn w:val="DefaultParagraphFont"/>
    <w:uiPriority w:val="21"/>
    <w:qFormat/>
    <w:rsid w:val="00EB5C96"/>
    <w:rPr>
      <w:i/>
      <w:iCs/>
      <w:color w:val="365F91" w:themeColor="accent1" w:themeShade="BF"/>
    </w:rPr>
  </w:style>
  <w:style w:type="paragraph" w:styleId="IntenseQuote">
    <w:name w:val="Intense Quote"/>
    <w:basedOn w:val="Normal"/>
    <w:next w:val="Normal"/>
    <w:link w:val="IntenseQuoteChar"/>
    <w:uiPriority w:val="30"/>
    <w:qFormat/>
    <w:rsid w:val="00EB5C9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B5C96"/>
    <w:rPr>
      <w:i/>
      <w:iCs/>
      <w:color w:val="365F91" w:themeColor="accent1" w:themeShade="BF"/>
    </w:rPr>
  </w:style>
  <w:style w:type="character" w:styleId="IntenseReference">
    <w:name w:val="Intense Reference"/>
    <w:basedOn w:val="DefaultParagraphFont"/>
    <w:uiPriority w:val="32"/>
    <w:qFormat/>
    <w:rsid w:val="00EB5C9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05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حمزه قاسم طوالبه</dc:creator>
  <cp:keywords/>
  <dc:description/>
  <cp:lastModifiedBy>محمد حمزه قاسم طوالبه</cp:lastModifiedBy>
  <cp:revision>2</cp:revision>
  <dcterms:created xsi:type="dcterms:W3CDTF">2024-04-05T09:23:00Z</dcterms:created>
  <dcterms:modified xsi:type="dcterms:W3CDTF">2024-04-05T09:27:00Z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84e309d-6359-4367-9d03-e248bac620e6_Enabled">
    <vt:lpwstr>true</vt:lpwstr>
  </property>
  <property fmtid="{D5CDD505-2E9C-101B-9397-08002B2CF9AE}" pid="3" name="MSIP_Label_284e309d-6359-4367-9d03-e248bac620e6_SetDate">
    <vt:lpwstr>2024-04-05T09:27:49Z</vt:lpwstr>
  </property>
  <property fmtid="{D5CDD505-2E9C-101B-9397-08002B2CF9AE}" pid="4" name="MSIP_Label_284e309d-6359-4367-9d03-e248bac620e6_Method">
    <vt:lpwstr>Standard</vt:lpwstr>
  </property>
  <property fmtid="{D5CDD505-2E9C-101B-9397-08002B2CF9AE}" pid="5" name="MSIP_Label_284e309d-6359-4367-9d03-e248bac620e6_Name">
    <vt:lpwstr>defa4170-0d19-0005-0004-bc88714345d2</vt:lpwstr>
  </property>
  <property fmtid="{D5CDD505-2E9C-101B-9397-08002B2CF9AE}" pid="6" name="MSIP_Label_284e309d-6359-4367-9d03-e248bac620e6_SiteId">
    <vt:lpwstr>4bf7cbc0-71a9-4cae-9625-6dc374768c3e</vt:lpwstr>
  </property>
  <property fmtid="{D5CDD505-2E9C-101B-9397-08002B2CF9AE}" pid="7" name="MSIP_Label_284e309d-6359-4367-9d03-e248bac620e6_ActionId">
    <vt:lpwstr>53fed09e-a080-487c-b44a-b980cb7d53e2</vt:lpwstr>
  </property>
  <property fmtid="{D5CDD505-2E9C-101B-9397-08002B2CF9AE}" pid="8" name="MSIP_Label_284e309d-6359-4367-9d03-e248bac620e6_ContentBits">
    <vt:lpwstr>0</vt:lpwstr>
  </property>
</Properties>
</file>