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4134" w14:textId="77777777" w:rsidR="004A7749" w:rsidRDefault="004A7749" w:rsidP="004A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Mohammad Iqbal</w:t>
      </w:r>
    </w:p>
    <w:p w14:paraId="2E807369" w14:textId="77777777" w:rsidR="004A7749" w:rsidRDefault="004A7749" w:rsidP="004A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210</w:t>
      </w:r>
    </w:p>
    <w:p w14:paraId="75FAC992" w14:textId="3EEAC835" w:rsidR="00645B97" w:rsidRDefault="004A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12/02/2024</w:t>
      </w:r>
    </w:p>
    <w:p w14:paraId="7C9F674D" w14:textId="77777777" w:rsidR="00645B97" w:rsidRDefault="00645B97">
      <w:pPr>
        <w:rPr>
          <w:rFonts w:ascii="Courier New" w:hAnsi="Courier New" w:cs="Courier New"/>
        </w:rPr>
      </w:pPr>
    </w:p>
    <w:p w14:paraId="12C73FCB" w14:textId="00E6F8DC" w:rsidR="00AA73AC" w:rsidRPr="00645B97" w:rsidRDefault="00645B97" w:rsidP="00AA73AC">
      <w:pPr>
        <w:jc w:val="center"/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Report: Assembly Code Optimization for sort Function</w:t>
      </w:r>
    </w:p>
    <w:p w14:paraId="7521D8B6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1. Overview of Changes</w:t>
      </w:r>
    </w:p>
    <w:p w14:paraId="2E83B973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 xml:space="preserve">The optimization process for the </w:t>
      </w:r>
      <w:proofErr w:type="gramStart"/>
      <w:r w:rsidRPr="00645B97">
        <w:rPr>
          <w:rFonts w:ascii="Courier New" w:hAnsi="Courier New" w:cs="Courier New"/>
        </w:rPr>
        <w:t>sort</w:t>
      </w:r>
      <w:proofErr w:type="gramEnd"/>
      <w:r w:rsidRPr="00645B97">
        <w:rPr>
          <w:rFonts w:ascii="Courier New" w:hAnsi="Courier New" w:cs="Courier New"/>
        </w:rPr>
        <w:t xml:space="preserve"> function focused on reducing stack memory usage by substituting stack-based local variables with register-based variables. This results in fewer memory </w:t>
      </w:r>
      <w:proofErr w:type="gramStart"/>
      <w:r w:rsidRPr="00645B97">
        <w:rPr>
          <w:rFonts w:ascii="Courier New" w:hAnsi="Courier New" w:cs="Courier New"/>
        </w:rPr>
        <w:t>accesses</w:t>
      </w:r>
      <w:proofErr w:type="gramEnd"/>
      <w:r w:rsidRPr="00645B97">
        <w:rPr>
          <w:rFonts w:ascii="Courier New" w:hAnsi="Courier New" w:cs="Courier New"/>
        </w:rPr>
        <w:t>, making the code more efficient.</w:t>
      </w:r>
    </w:p>
    <w:p w14:paraId="0E6E4A05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2. Key Changes and Explanations</w:t>
      </w:r>
    </w:p>
    <w:p w14:paraId="381A621B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2.1 Variable Storage</w:t>
      </w:r>
    </w:p>
    <w:p w14:paraId="673279CD" w14:textId="77777777" w:rsidR="00645B97" w:rsidRPr="00645B97" w:rsidRDefault="00645B97" w:rsidP="00645B97">
      <w:pPr>
        <w:numPr>
          <w:ilvl w:val="0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Original Code:</w:t>
      </w:r>
    </w:p>
    <w:p w14:paraId="16779F11" w14:textId="77777777" w:rsidR="00645B97" w:rsidRPr="00645B97" w:rsidRDefault="00645B97" w:rsidP="00645B97">
      <w:pPr>
        <w:numPr>
          <w:ilvl w:val="1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Local variables like -24(%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), -28(%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), -8(%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), and -4(%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 were stored on the stack. Every read or write required accessing memory via the base pointer register 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).</w:t>
      </w:r>
    </w:p>
    <w:p w14:paraId="061E10BE" w14:textId="77777777" w:rsidR="00645B97" w:rsidRPr="00645B97" w:rsidRDefault="00645B97" w:rsidP="00645B97">
      <w:pPr>
        <w:numPr>
          <w:ilvl w:val="0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Optimized Code:</w:t>
      </w:r>
    </w:p>
    <w:p w14:paraId="4A74FA07" w14:textId="77777777" w:rsidR="00645B97" w:rsidRPr="00645B97" w:rsidRDefault="00645B97" w:rsidP="00645B97">
      <w:pPr>
        <w:numPr>
          <w:ilvl w:val="1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The variables are now held in registers:</w:t>
      </w:r>
    </w:p>
    <w:p w14:paraId="04A8B072" w14:textId="77777777" w:rsidR="00645B97" w:rsidRPr="00645B97" w:rsidRDefault="00645B97" w:rsidP="00645B97">
      <w:pPr>
        <w:numPr>
          <w:ilvl w:val="2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%r12 holds the pointer to the array (%</w:t>
      </w:r>
      <w:proofErr w:type="spellStart"/>
      <w:r w:rsidRPr="00645B97">
        <w:rPr>
          <w:rFonts w:ascii="Courier New" w:hAnsi="Courier New" w:cs="Courier New"/>
        </w:rPr>
        <w:t>rdi</w:t>
      </w:r>
      <w:proofErr w:type="spellEnd"/>
      <w:r w:rsidRPr="00645B97">
        <w:rPr>
          <w:rFonts w:ascii="Courier New" w:hAnsi="Courier New" w:cs="Courier New"/>
        </w:rPr>
        <w:t xml:space="preserve"> in original code).</w:t>
      </w:r>
    </w:p>
    <w:p w14:paraId="5685A6FB" w14:textId="77777777" w:rsidR="00645B97" w:rsidRPr="00645B97" w:rsidRDefault="00645B97" w:rsidP="00645B97">
      <w:pPr>
        <w:numPr>
          <w:ilvl w:val="2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%r13d holds the size of the array (%</w:t>
      </w:r>
      <w:proofErr w:type="spellStart"/>
      <w:r w:rsidRPr="00645B97">
        <w:rPr>
          <w:rFonts w:ascii="Courier New" w:hAnsi="Courier New" w:cs="Courier New"/>
        </w:rPr>
        <w:t>esi</w:t>
      </w:r>
      <w:proofErr w:type="spellEnd"/>
      <w:r w:rsidRPr="00645B97">
        <w:rPr>
          <w:rFonts w:ascii="Courier New" w:hAnsi="Courier New" w:cs="Courier New"/>
        </w:rPr>
        <w:t xml:space="preserve"> in original code).</w:t>
      </w:r>
    </w:p>
    <w:p w14:paraId="6063D368" w14:textId="77777777" w:rsidR="00645B97" w:rsidRPr="00645B97" w:rsidRDefault="00645B97" w:rsidP="00645B97">
      <w:pPr>
        <w:numPr>
          <w:ilvl w:val="2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%r8d replaces -8(%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 for the outer loop counter.</w:t>
      </w:r>
    </w:p>
    <w:p w14:paraId="70B23005" w14:textId="77777777" w:rsidR="00645B97" w:rsidRPr="00645B97" w:rsidRDefault="00645B97" w:rsidP="00645B97">
      <w:pPr>
        <w:numPr>
          <w:ilvl w:val="2"/>
          <w:numId w:val="7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%r9d replaces -4(%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 for the inner loop counter.</w:t>
      </w:r>
    </w:p>
    <w:p w14:paraId="7EE91797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Benefit</w:t>
      </w:r>
      <w:r w:rsidRPr="00645B97">
        <w:rPr>
          <w:rFonts w:ascii="Courier New" w:hAnsi="Courier New" w:cs="Courier New"/>
        </w:rPr>
        <w:t>: Registers offer faster access compared to stack memory.</w:t>
      </w:r>
    </w:p>
    <w:p w14:paraId="4F3AEBB9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2.2 Elimination of Stack Access</w:t>
      </w:r>
    </w:p>
    <w:p w14:paraId="2271F964" w14:textId="77777777" w:rsidR="00645B97" w:rsidRPr="00645B97" w:rsidRDefault="00645B97" w:rsidP="00645B97">
      <w:pPr>
        <w:numPr>
          <w:ilvl w:val="0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Original Code:</w:t>
      </w:r>
    </w:p>
    <w:p w14:paraId="09793B5C" w14:textId="77777777" w:rsidR="00645B97" w:rsidRPr="00645B97" w:rsidRDefault="00645B97" w:rsidP="00645B97">
      <w:pPr>
        <w:numPr>
          <w:ilvl w:val="1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lastRenderedPageBreak/>
        <w:t>Each iteration of the loop involves frequent stack access:</w:t>
      </w:r>
    </w:p>
    <w:p w14:paraId="08D030A9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-8(%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),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</w:p>
    <w:p w14:paraId="35E776F2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subl</w:t>
      </w:r>
      <w:proofErr w:type="spellEnd"/>
      <w:r w:rsidRPr="00645B97">
        <w:rPr>
          <w:rFonts w:ascii="Courier New" w:hAnsi="Courier New" w:cs="Courier New"/>
        </w:rPr>
        <w:t xml:space="preserve">    $1,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</w:p>
    <w:p w14:paraId="0BCAFA8F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  <w:r w:rsidRPr="00645B97">
        <w:rPr>
          <w:rFonts w:ascii="Courier New" w:hAnsi="Courier New" w:cs="Courier New"/>
        </w:rPr>
        <w:t>, -4(%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</w:t>
      </w:r>
    </w:p>
    <w:p w14:paraId="04FAEEDC" w14:textId="77777777" w:rsidR="00645B97" w:rsidRPr="00645B97" w:rsidRDefault="00645B97" w:rsidP="00645B97">
      <w:pPr>
        <w:numPr>
          <w:ilvl w:val="1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The values are written back to memory (-4(%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)) after every computation.</w:t>
      </w:r>
    </w:p>
    <w:p w14:paraId="29AA1629" w14:textId="77777777" w:rsidR="00645B97" w:rsidRPr="00645B97" w:rsidRDefault="00645B97" w:rsidP="00645B97">
      <w:pPr>
        <w:numPr>
          <w:ilvl w:val="0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Optimized Code:</w:t>
      </w:r>
    </w:p>
    <w:p w14:paraId="7D20EB1F" w14:textId="77777777" w:rsidR="00645B97" w:rsidRPr="00645B97" w:rsidRDefault="00645B97" w:rsidP="00645B97">
      <w:pPr>
        <w:numPr>
          <w:ilvl w:val="1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Loop counters are directly manipulated in registers:</w:t>
      </w:r>
    </w:p>
    <w:p w14:paraId="252E4B92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%r8d,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</w:p>
    <w:p w14:paraId="7C15DE4D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subl</w:t>
      </w:r>
      <w:proofErr w:type="spellEnd"/>
      <w:r w:rsidRPr="00645B97">
        <w:rPr>
          <w:rFonts w:ascii="Courier New" w:hAnsi="Courier New" w:cs="Courier New"/>
        </w:rPr>
        <w:t xml:space="preserve">    $1,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</w:p>
    <w:p w14:paraId="6DFE2E00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eax</w:t>
      </w:r>
      <w:proofErr w:type="spellEnd"/>
      <w:r w:rsidRPr="00645B97">
        <w:rPr>
          <w:rFonts w:ascii="Courier New" w:hAnsi="Courier New" w:cs="Courier New"/>
        </w:rPr>
        <w:t>, %r9d</w:t>
      </w:r>
    </w:p>
    <w:p w14:paraId="4B37A3EB" w14:textId="77777777" w:rsidR="00645B97" w:rsidRPr="00645B97" w:rsidRDefault="00645B97" w:rsidP="00645B97">
      <w:pPr>
        <w:numPr>
          <w:ilvl w:val="1"/>
          <w:numId w:val="8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 xml:space="preserve">No memory </w:t>
      </w:r>
      <w:proofErr w:type="gramStart"/>
      <w:r w:rsidRPr="00645B97">
        <w:rPr>
          <w:rFonts w:ascii="Courier New" w:hAnsi="Courier New" w:cs="Courier New"/>
        </w:rPr>
        <w:t>write-back</w:t>
      </w:r>
      <w:proofErr w:type="gramEnd"/>
      <w:r w:rsidRPr="00645B97">
        <w:rPr>
          <w:rFonts w:ascii="Courier New" w:hAnsi="Courier New" w:cs="Courier New"/>
        </w:rPr>
        <w:t xml:space="preserve"> is needed, as everything stays in the registers.</w:t>
      </w:r>
    </w:p>
    <w:p w14:paraId="30985A32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Benefit</w:t>
      </w:r>
      <w:r w:rsidRPr="00645B97">
        <w:rPr>
          <w:rFonts w:ascii="Courier New" w:hAnsi="Courier New" w:cs="Courier New"/>
        </w:rPr>
        <w:t xml:space="preserve">: Reduces latency caused by memory </w:t>
      </w:r>
      <w:proofErr w:type="gramStart"/>
      <w:r w:rsidRPr="00645B97">
        <w:rPr>
          <w:rFonts w:ascii="Courier New" w:hAnsi="Courier New" w:cs="Courier New"/>
        </w:rPr>
        <w:t>accesses</w:t>
      </w:r>
      <w:proofErr w:type="gramEnd"/>
      <w:r w:rsidRPr="00645B97">
        <w:rPr>
          <w:rFonts w:ascii="Courier New" w:hAnsi="Courier New" w:cs="Courier New"/>
        </w:rPr>
        <w:t>.</w:t>
      </w:r>
    </w:p>
    <w:p w14:paraId="5FC8F240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2.3 Instruction Simplifications</w:t>
      </w:r>
    </w:p>
    <w:p w14:paraId="3B026308" w14:textId="77777777" w:rsidR="00645B97" w:rsidRPr="00645B97" w:rsidRDefault="00645B97" w:rsidP="00645B97">
      <w:pPr>
        <w:numPr>
          <w:ilvl w:val="0"/>
          <w:numId w:val="9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Original Code:</w:t>
      </w:r>
    </w:p>
    <w:p w14:paraId="659E0551" w14:textId="77777777" w:rsidR="00645B97" w:rsidRPr="00645B97" w:rsidRDefault="00645B97" w:rsidP="00645B97">
      <w:pPr>
        <w:numPr>
          <w:ilvl w:val="1"/>
          <w:numId w:val="9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Redundant stack allocations:</w:t>
      </w:r>
    </w:p>
    <w:p w14:paraId="14E01ABE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subq</w:t>
      </w:r>
      <w:proofErr w:type="spellEnd"/>
      <w:r w:rsidRPr="00645B97">
        <w:rPr>
          <w:rFonts w:ascii="Courier New" w:hAnsi="Courier New" w:cs="Courier New"/>
        </w:rPr>
        <w:t xml:space="preserve">    $32, %</w:t>
      </w:r>
      <w:proofErr w:type="spellStart"/>
      <w:r w:rsidRPr="00645B97">
        <w:rPr>
          <w:rFonts w:ascii="Courier New" w:hAnsi="Courier New" w:cs="Courier New"/>
        </w:rPr>
        <w:t>rsp</w:t>
      </w:r>
      <w:proofErr w:type="spellEnd"/>
    </w:p>
    <w:p w14:paraId="746EA11E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movq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rdi</w:t>
      </w:r>
      <w:proofErr w:type="spellEnd"/>
      <w:r w:rsidRPr="00645B97">
        <w:rPr>
          <w:rFonts w:ascii="Courier New" w:hAnsi="Courier New" w:cs="Courier New"/>
        </w:rPr>
        <w:t>, -24(%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</w:t>
      </w:r>
    </w:p>
    <w:p w14:paraId="532801A5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esi</w:t>
      </w:r>
      <w:proofErr w:type="spellEnd"/>
      <w:r w:rsidRPr="00645B97">
        <w:rPr>
          <w:rFonts w:ascii="Courier New" w:hAnsi="Courier New" w:cs="Courier New"/>
        </w:rPr>
        <w:t>, -28(%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</w:t>
      </w:r>
    </w:p>
    <w:p w14:paraId="40D3F99F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$0, -8(%</w:t>
      </w:r>
      <w:proofErr w:type="spellStart"/>
      <w:r w:rsidRPr="00645B97">
        <w:rPr>
          <w:rFonts w:ascii="Courier New" w:hAnsi="Courier New" w:cs="Courier New"/>
        </w:rPr>
        <w:t>rbp</w:t>
      </w:r>
      <w:proofErr w:type="spellEnd"/>
      <w:r w:rsidRPr="00645B97">
        <w:rPr>
          <w:rFonts w:ascii="Courier New" w:hAnsi="Courier New" w:cs="Courier New"/>
        </w:rPr>
        <w:t>)</w:t>
      </w:r>
    </w:p>
    <w:p w14:paraId="1F1C2B12" w14:textId="77777777" w:rsidR="00645B97" w:rsidRPr="00645B97" w:rsidRDefault="00645B97" w:rsidP="00645B97">
      <w:pPr>
        <w:numPr>
          <w:ilvl w:val="0"/>
          <w:numId w:val="9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Optimized Code:</w:t>
      </w:r>
    </w:p>
    <w:p w14:paraId="16AD1102" w14:textId="77777777" w:rsidR="00645B97" w:rsidRPr="00645B97" w:rsidRDefault="00645B97" w:rsidP="00645B97">
      <w:pPr>
        <w:numPr>
          <w:ilvl w:val="1"/>
          <w:numId w:val="9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Registers directly replace the stack frame setup:</w:t>
      </w:r>
    </w:p>
    <w:p w14:paraId="5577951F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movq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rdi</w:t>
      </w:r>
      <w:proofErr w:type="spellEnd"/>
      <w:r w:rsidRPr="00645B97">
        <w:rPr>
          <w:rFonts w:ascii="Courier New" w:hAnsi="Courier New" w:cs="Courier New"/>
        </w:rPr>
        <w:t>, %r12</w:t>
      </w:r>
    </w:p>
    <w:p w14:paraId="67A09E00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esi</w:t>
      </w:r>
      <w:proofErr w:type="spellEnd"/>
      <w:r w:rsidRPr="00645B97">
        <w:rPr>
          <w:rFonts w:ascii="Courier New" w:hAnsi="Courier New" w:cs="Courier New"/>
        </w:rPr>
        <w:t>, %r13d</w:t>
      </w:r>
    </w:p>
    <w:p w14:paraId="17DA5ABE" w14:textId="77777777" w:rsidR="00645B97" w:rsidRPr="00645B97" w:rsidRDefault="00645B97" w:rsidP="00645B97">
      <w:pPr>
        <w:ind w:left="216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   $0, %r8d</w:t>
      </w:r>
    </w:p>
    <w:p w14:paraId="2ED7DE5A" w14:textId="77777777" w:rsidR="00645B97" w:rsidRPr="00645B97" w:rsidRDefault="00645B97" w:rsidP="00645B97">
      <w:pPr>
        <w:numPr>
          <w:ilvl w:val="0"/>
          <w:numId w:val="9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Benefit</w:t>
      </w:r>
      <w:r w:rsidRPr="00645B97">
        <w:rPr>
          <w:rFonts w:ascii="Courier New" w:hAnsi="Courier New" w:cs="Courier New"/>
        </w:rPr>
        <w:t>: Simplifies code and removes unnecessary stack management.</w:t>
      </w:r>
    </w:p>
    <w:p w14:paraId="2A79E66F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lastRenderedPageBreak/>
        <w:t>2.4 Loop Logic</w:t>
      </w:r>
    </w:p>
    <w:p w14:paraId="2189EB98" w14:textId="77777777" w:rsidR="00645B97" w:rsidRPr="00645B97" w:rsidRDefault="00645B97" w:rsidP="00645B97">
      <w:pPr>
        <w:numPr>
          <w:ilvl w:val="0"/>
          <w:numId w:val="10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Original Code:</w:t>
      </w:r>
    </w:p>
    <w:p w14:paraId="431FF3B2" w14:textId="77777777" w:rsidR="00645B97" w:rsidRPr="00645B97" w:rsidRDefault="00645B97" w:rsidP="00645B97">
      <w:pPr>
        <w:numPr>
          <w:ilvl w:val="1"/>
          <w:numId w:val="10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Inner loop logic repeatedly accesses stack variables to retrieve indices and compare array values.</w:t>
      </w:r>
    </w:p>
    <w:p w14:paraId="3BD4C676" w14:textId="77777777" w:rsidR="00645B97" w:rsidRPr="00645B97" w:rsidRDefault="00645B97" w:rsidP="00645B97">
      <w:pPr>
        <w:numPr>
          <w:ilvl w:val="0"/>
          <w:numId w:val="10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Optimized Code:</w:t>
      </w:r>
    </w:p>
    <w:p w14:paraId="6CCE6BB0" w14:textId="77777777" w:rsidR="00645B97" w:rsidRPr="00645B97" w:rsidRDefault="00645B97" w:rsidP="00645B97">
      <w:pPr>
        <w:numPr>
          <w:ilvl w:val="1"/>
          <w:numId w:val="10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Indices and array pointers are maintained in registers, reducing the overhead of memory access for conditions and updates.</w:t>
      </w:r>
    </w:p>
    <w:p w14:paraId="46064270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Benefit</w:t>
      </w:r>
      <w:r w:rsidRPr="00645B97">
        <w:rPr>
          <w:rFonts w:ascii="Courier New" w:hAnsi="Courier New" w:cs="Courier New"/>
        </w:rPr>
        <w:t>: Improves inner loop performance, critical for nested loops.</w:t>
      </w:r>
    </w:p>
    <w:p w14:paraId="792F9422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2.5 Consistency in Array Access</w:t>
      </w:r>
    </w:p>
    <w:p w14:paraId="3152C733" w14:textId="77777777" w:rsidR="00645B97" w:rsidRPr="00645B97" w:rsidRDefault="00645B97" w:rsidP="00645B97">
      <w:pPr>
        <w:numPr>
          <w:ilvl w:val="0"/>
          <w:numId w:val="11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Both versions use similar assembly instructions for accessing array elements:</w:t>
      </w:r>
    </w:p>
    <w:p w14:paraId="2ABC045E" w14:textId="77777777" w:rsidR="00645B97" w:rsidRPr="00645B97" w:rsidRDefault="00645B97" w:rsidP="00645B97">
      <w:pPr>
        <w:ind w:left="144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leaq</w:t>
      </w:r>
      <w:proofErr w:type="spellEnd"/>
      <w:r w:rsidRPr="00645B97">
        <w:rPr>
          <w:rFonts w:ascii="Courier New" w:hAnsi="Courier New" w:cs="Courier New"/>
        </w:rPr>
        <w:t xml:space="preserve">    0</w:t>
      </w:r>
      <w:proofErr w:type="gramStart"/>
      <w:r w:rsidRPr="00645B97">
        <w:rPr>
          <w:rFonts w:ascii="Courier New" w:hAnsi="Courier New" w:cs="Courier New"/>
        </w:rPr>
        <w:t>(,%</w:t>
      </w:r>
      <w:proofErr w:type="gramEnd"/>
      <w:r w:rsidRPr="00645B97">
        <w:rPr>
          <w:rFonts w:ascii="Courier New" w:hAnsi="Courier New" w:cs="Courier New"/>
        </w:rPr>
        <w:t>rax,4), %</w:t>
      </w:r>
      <w:proofErr w:type="spellStart"/>
      <w:r w:rsidRPr="00645B97">
        <w:rPr>
          <w:rFonts w:ascii="Courier New" w:hAnsi="Courier New" w:cs="Courier New"/>
        </w:rPr>
        <w:t>rdx</w:t>
      </w:r>
      <w:proofErr w:type="spellEnd"/>
    </w:p>
    <w:p w14:paraId="0A005CDF" w14:textId="77777777" w:rsidR="00645B97" w:rsidRPr="00645B97" w:rsidRDefault="00645B97" w:rsidP="00645B97">
      <w:pPr>
        <w:ind w:left="144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addq</w:t>
      </w:r>
      <w:proofErr w:type="spellEnd"/>
      <w:r w:rsidRPr="00645B97">
        <w:rPr>
          <w:rFonts w:ascii="Courier New" w:hAnsi="Courier New" w:cs="Courier New"/>
        </w:rPr>
        <w:t xml:space="preserve">    %</w:t>
      </w:r>
      <w:proofErr w:type="spellStart"/>
      <w:r w:rsidRPr="00645B97">
        <w:rPr>
          <w:rFonts w:ascii="Courier New" w:hAnsi="Courier New" w:cs="Courier New"/>
        </w:rPr>
        <w:t>rdx</w:t>
      </w:r>
      <w:proofErr w:type="spellEnd"/>
      <w:r w:rsidRPr="00645B97">
        <w:rPr>
          <w:rFonts w:ascii="Courier New" w:hAnsi="Courier New" w:cs="Courier New"/>
        </w:rPr>
        <w:t>, %</w:t>
      </w:r>
      <w:proofErr w:type="spellStart"/>
      <w:r w:rsidRPr="00645B97">
        <w:rPr>
          <w:rFonts w:ascii="Courier New" w:hAnsi="Courier New" w:cs="Courier New"/>
        </w:rPr>
        <w:t>rax</w:t>
      </w:r>
      <w:proofErr w:type="spellEnd"/>
    </w:p>
    <w:p w14:paraId="4AF79EDE" w14:textId="77777777" w:rsidR="00645B97" w:rsidRPr="00645B97" w:rsidRDefault="00645B97" w:rsidP="00645B97">
      <w:pPr>
        <w:ind w:left="1440"/>
        <w:rPr>
          <w:rFonts w:ascii="Courier New" w:hAnsi="Courier New" w:cs="Courier New"/>
        </w:rPr>
      </w:pPr>
      <w:proofErr w:type="spellStart"/>
      <w:r w:rsidRPr="00645B97">
        <w:rPr>
          <w:rFonts w:ascii="Courier New" w:hAnsi="Courier New" w:cs="Courier New"/>
        </w:rPr>
        <w:t>movl</w:t>
      </w:r>
      <w:proofErr w:type="spellEnd"/>
      <w:r w:rsidRPr="00645B97">
        <w:rPr>
          <w:rFonts w:ascii="Courier New" w:hAnsi="Courier New" w:cs="Courier New"/>
        </w:rPr>
        <w:t xml:space="preserve"> </w:t>
      </w:r>
      <w:proofErr w:type="gramStart"/>
      <w:r w:rsidRPr="00645B97">
        <w:rPr>
          <w:rFonts w:ascii="Courier New" w:hAnsi="Courier New" w:cs="Courier New"/>
        </w:rPr>
        <w:t xml:space="preserve">   (</w:t>
      </w:r>
      <w:proofErr w:type="gramEnd"/>
      <w:r w:rsidRPr="00645B97">
        <w:rPr>
          <w:rFonts w:ascii="Courier New" w:hAnsi="Courier New" w:cs="Courier New"/>
        </w:rPr>
        <w:t>%</w:t>
      </w:r>
      <w:proofErr w:type="spellStart"/>
      <w:r w:rsidRPr="00645B97">
        <w:rPr>
          <w:rFonts w:ascii="Courier New" w:hAnsi="Courier New" w:cs="Courier New"/>
        </w:rPr>
        <w:t>rax</w:t>
      </w:r>
      <w:proofErr w:type="spellEnd"/>
      <w:r w:rsidRPr="00645B97">
        <w:rPr>
          <w:rFonts w:ascii="Courier New" w:hAnsi="Courier New" w:cs="Courier New"/>
        </w:rPr>
        <w:t>), %</w:t>
      </w:r>
      <w:proofErr w:type="spellStart"/>
      <w:r w:rsidRPr="00645B97">
        <w:rPr>
          <w:rFonts w:ascii="Courier New" w:hAnsi="Courier New" w:cs="Courier New"/>
        </w:rPr>
        <w:t>edx</w:t>
      </w:r>
      <w:proofErr w:type="spellEnd"/>
    </w:p>
    <w:p w14:paraId="18968BE8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>However, the optimized version uses register variables (%r12, %r9d) to replace stack variables.</w:t>
      </w:r>
    </w:p>
    <w:p w14:paraId="62821447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3. Performance Benefits</w:t>
      </w:r>
    </w:p>
    <w:p w14:paraId="3350CF32" w14:textId="77777777" w:rsidR="00645B97" w:rsidRPr="00645B97" w:rsidRDefault="00645B97" w:rsidP="00645B97">
      <w:pPr>
        <w:numPr>
          <w:ilvl w:val="0"/>
          <w:numId w:val="12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Reduced Memory Latency</w:t>
      </w:r>
      <w:r w:rsidRPr="00645B97">
        <w:rPr>
          <w:rFonts w:ascii="Courier New" w:hAnsi="Courier New" w:cs="Courier New"/>
        </w:rPr>
        <w:t>: Moving from stack to registers minimizes memory bottlenecks.</w:t>
      </w:r>
    </w:p>
    <w:p w14:paraId="3E297E1E" w14:textId="77777777" w:rsidR="00645B97" w:rsidRPr="00645B97" w:rsidRDefault="00645B97" w:rsidP="00645B97">
      <w:pPr>
        <w:numPr>
          <w:ilvl w:val="0"/>
          <w:numId w:val="12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Improved Instruction Throughput</w:t>
      </w:r>
      <w:r w:rsidRPr="00645B97">
        <w:rPr>
          <w:rFonts w:ascii="Courier New" w:hAnsi="Courier New" w:cs="Courier New"/>
        </w:rPr>
        <w:t>: Register operations are faster, allowing for better CPU utilization.</w:t>
      </w:r>
    </w:p>
    <w:p w14:paraId="58D80D47" w14:textId="77777777" w:rsidR="00645B97" w:rsidRPr="00645B97" w:rsidRDefault="00645B97" w:rsidP="00645B97">
      <w:pPr>
        <w:numPr>
          <w:ilvl w:val="0"/>
          <w:numId w:val="12"/>
        </w:numPr>
        <w:rPr>
          <w:rFonts w:ascii="Courier New" w:hAnsi="Courier New" w:cs="Courier New"/>
        </w:rPr>
      </w:pPr>
      <w:r w:rsidRPr="00645B97">
        <w:rPr>
          <w:rFonts w:ascii="Courier New" w:hAnsi="Courier New" w:cs="Courier New"/>
          <w:b/>
          <w:bCs/>
        </w:rPr>
        <w:t>Cleaner Control Flow</w:t>
      </w:r>
      <w:r w:rsidRPr="00645B97">
        <w:rPr>
          <w:rFonts w:ascii="Courier New" w:hAnsi="Courier New" w:cs="Courier New"/>
        </w:rPr>
        <w:t>: Reducing stack operations simplifies the generated assembly, making it easier for the CPU pipeline to process.</w:t>
      </w:r>
    </w:p>
    <w:p w14:paraId="73824876" w14:textId="77777777" w:rsidR="00645B97" w:rsidRPr="00645B97" w:rsidRDefault="00645B97" w:rsidP="00645B97">
      <w:pPr>
        <w:rPr>
          <w:rFonts w:ascii="Courier New" w:hAnsi="Courier New" w:cs="Courier New"/>
          <w:b/>
          <w:bCs/>
        </w:rPr>
      </w:pPr>
      <w:r w:rsidRPr="00645B97">
        <w:rPr>
          <w:rFonts w:ascii="Courier New" w:hAnsi="Courier New" w:cs="Courier New"/>
          <w:b/>
          <w:bCs/>
        </w:rPr>
        <w:t>4. Conclusion</w:t>
      </w:r>
    </w:p>
    <w:p w14:paraId="6822D7BE" w14:textId="77777777" w:rsidR="00645B97" w:rsidRPr="00645B97" w:rsidRDefault="00645B97" w:rsidP="00645B97">
      <w:pPr>
        <w:rPr>
          <w:rFonts w:ascii="Courier New" w:hAnsi="Courier New" w:cs="Courier New"/>
        </w:rPr>
      </w:pPr>
      <w:r w:rsidRPr="00645B97">
        <w:rPr>
          <w:rFonts w:ascii="Courier New" w:hAnsi="Courier New" w:cs="Courier New"/>
        </w:rPr>
        <w:t xml:space="preserve">The optimized assembly version eliminates unnecessary stack usage by leveraging registers for loop counters, array pointers, and intermediate variables. These changes significantly reduce the overhead caused by memory </w:t>
      </w:r>
      <w:proofErr w:type="gramStart"/>
      <w:r w:rsidRPr="00645B97">
        <w:rPr>
          <w:rFonts w:ascii="Courier New" w:hAnsi="Courier New" w:cs="Courier New"/>
        </w:rPr>
        <w:t>accesses</w:t>
      </w:r>
      <w:proofErr w:type="gramEnd"/>
      <w:r w:rsidRPr="00645B97">
        <w:rPr>
          <w:rFonts w:ascii="Courier New" w:hAnsi="Courier New" w:cs="Courier New"/>
        </w:rPr>
        <w:t>, leading to faster execution and more efficient use of CPU resources.</w:t>
      </w:r>
    </w:p>
    <w:p w14:paraId="5ED9758C" w14:textId="7914DC74" w:rsidR="00645B97" w:rsidRPr="00AA73AC" w:rsidRDefault="00645B97">
      <w:pPr>
        <w:rPr>
          <w:rFonts w:ascii="Courier New" w:hAnsi="Courier New" w:cs="Courier New"/>
          <w:b/>
          <w:bCs/>
        </w:rPr>
      </w:pPr>
      <w:r w:rsidRPr="00AA73AC">
        <w:rPr>
          <w:rFonts w:ascii="Courier New" w:hAnsi="Courier New" w:cs="Courier New"/>
          <w:b/>
          <w:bCs/>
        </w:rPr>
        <w:lastRenderedPageBreak/>
        <w:t xml:space="preserve">Original </w:t>
      </w:r>
      <w:r w:rsidR="00AA73AC" w:rsidRPr="00AA73AC">
        <w:rPr>
          <w:rFonts w:ascii="Courier New" w:hAnsi="Courier New" w:cs="Courier New"/>
          <w:b/>
          <w:bCs/>
        </w:rPr>
        <w:t>vs Optimized sort</w:t>
      </w:r>
      <w:r w:rsidRPr="00AA73AC">
        <w:rPr>
          <w:rFonts w:ascii="Courier New" w:hAnsi="Courier New" w:cs="Courier New"/>
          <w:b/>
          <w:bCs/>
        </w:rPr>
        <w:t xml:space="preserve"> Assembly code:</w:t>
      </w:r>
    </w:p>
    <w:p w14:paraId="475FF2A9" w14:textId="699D9E94" w:rsidR="00645B97" w:rsidRDefault="00645B9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87624" wp14:editId="05DD6721">
                <wp:simplePos x="0" y="0"/>
                <wp:positionH relativeFrom="column">
                  <wp:posOffset>3022600</wp:posOffset>
                </wp:positionH>
                <wp:positionV relativeFrom="paragraph">
                  <wp:posOffset>107315</wp:posOffset>
                </wp:positionV>
                <wp:extent cx="3117850" cy="7397750"/>
                <wp:effectExtent l="0" t="0" r="25400" b="12700"/>
                <wp:wrapNone/>
                <wp:docPr id="1894753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39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8883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>_Z4sortPii:</w:t>
                            </w:r>
                          </w:p>
                          <w:p w14:paraId="706F6BB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.LFB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2277:</w:t>
                            </w:r>
                          </w:p>
                          <w:p w14:paraId="7D8355D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_startproc</w:t>
                            </w:r>
                            <w:proofErr w:type="spellEnd"/>
                          </w:p>
                          <w:p w14:paraId="328112B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endbr64</w:t>
                            </w:r>
                          </w:p>
                          <w:p w14:paraId="1CB7C8D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pushq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</w:p>
                          <w:p w14:paraId="51A0386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_def_cfa_offset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16</w:t>
                            </w:r>
                          </w:p>
                          <w:p w14:paraId="0AA04A3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_offset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6, -16</w:t>
                            </w:r>
                          </w:p>
                          <w:p w14:paraId="424B08E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rsp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</w:p>
                          <w:p w14:paraId="53A23EBE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_def_cfa_register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  <w:p w14:paraId="124DE64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$32,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rsp</w:t>
                            </w:r>
                            <w:proofErr w:type="spellEnd"/>
                          </w:p>
                          <w:p w14:paraId="5187F0C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rdi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%r12</w:t>
                            </w:r>
                          </w:p>
                          <w:p w14:paraId="672E05D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esi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%r13d</w:t>
                            </w:r>
                          </w:p>
                          <w:p w14:paraId="6BA2343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$0, %r8d</w:t>
                            </w:r>
                          </w:p>
                          <w:p w14:paraId="48B9DD2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jmp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D66CE0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10:</w:t>
                            </w:r>
                          </w:p>
                          <w:p w14:paraId="0BF9E138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%r8d,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0C41E78E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575CEDA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%r9d</w:t>
                            </w:r>
                          </w:p>
                          <w:p w14:paraId="2315186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jmp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7B56C66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9:</w:t>
                            </w:r>
                          </w:p>
                          <w:p w14:paraId="4B05DE6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%r9d,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3B318A1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%r12,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768BF73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esi</w:t>
                            </w:r>
                            <w:proofErr w:type="spellEnd"/>
                          </w:p>
                          <w:p w14:paraId="7298B94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rdi</w:t>
                            </w:r>
                            <w:proofErr w:type="spellEnd"/>
                          </w:p>
                          <w:p w14:paraId="6809863A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call    _Z4swapPii</w:t>
                            </w:r>
                          </w:p>
                          <w:p w14:paraId="506F556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%r9d</w:t>
                            </w:r>
                          </w:p>
                          <w:p w14:paraId="5A2B632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7:</w:t>
                            </w:r>
                          </w:p>
                          <w:p w14:paraId="4D886F4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$0, %r9d</w:t>
                            </w:r>
                          </w:p>
                          <w:p w14:paraId="06216D3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4B67342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%r9d,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5148112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cltq</w:t>
                            </w:r>
                            <w:proofErr w:type="spellEnd"/>
                          </w:p>
                          <w:p w14:paraId="54C721B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leaq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0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(,%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rax,4),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rdx</w:t>
                            </w:r>
                            <w:proofErr w:type="spellEnd"/>
                          </w:p>
                          <w:p w14:paraId="76646E4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%r12,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05E8422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3A3DFB2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76D9CB9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%r9d,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1C64E67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cltq</w:t>
                            </w:r>
                            <w:proofErr w:type="spellEnd"/>
                          </w:p>
                          <w:p w14:paraId="65EAC92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7B34FB5E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leaq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0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(,%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rax,4),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rcx</w:t>
                            </w:r>
                            <w:proofErr w:type="spellEnd"/>
                          </w:p>
                          <w:p w14:paraId="3A9C498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%r12,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18BE583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rcx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594A7C4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198EDB9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188B900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jg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3D21BB7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8:</w:t>
                            </w:r>
                          </w:p>
                          <w:p w14:paraId="5221399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%r8d</w:t>
                            </w:r>
                          </w:p>
                          <w:p w14:paraId="5FAB37A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6:</w:t>
                            </w:r>
                          </w:p>
                          <w:p w14:paraId="468243A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%r8d,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0E69420C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%r13d,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77176F9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59200A2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nop</w:t>
                            </w:r>
                            <w:proofErr w:type="spellEnd"/>
                          </w:p>
                          <w:p w14:paraId="3D3188F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nop</w:t>
                            </w:r>
                            <w:proofErr w:type="spellEnd"/>
                          </w:p>
                          <w:p w14:paraId="305FC0D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leave</w:t>
                            </w:r>
                          </w:p>
                          <w:p w14:paraId="647708B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7, 8</w:t>
                            </w:r>
                          </w:p>
                          <w:p w14:paraId="45976A2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ret</w:t>
                            </w:r>
                          </w:p>
                          <w:p w14:paraId="36EE3E02" w14:textId="5CCFD05A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_endproc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876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pt;margin-top:8.45pt;width:245.5pt;height:5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" fillcolor="black [3213]" strokeweight=".5pt">
                <v:textbox>
                  <w:txbxContent>
                    <w:p w14:paraId="4558883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>_Z4sortPii:</w:t>
                      </w:r>
                    </w:p>
                    <w:p w14:paraId="706F6BB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.LFB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2277:</w:t>
                      </w:r>
                    </w:p>
                    <w:p w14:paraId="7D8355D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_startproc</w:t>
                      </w:r>
                      <w:proofErr w:type="spellEnd"/>
                    </w:p>
                    <w:p w14:paraId="328112B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endbr64</w:t>
                      </w:r>
                    </w:p>
                    <w:p w14:paraId="1CB7C8D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pushq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</w:p>
                    <w:p w14:paraId="51A0386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_def_cfa_offset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16</w:t>
                      </w:r>
                    </w:p>
                    <w:p w14:paraId="0AA04A3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_offset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6, -16</w:t>
                      </w:r>
                    </w:p>
                    <w:p w14:paraId="424B08E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rsp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</w:p>
                    <w:p w14:paraId="53A23EBE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_def_cfa_register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6</w:t>
                      </w:r>
                    </w:p>
                    <w:p w14:paraId="124DE64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$32,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rsp</w:t>
                      </w:r>
                      <w:proofErr w:type="spellEnd"/>
                    </w:p>
                    <w:p w14:paraId="5187F0C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rdi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%r12</w:t>
                      </w:r>
                    </w:p>
                    <w:p w14:paraId="672E05D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esi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%r13d</w:t>
                      </w:r>
                    </w:p>
                    <w:p w14:paraId="6BA2343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$0, %r8d</w:t>
                      </w:r>
                    </w:p>
                    <w:p w14:paraId="48B9DD2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jmp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D66CE0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10:</w:t>
                      </w:r>
                    </w:p>
                    <w:p w14:paraId="0BF9E138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%r8d,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0C41E78E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575CEDA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%r9d</w:t>
                      </w:r>
                    </w:p>
                    <w:p w14:paraId="2315186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jmp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7B56C66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9:</w:t>
                      </w:r>
                    </w:p>
                    <w:p w14:paraId="4B05DE6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%r9d,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3B318A1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%r12,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768BF73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esi</w:t>
                      </w:r>
                      <w:proofErr w:type="spellEnd"/>
                    </w:p>
                    <w:p w14:paraId="7298B94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rdi</w:t>
                      </w:r>
                      <w:proofErr w:type="spellEnd"/>
                    </w:p>
                    <w:p w14:paraId="6809863A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call    _Z4swapPii</w:t>
                      </w:r>
                    </w:p>
                    <w:p w14:paraId="506F556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%r9d</w:t>
                      </w:r>
                    </w:p>
                    <w:p w14:paraId="5A2B632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7:</w:t>
                      </w:r>
                    </w:p>
                    <w:p w14:paraId="4D886F4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$0, %r9d</w:t>
                      </w:r>
                    </w:p>
                    <w:p w14:paraId="06216D3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4B67342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%r9d,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5148112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cltq</w:t>
                      </w:r>
                      <w:proofErr w:type="spellEnd"/>
                    </w:p>
                    <w:p w14:paraId="54C721B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leaq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0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(,%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rax,4),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rdx</w:t>
                      </w:r>
                      <w:proofErr w:type="spellEnd"/>
                    </w:p>
                    <w:p w14:paraId="76646E4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%r12,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05E8422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3A3DFB2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76D9CB9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%r9d,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1C64E67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cltq</w:t>
                      </w:r>
                      <w:proofErr w:type="spellEnd"/>
                    </w:p>
                    <w:p w14:paraId="65EAC92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7B34FB5E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leaq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0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(,%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rax,4),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rcx</w:t>
                      </w:r>
                      <w:proofErr w:type="spellEnd"/>
                    </w:p>
                    <w:p w14:paraId="3A9C498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%r12,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18BE583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rcx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594A7C4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198EDB9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188B900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jg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3D21BB7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8:</w:t>
                      </w:r>
                    </w:p>
                    <w:p w14:paraId="5221399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%r8d</w:t>
                      </w:r>
                    </w:p>
                    <w:p w14:paraId="5FAB37A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6:</w:t>
                      </w:r>
                    </w:p>
                    <w:p w14:paraId="468243A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%r8d,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0E69420C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%r13d,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77176F9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59200A2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nop</w:t>
                      </w:r>
                      <w:proofErr w:type="spellEnd"/>
                    </w:p>
                    <w:p w14:paraId="3D3188F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nop</w:t>
                      </w:r>
                      <w:proofErr w:type="spellEnd"/>
                    </w:p>
                    <w:p w14:paraId="305FC0D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leave</w:t>
                      </w:r>
                    </w:p>
                    <w:p w14:paraId="647708B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7, 8</w:t>
                      </w:r>
                    </w:p>
                    <w:p w14:paraId="45976A2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ret</w:t>
                      </w:r>
                    </w:p>
                    <w:p w14:paraId="36EE3E02" w14:textId="5CCFD05A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_endproc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04C76" wp14:editId="6BA4F88A">
                <wp:simplePos x="0" y="0"/>
                <wp:positionH relativeFrom="column">
                  <wp:posOffset>-215900</wp:posOffset>
                </wp:positionH>
                <wp:positionV relativeFrom="paragraph">
                  <wp:posOffset>104775</wp:posOffset>
                </wp:positionV>
                <wp:extent cx="3117850" cy="7397750"/>
                <wp:effectExtent l="0" t="0" r="25400" b="12700"/>
                <wp:wrapNone/>
                <wp:docPr id="891941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39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784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>_Z4sortPii:</w:t>
                            </w:r>
                          </w:p>
                          <w:p w14:paraId="5324D021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.LFB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2277:</w:t>
                            </w:r>
                          </w:p>
                          <w:p w14:paraId="46516EA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_startproc</w:t>
                            </w:r>
                            <w:proofErr w:type="spellEnd"/>
                          </w:p>
                          <w:p w14:paraId="3D0E253A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endbr64</w:t>
                            </w:r>
                          </w:p>
                          <w:p w14:paraId="62B6FCE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pushq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</w:p>
                          <w:p w14:paraId="211049A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_def_cfa_offset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16</w:t>
                            </w:r>
                          </w:p>
                          <w:p w14:paraId="08E5BC6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_offset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6, -16</w:t>
                            </w:r>
                          </w:p>
                          <w:p w14:paraId="707941C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rsp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</w:p>
                          <w:p w14:paraId="76DDA6B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_def_cfa_register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  <w:p w14:paraId="3051AD7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$32,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rsp</w:t>
                            </w:r>
                            <w:proofErr w:type="spellEnd"/>
                          </w:p>
                          <w:p w14:paraId="4879B41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rdi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-24(%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FFE666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esi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-28(%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AADF38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$0, -8(%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F425FE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jmp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306604B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10:</w:t>
                            </w:r>
                          </w:p>
                          <w:p w14:paraId="54D004F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4B5AACA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709E5C5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649F92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jmp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5EE8552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9:</w:t>
                            </w:r>
                          </w:p>
                          <w:p w14:paraId="1217F9BD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3CD47418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-24(%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3D768B8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esi</w:t>
                            </w:r>
                            <w:proofErr w:type="spellEnd"/>
                          </w:p>
                          <w:p w14:paraId="07D430A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rdi</w:t>
                            </w:r>
                            <w:proofErr w:type="spellEnd"/>
                          </w:p>
                          <w:p w14:paraId="725A883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call    _Z4swapPii</w:t>
                            </w:r>
                          </w:p>
                          <w:p w14:paraId="1628D69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subl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7BD174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7:</w:t>
                            </w:r>
                          </w:p>
                          <w:p w14:paraId="6C32D00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$0,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62FF6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14ECACB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56AADF64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cltq</w:t>
                            </w:r>
                            <w:proofErr w:type="spellEnd"/>
                          </w:p>
                          <w:p w14:paraId="7448E348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leaq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0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(,%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rax,4),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rdx</w:t>
                            </w:r>
                            <w:proofErr w:type="spellEnd"/>
                          </w:p>
                          <w:p w14:paraId="2B4426D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-24(%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7092A5F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rdx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44F53CA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0F25E48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3BBC2E6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cltq</w:t>
                            </w:r>
                            <w:proofErr w:type="spellEnd"/>
                          </w:p>
                          <w:p w14:paraId="3D4C59AA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3518B67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leaq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0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(,%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rax,4),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rcx</w:t>
                            </w:r>
                            <w:proofErr w:type="spellEnd"/>
                          </w:p>
                          <w:p w14:paraId="101C8F5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-24(%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32B367C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addq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rcx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</w:p>
                          <w:p w14:paraId="27A1041A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672725D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edx</w:t>
                            </w:r>
                            <w:proofErr w:type="spellEnd"/>
                          </w:p>
                          <w:p w14:paraId="63E4C05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jg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59B3ABC3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8:</w:t>
                            </w:r>
                          </w:p>
                          <w:p w14:paraId="5CD12FBB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addl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$1, -8(%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020F53E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6:</w:t>
                            </w:r>
                          </w:p>
                          <w:p w14:paraId="6B6D435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movl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59BCFEBA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cmpl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-28(%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rbp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>), %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eax</w:t>
                            </w:r>
                            <w:proofErr w:type="spellEnd"/>
                          </w:p>
                          <w:p w14:paraId="4285004F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.L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0369AF45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nop</w:t>
                            </w:r>
                            <w:proofErr w:type="spellEnd"/>
                          </w:p>
                          <w:p w14:paraId="08759202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nop</w:t>
                            </w:r>
                            <w:proofErr w:type="spellEnd"/>
                          </w:p>
                          <w:p w14:paraId="216F0316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leave</w:t>
                            </w:r>
                          </w:p>
                          <w:p w14:paraId="3AD62AD9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_def_cfa</w:t>
                            </w:r>
                            <w:proofErr w:type="spellEnd"/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7, 8</w:t>
                            </w:r>
                          </w:p>
                          <w:p w14:paraId="4536A817" w14:textId="77777777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ret</w:t>
                            </w:r>
                          </w:p>
                          <w:p w14:paraId="28B9ACED" w14:textId="5CDB4B5A" w:rsidR="00645B97" w:rsidRPr="00645B97" w:rsidRDefault="00645B97" w:rsidP="00645B97">
                            <w:pPr>
                              <w:spacing w:after="1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45B9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45B97">
                              <w:rPr>
                                <w:sz w:val="16"/>
                                <w:szCs w:val="16"/>
                              </w:rPr>
                              <w:t>cfi</w:t>
                            </w:r>
                            <w:proofErr w:type="gramEnd"/>
                            <w:r w:rsidRPr="00645B97">
                              <w:rPr>
                                <w:sz w:val="16"/>
                                <w:szCs w:val="16"/>
                              </w:rPr>
                              <w:t>_endproc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4C76" id="_x0000_s1027" type="#_x0000_t202" style="position:absolute;margin-left:-17pt;margin-top:8.25pt;width:245.5pt;height:5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" fillcolor="black [3213]" strokeweight=".5pt">
                <v:textbox>
                  <w:txbxContent>
                    <w:p w14:paraId="1B45784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>_Z4sortPii:</w:t>
                      </w:r>
                    </w:p>
                    <w:p w14:paraId="5324D021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.LFB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2277:</w:t>
                      </w:r>
                    </w:p>
                    <w:p w14:paraId="46516EA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_startproc</w:t>
                      </w:r>
                      <w:proofErr w:type="spellEnd"/>
                    </w:p>
                    <w:p w14:paraId="3D0E253A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endbr64</w:t>
                      </w:r>
                    </w:p>
                    <w:p w14:paraId="62B6FCE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pushq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</w:p>
                    <w:p w14:paraId="211049A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_def_cfa_offset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16</w:t>
                      </w:r>
                    </w:p>
                    <w:p w14:paraId="08E5BC6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_offset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6, -16</w:t>
                      </w:r>
                    </w:p>
                    <w:p w14:paraId="707941C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rsp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</w:p>
                    <w:p w14:paraId="76DDA6B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_def_cfa_register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6</w:t>
                      </w:r>
                    </w:p>
                    <w:p w14:paraId="3051AD7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$32,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rsp</w:t>
                      </w:r>
                      <w:proofErr w:type="spellEnd"/>
                    </w:p>
                    <w:p w14:paraId="4879B41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rdi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-24(%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FFE666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esi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-28(%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DAADF38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$0, -8(%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F425FE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jmp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306604B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10:</w:t>
                      </w:r>
                    </w:p>
                    <w:p w14:paraId="54D004F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4B5AACA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709E5C5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649F92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jmp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5EE8552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9:</w:t>
                      </w:r>
                    </w:p>
                    <w:p w14:paraId="1217F9BD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3CD47418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-24(%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3D768B8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esi</w:t>
                      </w:r>
                      <w:proofErr w:type="spellEnd"/>
                    </w:p>
                    <w:p w14:paraId="07D430A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rdi</w:t>
                      </w:r>
                      <w:proofErr w:type="spellEnd"/>
                    </w:p>
                    <w:p w14:paraId="725A883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call    _Z4swapPii</w:t>
                      </w:r>
                    </w:p>
                    <w:p w14:paraId="1628D69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subl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7BD174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7:</w:t>
                      </w:r>
                    </w:p>
                    <w:p w14:paraId="6C32D00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$0,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462FF6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14ECACB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56AADF64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cltq</w:t>
                      </w:r>
                      <w:proofErr w:type="spellEnd"/>
                    </w:p>
                    <w:p w14:paraId="7448E348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leaq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0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(,%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rax,4),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rdx</w:t>
                      </w:r>
                      <w:proofErr w:type="spellEnd"/>
                    </w:p>
                    <w:p w14:paraId="2B4426D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-24(%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7092A5F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rdx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44F53CA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0F25E48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3BBC2E6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cltq</w:t>
                      </w:r>
                      <w:proofErr w:type="spellEnd"/>
                    </w:p>
                    <w:p w14:paraId="3D4C59AA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3518B67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leaq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0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(,%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rax,4),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rcx</w:t>
                      </w:r>
                      <w:proofErr w:type="spellEnd"/>
                    </w:p>
                    <w:p w14:paraId="101C8F5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-24(%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32B367C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addq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rcx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</w:p>
                    <w:p w14:paraId="27A1041A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672725D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edx</w:t>
                      </w:r>
                      <w:proofErr w:type="spellEnd"/>
                    </w:p>
                    <w:p w14:paraId="63E4C05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jg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59B3ABC3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8:</w:t>
                      </w:r>
                    </w:p>
                    <w:p w14:paraId="5CD12FBB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addl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$1, -8(%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020F53E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6:</w:t>
                      </w:r>
                    </w:p>
                    <w:p w14:paraId="6B6D435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59BCFEBA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cmpl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-28(%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rbp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>), %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4285004F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 xml:space="preserve">  .L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0369AF45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nop</w:t>
                      </w:r>
                      <w:proofErr w:type="spellEnd"/>
                    </w:p>
                    <w:p w14:paraId="08759202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nop</w:t>
                      </w:r>
                      <w:proofErr w:type="spellEnd"/>
                    </w:p>
                    <w:p w14:paraId="216F0316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leave</w:t>
                      </w:r>
                    </w:p>
                    <w:p w14:paraId="3AD62AD9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_def_cfa</w:t>
                      </w:r>
                      <w:proofErr w:type="spellEnd"/>
                      <w:r w:rsidRPr="00645B97">
                        <w:rPr>
                          <w:sz w:val="16"/>
                          <w:szCs w:val="16"/>
                        </w:rPr>
                        <w:t xml:space="preserve"> 7, 8</w:t>
                      </w:r>
                    </w:p>
                    <w:p w14:paraId="4536A817" w14:textId="77777777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ret</w:t>
                      </w:r>
                    </w:p>
                    <w:p w14:paraId="28B9ACED" w14:textId="5CDB4B5A" w:rsidR="00645B97" w:rsidRPr="00645B97" w:rsidRDefault="00645B97" w:rsidP="00645B97">
                      <w:pPr>
                        <w:spacing w:after="10" w:line="240" w:lineRule="auto"/>
                        <w:rPr>
                          <w:sz w:val="16"/>
                          <w:szCs w:val="16"/>
                        </w:rPr>
                      </w:pPr>
                      <w:r w:rsidRPr="00645B9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45B9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45B97">
                        <w:rPr>
                          <w:sz w:val="16"/>
                          <w:szCs w:val="16"/>
                        </w:rPr>
                        <w:t>cfi</w:t>
                      </w:r>
                      <w:proofErr w:type="gramEnd"/>
                      <w:r w:rsidRPr="00645B97">
                        <w:rPr>
                          <w:sz w:val="16"/>
                          <w:szCs w:val="16"/>
                        </w:rPr>
                        <w:t>_endproc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926BCB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4F00AEDA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14FE0956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7D81A2A5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2C3B7E6B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63C38442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7D11696F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40EA634D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73683D41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67B3EDCA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7B09E11E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4C4D1867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6139C0BE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5876ABC9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04B3FA2E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6F395567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3CFA5511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5187FF1F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358C6E67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7021CA5D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246D1C1D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04912EEE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3D9B315B" w14:textId="77777777" w:rsidR="00AA73AC" w:rsidRPr="00AA73AC" w:rsidRDefault="00AA73AC" w:rsidP="00AA73AC">
      <w:pPr>
        <w:rPr>
          <w:rFonts w:ascii="Courier New" w:hAnsi="Courier New" w:cs="Courier New"/>
        </w:rPr>
      </w:pPr>
    </w:p>
    <w:p w14:paraId="6E4303C3" w14:textId="77777777" w:rsidR="00AA73AC" w:rsidRDefault="00AA73AC" w:rsidP="00AA73AC">
      <w:pPr>
        <w:rPr>
          <w:rFonts w:ascii="Courier New" w:hAnsi="Courier New" w:cs="Courier New"/>
        </w:rPr>
      </w:pPr>
    </w:p>
    <w:p w14:paraId="03768CCA" w14:textId="77777777" w:rsidR="00AA73AC" w:rsidRDefault="00AA73AC" w:rsidP="00AA73AC">
      <w:pPr>
        <w:rPr>
          <w:rFonts w:ascii="Courier New" w:hAnsi="Courier New" w:cs="Courier New"/>
        </w:rPr>
      </w:pPr>
    </w:p>
    <w:p w14:paraId="0AFE79A0" w14:textId="3F227470" w:rsidR="00AA73AC" w:rsidRPr="00AA73AC" w:rsidRDefault="00AA73AC" w:rsidP="00AA73AC">
      <w:pPr>
        <w:rPr>
          <w:rFonts w:ascii="Courier New" w:hAnsi="Courier New" w:cs="Courier New"/>
          <w:b/>
          <w:bCs/>
        </w:rPr>
      </w:pPr>
      <w:r w:rsidRPr="00AA73AC">
        <w:rPr>
          <w:rFonts w:ascii="Courier New" w:hAnsi="Courier New" w:cs="Courier New"/>
          <w:b/>
          <w:bCs/>
        </w:rPr>
        <w:lastRenderedPageBreak/>
        <w:t>Performance:</w:t>
      </w:r>
    </w:p>
    <w:tbl>
      <w:tblPr>
        <w:tblStyle w:val="PlainTable5"/>
        <w:tblW w:w="5620" w:type="dxa"/>
        <w:tblLook w:val="04A0" w:firstRow="1" w:lastRow="0" w:firstColumn="1" w:lastColumn="0" w:noHBand="0" w:noVBand="1"/>
      </w:tblPr>
      <w:tblGrid>
        <w:gridCol w:w="1273"/>
        <w:gridCol w:w="2880"/>
        <w:gridCol w:w="1780"/>
      </w:tblGrid>
      <w:tr w:rsidR="00AA73AC" w:rsidRPr="00AA73AC" w14:paraId="524F14D8" w14:textId="77777777" w:rsidTr="00AA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43611104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Elements</w:t>
            </w:r>
          </w:p>
        </w:tc>
        <w:tc>
          <w:tcPr>
            <w:tcW w:w="2880" w:type="dxa"/>
            <w:noWrap/>
            <w:hideMark/>
          </w:tcPr>
          <w:p w14:paraId="7DD69294" w14:textId="77777777" w:rsidR="00AA73AC" w:rsidRPr="00AA73AC" w:rsidRDefault="00AA73AC" w:rsidP="00AA7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Computer Generated Assembly</w:t>
            </w:r>
          </w:p>
        </w:tc>
        <w:tc>
          <w:tcPr>
            <w:tcW w:w="1780" w:type="dxa"/>
            <w:noWrap/>
            <w:hideMark/>
          </w:tcPr>
          <w:p w14:paraId="2BC22696" w14:textId="77777777" w:rsidR="00AA73AC" w:rsidRPr="00AA73AC" w:rsidRDefault="00AA73AC" w:rsidP="00AA7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Modified Assembly</w:t>
            </w:r>
          </w:p>
        </w:tc>
      </w:tr>
      <w:tr w:rsidR="00AA73AC" w:rsidRPr="00AA73AC" w14:paraId="6DC81AAC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F7FD4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880" w:type="dxa"/>
            <w:noWrap/>
            <w:hideMark/>
          </w:tcPr>
          <w:p w14:paraId="1F37CE4C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3AF1EAC3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AA73AC" w:rsidRPr="00AA73AC" w14:paraId="6C8F540D" w14:textId="77777777" w:rsidTr="00AA73A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B41E8A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2880" w:type="dxa"/>
            <w:noWrap/>
            <w:hideMark/>
          </w:tcPr>
          <w:p w14:paraId="090456E6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0.008947</w:t>
            </w:r>
          </w:p>
        </w:tc>
        <w:tc>
          <w:tcPr>
            <w:tcW w:w="1780" w:type="dxa"/>
            <w:noWrap/>
            <w:hideMark/>
          </w:tcPr>
          <w:p w14:paraId="068662F7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0.002627</w:t>
            </w:r>
          </w:p>
        </w:tc>
      </w:tr>
      <w:tr w:rsidR="00AA73AC" w:rsidRPr="00AA73AC" w14:paraId="2001E5FE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986B03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2880" w:type="dxa"/>
            <w:noWrap/>
            <w:hideMark/>
          </w:tcPr>
          <w:p w14:paraId="5F4E2855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0.020353</w:t>
            </w:r>
          </w:p>
        </w:tc>
        <w:tc>
          <w:tcPr>
            <w:tcW w:w="1780" w:type="dxa"/>
            <w:noWrap/>
            <w:hideMark/>
          </w:tcPr>
          <w:p w14:paraId="546E2157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0.008948</w:t>
            </w:r>
          </w:p>
        </w:tc>
      </w:tr>
      <w:tr w:rsidR="00AA73AC" w:rsidRPr="00AA73AC" w14:paraId="64E8AB12" w14:textId="77777777" w:rsidTr="00AA73A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0FD85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3000</w:t>
            </w:r>
          </w:p>
        </w:tc>
        <w:tc>
          <w:tcPr>
            <w:tcW w:w="2880" w:type="dxa"/>
            <w:noWrap/>
            <w:hideMark/>
          </w:tcPr>
          <w:p w14:paraId="696A8C4A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0.035199</w:t>
            </w:r>
          </w:p>
        </w:tc>
        <w:tc>
          <w:tcPr>
            <w:tcW w:w="1780" w:type="dxa"/>
            <w:noWrap/>
            <w:hideMark/>
          </w:tcPr>
          <w:p w14:paraId="3794DCD5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0.015271</w:t>
            </w:r>
          </w:p>
        </w:tc>
      </w:tr>
      <w:tr w:rsidR="00AA73AC" w:rsidRPr="00AA73AC" w14:paraId="0515892A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7CD9F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4000</w:t>
            </w:r>
          </w:p>
        </w:tc>
        <w:tc>
          <w:tcPr>
            <w:tcW w:w="2880" w:type="dxa"/>
            <w:noWrap/>
            <w:hideMark/>
          </w:tcPr>
          <w:p w14:paraId="59981ECF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0.043024</w:t>
            </w:r>
          </w:p>
        </w:tc>
        <w:tc>
          <w:tcPr>
            <w:tcW w:w="1780" w:type="dxa"/>
            <w:noWrap/>
            <w:hideMark/>
          </w:tcPr>
          <w:p w14:paraId="3BE2C111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0.021787</w:t>
            </w:r>
          </w:p>
        </w:tc>
      </w:tr>
      <w:tr w:rsidR="00AA73AC" w:rsidRPr="00AA73AC" w14:paraId="509FDD38" w14:textId="77777777" w:rsidTr="00AA73A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3BB786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5000</w:t>
            </w:r>
          </w:p>
        </w:tc>
        <w:tc>
          <w:tcPr>
            <w:tcW w:w="2880" w:type="dxa"/>
            <w:noWrap/>
            <w:hideMark/>
          </w:tcPr>
          <w:p w14:paraId="5BFC4A0C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0.060948</w:t>
            </w:r>
          </w:p>
        </w:tc>
        <w:tc>
          <w:tcPr>
            <w:tcW w:w="1780" w:type="dxa"/>
            <w:noWrap/>
            <w:hideMark/>
          </w:tcPr>
          <w:p w14:paraId="78B19B4D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0.038498</w:t>
            </w:r>
          </w:p>
        </w:tc>
      </w:tr>
      <w:tr w:rsidR="00AA73AC" w:rsidRPr="00AA73AC" w14:paraId="208F7591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F69E1D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6000</w:t>
            </w:r>
          </w:p>
        </w:tc>
        <w:tc>
          <w:tcPr>
            <w:tcW w:w="2880" w:type="dxa"/>
            <w:noWrap/>
            <w:hideMark/>
          </w:tcPr>
          <w:p w14:paraId="531C802C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0.081005</w:t>
            </w:r>
          </w:p>
        </w:tc>
        <w:tc>
          <w:tcPr>
            <w:tcW w:w="1780" w:type="dxa"/>
            <w:noWrap/>
            <w:hideMark/>
          </w:tcPr>
          <w:p w14:paraId="076DF653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0.054723</w:t>
            </w:r>
          </w:p>
        </w:tc>
      </w:tr>
      <w:tr w:rsidR="00AA73AC" w:rsidRPr="00AA73AC" w14:paraId="641D77BB" w14:textId="77777777" w:rsidTr="00AA73A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9E03FB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7000</w:t>
            </w:r>
          </w:p>
        </w:tc>
        <w:tc>
          <w:tcPr>
            <w:tcW w:w="2880" w:type="dxa"/>
            <w:noWrap/>
            <w:hideMark/>
          </w:tcPr>
          <w:p w14:paraId="5B0B98E3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0.105568</w:t>
            </w:r>
          </w:p>
        </w:tc>
        <w:tc>
          <w:tcPr>
            <w:tcW w:w="1780" w:type="dxa"/>
            <w:noWrap/>
            <w:hideMark/>
          </w:tcPr>
          <w:p w14:paraId="66F51B19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0.076777</w:t>
            </w:r>
          </w:p>
        </w:tc>
      </w:tr>
      <w:tr w:rsidR="00AA73AC" w:rsidRPr="00AA73AC" w14:paraId="3B379D3A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871F1E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8000</w:t>
            </w:r>
          </w:p>
        </w:tc>
        <w:tc>
          <w:tcPr>
            <w:tcW w:w="2880" w:type="dxa"/>
            <w:noWrap/>
            <w:hideMark/>
          </w:tcPr>
          <w:p w14:paraId="2FC1A81A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0.129923</w:t>
            </w:r>
          </w:p>
        </w:tc>
        <w:tc>
          <w:tcPr>
            <w:tcW w:w="1780" w:type="dxa"/>
            <w:noWrap/>
            <w:hideMark/>
          </w:tcPr>
          <w:p w14:paraId="335ABDFF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0.097555</w:t>
            </w:r>
          </w:p>
        </w:tc>
      </w:tr>
      <w:tr w:rsidR="00AA73AC" w:rsidRPr="00AA73AC" w14:paraId="7DD5A72F" w14:textId="77777777" w:rsidTr="00AA73A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979FBF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9000</w:t>
            </w:r>
          </w:p>
        </w:tc>
        <w:tc>
          <w:tcPr>
            <w:tcW w:w="2880" w:type="dxa"/>
            <w:noWrap/>
            <w:hideMark/>
          </w:tcPr>
          <w:p w14:paraId="56D84EE2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0.148859</w:t>
            </w:r>
          </w:p>
        </w:tc>
        <w:tc>
          <w:tcPr>
            <w:tcW w:w="1780" w:type="dxa"/>
            <w:noWrap/>
            <w:hideMark/>
          </w:tcPr>
          <w:p w14:paraId="43570E8A" w14:textId="77777777" w:rsidR="00AA73AC" w:rsidRPr="00AA73AC" w:rsidRDefault="00AA73AC" w:rsidP="00AA73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0.110624</w:t>
            </w:r>
          </w:p>
        </w:tc>
      </w:tr>
      <w:tr w:rsidR="00AA73AC" w:rsidRPr="00AA73AC" w14:paraId="7F775A42" w14:textId="77777777" w:rsidTr="00AA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7BBB3A" w14:textId="77777777" w:rsidR="00AA73AC" w:rsidRPr="00AA73AC" w:rsidRDefault="00AA73AC" w:rsidP="00AA73AC">
            <w:pPr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2880" w:type="dxa"/>
            <w:noWrap/>
            <w:hideMark/>
          </w:tcPr>
          <w:p w14:paraId="0DCA4B02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0.18518</w:t>
            </w:r>
          </w:p>
        </w:tc>
        <w:tc>
          <w:tcPr>
            <w:tcW w:w="1780" w:type="dxa"/>
            <w:noWrap/>
            <w:hideMark/>
          </w:tcPr>
          <w:p w14:paraId="24AC4247" w14:textId="77777777" w:rsidR="00AA73AC" w:rsidRPr="00AA73AC" w:rsidRDefault="00AA73AC" w:rsidP="00AA73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AA73AC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0.134205</w:t>
            </w:r>
          </w:p>
        </w:tc>
      </w:tr>
    </w:tbl>
    <w:p w14:paraId="6623D76C" w14:textId="77777777" w:rsidR="00AA73AC" w:rsidRDefault="00AA73AC" w:rsidP="00AA73AC">
      <w:pPr>
        <w:rPr>
          <w:rFonts w:ascii="Courier New" w:hAnsi="Courier New" w:cs="Courier New"/>
        </w:rPr>
      </w:pPr>
    </w:p>
    <w:p w14:paraId="153BBBF5" w14:textId="7152EEBD" w:rsidR="00AA73AC" w:rsidRPr="00AA73AC" w:rsidRDefault="00AA73AC" w:rsidP="00AA73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9DCEC9" wp14:editId="6212ADE3">
            <wp:extent cx="4572000" cy="2743200"/>
            <wp:effectExtent l="0" t="0" r="0" b="0"/>
            <wp:docPr id="716076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B47036-2F7E-817A-A334-5B1643E909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A8B1BB" w14:textId="77777777" w:rsidR="00AA73AC" w:rsidRPr="00AA73AC" w:rsidRDefault="00AA73AC" w:rsidP="00AA73AC">
      <w:pPr>
        <w:ind w:firstLine="720"/>
        <w:rPr>
          <w:rFonts w:ascii="Courier New" w:hAnsi="Courier New" w:cs="Courier New"/>
        </w:rPr>
      </w:pPr>
    </w:p>
    <w:sectPr w:rsidR="00AA73AC" w:rsidRPr="00AA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02FF"/>
    <w:multiLevelType w:val="multilevel"/>
    <w:tmpl w:val="4C9A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785E"/>
    <w:multiLevelType w:val="multilevel"/>
    <w:tmpl w:val="035A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577B"/>
    <w:multiLevelType w:val="multilevel"/>
    <w:tmpl w:val="92C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953C3"/>
    <w:multiLevelType w:val="multilevel"/>
    <w:tmpl w:val="5848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25CD"/>
    <w:multiLevelType w:val="multilevel"/>
    <w:tmpl w:val="E83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D5C54"/>
    <w:multiLevelType w:val="multilevel"/>
    <w:tmpl w:val="833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22D73"/>
    <w:multiLevelType w:val="multilevel"/>
    <w:tmpl w:val="8CD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3325B"/>
    <w:multiLevelType w:val="multilevel"/>
    <w:tmpl w:val="03E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36C51"/>
    <w:multiLevelType w:val="multilevel"/>
    <w:tmpl w:val="668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501B5"/>
    <w:multiLevelType w:val="multilevel"/>
    <w:tmpl w:val="4C0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7558D"/>
    <w:multiLevelType w:val="multilevel"/>
    <w:tmpl w:val="748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F2A0E"/>
    <w:multiLevelType w:val="multilevel"/>
    <w:tmpl w:val="2BA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12642">
    <w:abstractNumId w:val="7"/>
  </w:num>
  <w:num w:numId="2" w16cid:durableId="861628417">
    <w:abstractNumId w:val="3"/>
  </w:num>
  <w:num w:numId="3" w16cid:durableId="645624606">
    <w:abstractNumId w:val="9"/>
  </w:num>
  <w:num w:numId="4" w16cid:durableId="1987856589">
    <w:abstractNumId w:val="11"/>
  </w:num>
  <w:num w:numId="5" w16cid:durableId="1015569466">
    <w:abstractNumId w:val="1"/>
  </w:num>
  <w:num w:numId="6" w16cid:durableId="1599487019">
    <w:abstractNumId w:val="6"/>
  </w:num>
  <w:num w:numId="7" w16cid:durableId="1263417825">
    <w:abstractNumId w:val="4"/>
  </w:num>
  <w:num w:numId="8" w16cid:durableId="1098402943">
    <w:abstractNumId w:val="5"/>
  </w:num>
  <w:num w:numId="9" w16cid:durableId="682433628">
    <w:abstractNumId w:val="0"/>
  </w:num>
  <w:num w:numId="10" w16cid:durableId="72973766">
    <w:abstractNumId w:val="8"/>
  </w:num>
  <w:num w:numId="11" w16cid:durableId="1380399228">
    <w:abstractNumId w:val="10"/>
  </w:num>
  <w:num w:numId="12" w16cid:durableId="145478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49"/>
    <w:rsid w:val="00085E16"/>
    <w:rsid w:val="004A7749"/>
    <w:rsid w:val="00645B97"/>
    <w:rsid w:val="007D1561"/>
    <w:rsid w:val="00AA73AC"/>
    <w:rsid w:val="00B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BA2A"/>
  <w15:chartTrackingRefBased/>
  <w15:docId w15:val="{05A084DD-1432-46D4-9E55-A82CE4EA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49"/>
  </w:style>
  <w:style w:type="paragraph" w:styleId="Heading1">
    <w:name w:val="heading 1"/>
    <w:basedOn w:val="Normal"/>
    <w:next w:val="Normal"/>
    <w:link w:val="Heading1Char"/>
    <w:uiPriority w:val="9"/>
    <w:qFormat/>
    <w:rsid w:val="004A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A73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Computer</a:t>
            </a:r>
            <a:r>
              <a:rPr lang="en-US" baseline="0"/>
              <a:t> Generated vs Optimized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Computer Generated Assembly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Sheet1!$B$3:$B$13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8.9470000000000001E-3</c:v>
                </c:pt>
                <c:pt idx="2">
                  <c:v>2.0353E-2</c:v>
                </c:pt>
                <c:pt idx="3">
                  <c:v>3.5199000000000001E-2</c:v>
                </c:pt>
                <c:pt idx="4">
                  <c:v>4.3024E-2</c:v>
                </c:pt>
                <c:pt idx="5">
                  <c:v>6.0948000000000002E-2</c:v>
                </c:pt>
                <c:pt idx="6">
                  <c:v>8.1004999999999994E-2</c:v>
                </c:pt>
                <c:pt idx="7">
                  <c:v>0.105568</c:v>
                </c:pt>
                <c:pt idx="8">
                  <c:v>0.12992300000000001</c:v>
                </c:pt>
                <c:pt idx="9">
                  <c:v>0.14885899999999999</c:v>
                </c:pt>
                <c:pt idx="10">
                  <c:v>0.18518000000000001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C-4927-A50F-A4FADA029662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Modified Assembly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Sheet1!$B$3:$B$13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Sheet1!$D$3:$D$13</c:f>
              <c:numCache>
                <c:formatCode>General</c:formatCode>
                <c:ptCount val="11"/>
                <c:pt idx="0">
                  <c:v>0</c:v>
                </c:pt>
                <c:pt idx="1">
                  <c:v>2.627E-3</c:v>
                </c:pt>
                <c:pt idx="2">
                  <c:v>8.9479999999999994E-3</c:v>
                </c:pt>
                <c:pt idx="3">
                  <c:v>1.5271E-2</c:v>
                </c:pt>
                <c:pt idx="4">
                  <c:v>2.1787000000000001E-2</c:v>
                </c:pt>
                <c:pt idx="5">
                  <c:v>3.8497999999999998E-2</c:v>
                </c:pt>
                <c:pt idx="6">
                  <c:v>5.4723000000000001E-2</c:v>
                </c:pt>
                <c:pt idx="7">
                  <c:v>7.6776999999999998E-2</c:v>
                </c:pt>
                <c:pt idx="8">
                  <c:v>9.7555000000000003E-2</c:v>
                </c:pt>
                <c:pt idx="9">
                  <c:v>0.110624</c:v>
                </c:pt>
                <c:pt idx="10">
                  <c:v>0.13420499999999999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4C-4927-A50F-A4FADA029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394672"/>
        <c:axId val="1293395152"/>
      </c:lineChart>
      <c:catAx>
        <c:axId val="129339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395152"/>
        <c:crosses val="autoZero"/>
        <c:auto val="1"/>
        <c:lblAlgn val="ctr"/>
        <c:lblOffset val="100"/>
        <c:noMultiLvlLbl val="0"/>
      </c:catAx>
      <c:valAx>
        <c:axId val="12933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39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1</cp:revision>
  <dcterms:created xsi:type="dcterms:W3CDTF">2024-12-02T16:04:00Z</dcterms:created>
  <dcterms:modified xsi:type="dcterms:W3CDTF">2024-12-02T16:30:00Z</dcterms:modified>
</cp:coreProperties>
</file>