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4781"/>
      </w:tblGrid>
      <w:tr w:rsidR="003A37DC" w:rsidRPr="003A37DC" w:rsidTr="003A37DC">
        <w:tc>
          <w:tcPr>
            <w:tcW w:w="0" w:type="auto"/>
            <w:tcBorders>
              <w:top w:val="single" w:sz="12" w:space="0" w:color="FFFFFF"/>
              <w:left w:val="single" w:sz="12" w:space="0" w:color="FFFFFF"/>
              <w:bottom w:val="single" w:sz="12" w:space="0" w:color="FFFFFF"/>
              <w:right w:val="single" w:sz="12" w:space="0" w:color="FFFFFF"/>
            </w:tcBorders>
            <w:tcMar>
              <w:top w:w="150" w:type="dxa"/>
              <w:left w:w="150" w:type="dxa"/>
              <w:bottom w:w="60" w:type="dxa"/>
              <w:right w:w="150" w:type="dxa"/>
            </w:tcMar>
            <w:hideMark/>
          </w:tcPr>
          <w:p w:rsidR="003A37DC" w:rsidRPr="003A37DC" w:rsidRDefault="003A37DC" w:rsidP="003A37DC">
            <w:pPr>
              <w:spacing w:after="300" w:line="240" w:lineRule="auto"/>
              <w:rPr>
                <w:rFonts w:ascii="Times New Roman" w:eastAsia="Times New Roman" w:hAnsi="Times New Roman" w:cs="Times New Roman"/>
                <w:b/>
                <w:bCs/>
                <w:sz w:val="32"/>
                <w:szCs w:val="32"/>
                <w:lang w:eastAsia="en-IN"/>
              </w:rPr>
            </w:pPr>
            <w:r w:rsidRPr="003A37DC">
              <w:rPr>
                <w:rFonts w:ascii="Times New Roman" w:eastAsia="Times New Roman" w:hAnsi="Times New Roman" w:cs="Times New Roman"/>
                <w:b/>
                <w:bCs/>
                <w:sz w:val="32"/>
                <w:szCs w:val="32"/>
                <w:lang w:eastAsia="en-IN"/>
              </w:rPr>
              <w:t>HP Pavilion Laptop Cooling Fan</w:t>
            </w:r>
          </w:p>
        </w:tc>
      </w:tr>
    </w:tbl>
    <w:p w:rsidR="003A37DC" w:rsidRPr="003A37DC" w:rsidRDefault="003A37DC" w:rsidP="003A37DC">
      <w:pPr>
        <w:shd w:val="clear" w:color="auto" w:fill="FFFFFF"/>
        <w:spacing w:after="0" w:line="720" w:lineRule="atLeast"/>
        <w:textAlignment w:val="top"/>
        <w:rPr>
          <w:rFonts w:ascii="Helvetica" w:eastAsia="Times New Roman" w:hAnsi="Helvetica" w:cs="Helvetica"/>
          <w:color w:val="282828"/>
          <w:sz w:val="32"/>
          <w:szCs w:val="32"/>
          <w:lang w:eastAsia="en-IN"/>
        </w:rPr>
      </w:pPr>
      <w:r w:rsidRPr="003A37DC">
        <w:rPr>
          <w:noProof/>
          <w:sz w:val="32"/>
          <w:szCs w:val="32"/>
          <w:lang w:eastAsia="en-IN"/>
        </w:rPr>
        <w:drawing>
          <wp:inline distT="0" distB="0" distL="0" distR="0">
            <wp:extent cx="4838700" cy="4400550"/>
            <wp:effectExtent l="19050" t="0" r="0" b="0"/>
            <wp:docPr id="25" name="Picture 25" descr="http://i.ebayimg.com/00/z/7qIAAOxy5rpSTsaG/$T2eC16ZHJGEFFm+e7JHmBSTs,Fz+ug~~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ebayimg.com/00/z/7qIAAOxy5rpSTsaG/$T2eC16ZHJGEFFm+e7JHmBSTs,Fz+ug~~_32.JPG"/>
                    <pic:cNvPicPr>
                      <a:picLocks noChangeAspect="1" noChangeArrowheads="1"/>
                    </pic:cNvPicPr>
                  </pic:nvPicPr>
                  <pic:blipFill>
                    <a:blip r:embed="rId5"/>
                    <a:srcRect/>
                    <a:stretch>
                      <a:fillRect/>
                    </a:stretch>
                  </pic:blipFill>
                  <pic:spPr bwMode="auto">
                    <a:xfrm>
                      <a:off x="0" y="0"/>
                      <a:ext cx="4838700" cy="4400550"/>
                    </a:xfrm>
                    <a:prstGeom prst="rect">
                      <a:avLst/>
                    </a:prstGeom>
                    <a:noFill/>
                    <a:ln w="9525">
                      <a:noFill/>
                      <a:miter lim="800000"/>
                      <a:headEnd/>
                      <a:tailEnd/>
                    </a:ln>
                  </pic:spPr>
                </pic:pic>
              </a:graphicData>
            </a:graphic>
          </wp:inline>
        </w:drawing>
      </w:r>
      <w:r w:rsidRPr="003A37DC">
        <w:rPr>
          <w:rFonts w:ascii="Helvetica" w:eastAsia="Times New Roman" w:hAnsi="Helvetica" w:cs="Helvetica"/>
          <w:color w:val="282828"/>
          <w:sz w:val="32"/>
          <w:szCs w:val="32"/>
          <w:lang w:eastAsia="en-IN"/>
        </w:rPr>
        <w:br w:type="textWrapping" w:clear="all"/>
      </w:r>
    </w:p>
    <w:p w:rsid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This </w:t>
      </w:r>
      <w:hyperlink r:id="rId6" w:history="1">
        <w:r w:rsidRPr="003A37DC">
          <w:rPr>
            <w:rFonts w:ascii="Helvetica" w:eastAsia="Times New Roman" w:hAnsi="Helvetica" w:cs="Helvetica"/>
            <w:color w:val="6A29B9"/>
            <w:sz w:val="32"/>
            <w:szCs w:val="32"/>
            <w:u w:val="single"/>
            <w:lang w:eastAsia="en-IN"/>
          </w:rPr>
          <w:t>HP Pavilion cooling fan</w:t>
        </w:r>
        <w:r w:rsidRPr="003A37DC">
          <w:rPr>
            <w:rFonts w:ascii="Helvetica" w:eastAsia="Times New Roman" w:hAnsi="Helvetica" w:cs="Helvetica"/>
            <w:color w:val="6A29B9"/>
            <w:sz w:val="32"/>
            <w:szCs w:val="32"/>
            <w:lang w:eastAsia="en-IN"/>
          </w:rPr>
          <w:t> </w:t>
        </w:r>
      </w:hyperlink>
      <w:r w:rsidRPr="003A37DC">
        <w:rPr>
          <w:rFonts w:ascii="Helvetica" w:eastAsia="Times New Roman" w:hAnsi="Helvetica" w:cs="Helvetica"/>
          <w:color w:val="282828"/>
          <w:sz w:val="32"/>
          <w:szCs w:val="32"/>
          <w:lang w:eastAsia="en-IN"/>
        </w:rPr>
        <w:t>offers advanced cooling features for the HP DV6000 Series. All laptop computers can overheat without adequate ventilation. Working on intensive applications will only increase the amount of heat generated inside of the device. However, many laptop computers create too much noise when the </w:t>
      </w:r>
      <w:hyperlink r:id="rId7" w:history="1">
        <w:r w:rsidRPr="003A37DC">
          <w:rPr>
            <w:rFonts w:ascii="Helvetica" w:eastAsia="Times New Roman" w:hAnsi="Helvetica" w:cs="Helvetica"/>
            <w:color w:val="6A29B9"/>
            <w:sz w:val="32"/>
            <w:szCs w:val="32"/>
            <w:u w:val="single"/>
            <w:lang w:eastAsia="en-IN"/>
          </w:rPr>
          <w:t>cooling fan</w:t>
        </w:r>
      </w:hyperlink>
      <w:r w:rsidRPr="003A37DC">
        <w:rPr>
          <w:rFonts w:ascii="Helvetica" w:eastAsia="Times New Roman" w:hAnsi="Helvetica" w:cs="Helvetica"/>
          <w:color w:val="282828"/>
          <w:sz w:val="32"/>
          <w:szCs w:val="32"/>
          <w:lang w:eastAsia="en-IN"/>
        </w:rPr>
        <w:t xml:space="preserve"> attempts to disperse the heat. Loud noises can be problematic for people who often use the computer in public spaces. This CPU cooling fan is incredibly </w:t>
      </w:r>
      <w:r w:rsidRPr="003A37DC">
        <w:rPr>
          <w:rFonts w:ascii="Helvetica" w:eastAsia="Times New Roman" w:hAnsi="Helvetica" w:cs="Helvetica"/>
          <w:color w:val="282828"/>
          <w:sz w:val="32"/>
          <w:szCs w:val="32"/>
          <w:lang w:eastAsia="en-IN"/>
        </w:rPr>
        <w:lastRenderedPageBreak/>
        <w:t>quiet and efficient, and the double outlet feature enhances the qualities of thermoregulation. The original fan normally needs to be replaced periodically. Therefore, it is a good idea to bookmark several pages that show potential replacement items. This can facilitate the replacement process of HP Pavilion cooling fans for any future needs. Checking the laptop model for compatibility before purchasing will reduce the chance of any mistakes.</w:t>
      </w:r>
    </w:p>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p>
    <w:tbl>
      <w:tblPr>
        <w:tblpPr w:leftFromText="45" w:rightFromText="45" w:bottomFromText="300" w:vertAnchor="text" w:tblpXSpec="right" w:tblpYSpec="center"/>
        <w:tblW w:w="7260" w:type="dxa"/>
        <w:tblCellMar>
          <w:left w:w="0" w:type="dxa"/>
          <w:right w:w="0" w:type="dxa"/>
        </w:tblCellMar>
        <w:tblLook w:val="04A0"/>
      </w:tblPr>
      <w:tblGrid>
        <w:gridCol w:w="7260"/>
      </w:tblGrid>
      <w:tr w:rsidR="003A37DC" w:rsidRPr="003A37DC" w:rsidTr="003A37DC">
        <w:trPr>
          <w:tblHeader/>
        </w:trPr>
        <w:tc>
          <w:tcPr>
            <w:tcW w:w="9570" w:type="dxa"/>
            <w:tcBorders>
              <w:top w:val="single" w:sz="12" w:space="0" w:color="CCCCCC"/>
              <w:left w:val="single" w:sz="12" w:space="0" w:color="CCCCCC"/>
              <w:bottom w:val="single" w:sz="12" w:space="0" w:color="CCCCCC"/>
              <w:right w:val="single" w:sz="12" w:space="0" w:color="CCCCCC"/>
            </w:tcBorders>
            <w:shd w:val="clear" w:color="auto" w:fill="EEEEEE"/>
            <w:tcMar>
              <w:top w:w="300" w:type="dxa"/>
              <w:left w:w="300" w:type="dxa"/>
              <w:bottom w:w="300" w:type="dxa"/>
              <w:right w:w="300" w:type="dxa"/>
            </w:tcMar>
            <w:hideMark/>
          </w:tcPr>
          <w:p w:rsidR="003A37DC" w:rsidRPr="003A37DC" w:rsidRDefault="003A37DC" w:rsidP="003A37DC">
            <w:pPr>
              <w:spacing w:before="90" w:after="90" w:line="720" w:lineRule="atLeast"/>
              <w:outlineLvl w:val="3"/>
              <w:rPr>
                <w:rFonts w:ascii="Times New Roman" w:eastAsia="Times New Roman" w:hAnsi="Times New Roman" w:cs="Times New Roman"/>
                <w:b/>
                <w:bCs/>
                <w:color w:val="282828"/>
                <w:sz w:val="32"/>
                <w:szCs w:val="32"/>
                <w:lang w:eastAsia="en-IN"/>
              </w:rPr>
            </w:pPr>
            <w:r w:rsidRPr="003A37DC">
              <w:rPr>
                <w:rFonts w:ascii="Times New Roman" w:eastAsia="Times New Roman" w:hAnsi="Times New Roman" w:cs="Times New Roman"/>
                <w:b/>
                <w:bCs/>
                <w:color w:val="282828"/>
                <w:sz w:val="32"/>
                <w:szCs w:val="32"/>
                <w:lang w:eastAsia="en-IN"/>
              </w:rPr>
              <w:t>Key Features</w:t>
            </w:r>
          </w:p>
        </w:tc>
      </w:tr>
      <w:tr w:rsidR="003A37DC" w:rsidRPr="003A37DC" w:rsidTr="003A37DC">
        <w:tc>
          <w:tcPr>
            <w:tcW w:w="9570" w:type="dxa"/>
            <w:tcBorders>
              <w:top w:val="single" w:sz="12" w:space="0" w:color="DDDDDD"/>
              <w:left w:val="single" w:sz="12" w:space="0" w:color="DDDDDD"/>
              <w:bottom w:val="single" w:sz="12" w:space="0" w:color="DDDDDD"/>
              <w:right w:val="single" w:sz="12" w:space="0" w:color="DDDDDD"/>
            </w:tcBorders>
            <w:tcMar>
              <w:top w:w="150" w:type="dxa"/>
              <w:left w:w="150" w:type="dxa"/>
              <w:bottom w:w="150" w:type="dxa"/>
              <w:right w:w="150" w:type="dxa"/>
            </w:tcMar>
            <w:hideMark/>
          </w:tcPr>
          <w:p w:rsidR="003A37DC" w:rsidRPr="003A37DC" w:rsidRDefault="003A37DC" w:rsidP="003A37DC">
            <w:pPr>
              <w:spacing w:after="300" w:line="630" w:lineRule="atLeast"/>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 </w:t>
            </w:r>
          </w:p>
          <w:p w:rsidR="003A37DC" w:rsidRPr="003A37DC" w:rsidRDefault="003A37DC" w:rsidP="003A37DC">
            <w:pPr>
              <w:numPr>
                <w:ilvl w:val="0"/>
                <w:numId w:val="1"/>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Weight of 22 grams</w:t>
            </w:r>
          </w:p>
          <w:p w:rsidR="003A37DC" w:rsidRPr="003A37DC" w:rsidRDefault="003A37DC" w:rsidP="003A37DC">
            <w:pPr>
              <w:numPr>
                <w:ilvl w:val="0"/>
                <w:numId w:val="1"/>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Quiet and light</w:t>
            </w:r>
          </w:p>
          <w:p w:rsidR="003A37DC" w:rsidRPr="003A37DC" w:rsidRDefault="003A37DC" w:rsidP="003A37DC">
            <w:pPr>
              <w:numPr>
                <w:ilvl w:val="0"/>
                <w:numId w:val="1"/>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Compatible with HP DV6000-series laptops</w:t>
            </w:r>
          </w:p>
        </w:tc>
      </w:tr>
    </w:tbl>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line="72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after="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before="750" w:after="60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pict>
          <v:rect id="_x0000_i1025" style="width:1077pt;height:1.5pt" o:hrpct="0" o:hralign="center" o:hrstd="t" o:hrnoshade="t" o:hr="t" stroked="f"/>
        </w:pict>
      </w:r>
    </w:p>
    <w:tbl>
      <w:tblPr>
        <w:tblW w:w="9007" w:type="dxa"/>
        <w:tblCellMar>
          <w:left w:w="0" w:type="dxa"/>
          <w:right w:w="0" w:type="dxa"/>
        </w:tblCellMar>
        <w:tblLook w:val="04A0"/>
      </w:tblPr>
      <w:tblGrid>
        <w:gridCol w:w="7737"/>
        <w:gridCol w:w="1270"/>
      </w:tblGrid>
      <w:tr w:rsidR="003A37DC" w:rsidRPr="003A37DC" w:rsidTr="003A37DC">
        <w:trPr>
          <w:trHeight w:val="10"/>
        </w:trPr>
        <w:tc>
          <w:tcPr>
            <w:tcW w:w="7737" w:type="dxa"/>
            <w:tcBorders>
              <w:top w:val="nil"/>
              <w:left w:val="nil"/>
              <w:bottom w:val="nil"/>
              <w:right w:val="nil"/>
            </w:tcBorders>
            <w:tcMar>
              <w:top w:w="180" w:type="dxa"/>
              <w:left w:w="150" w:type="dxa"/>
              <w:bottom w:w="150" w:type="dxa"/>
              <w:right w:w="150" w:type="dxa"/>
            </w:tcMar>
            <w:vAlign w:val="center"/>
            <w:hideMark/>
          </w:tcPr>
          <w:p w:rsidR="003A37DC" w:rsidRPr="003A37DC" w:rsidRDefault="003A37DC" w:rsidP="003A37DC">
            <w:pPr>
              <w:spacing w:after="300" w:line="240" w:lineRule="auto"/>
              <w:ind w:right="150"/>
              <w:jc w:val="center"/>
              <w:rPr>
                <w:rFonts w:ascii="Times New Roman" w:eastAsia="Times New Roman" w:hAnsi="Times New Roman" w:cs="Times New Roman"/>
                <w:b/>
                <w:bCs/>
                <w:color w:val="777777"/>
                <w:sz w:val="32"/>
                <w:szCs w:val="32"/>
                <w:lang w:eastAsia="en-IN"/>
              </w:rPr>
            </w:pPr>
          </w:p>
        </w:tc>
        <w:tc>
          <w:tcPr>
            <w:tcW w:w="0" w:type="auto"/>
            <w:tcBorders>
              <w:top w:val="single" w:sz="12" w:space="0" w:color="FFFFFF"/>
              <w:left w:val="single" w:sz="12" w:space="0" w:color="FFFFFF"/>
              <w:bottom w:val="single" w:sz="12" w:space="0" w:color="FFFFFF"/>
              <w:right w:val="single" w:sz="12" w:space="0" w:color="FFFFFF"/>
            </w:tcBorders>
            <w:tcMar>
              <w:top w:w="150" w:type="dxa"/>
              <w:left w:w="150" w:type="dxa"/>
              <w:bottom w:w="60" w:type="dxa"/>
              <w:right w:w="150" w:type="dxa"/>
            </w:tcMar>
            <w:hideMark/>
          </w:tcPr>
          <w:p w:rsidR="003A37DC" w:rsidRPr="003A37DC" w:rsidRDefault="003A37DC" w:rsidP="003A37DC">
            <w:pPr>
              <w:spacing w:after="300" w:line="240" w:lineRule="auto"/>
              <w:rPr>
                <w:rFonts w:ascii="Times New Roman" w:eastAsia="Times New Roman" w:hAnsi="Times New Roman" w:cs="Times New Roman"/>
                <w:b/>
                <w:bCs/>
                <w:sz w:val="32"/>
                <w:szCs w:val="32"/>
                <w:lang w:eastAsia="en-IN"/>
              </w:rPr>
            </w:pPr>
          </w:p>
          <w:p w:rsidR="003A37DC" w:rsidRPr="003A37DC" w:rsidRDefault="003A37DC" w:rsidP="003A37DC">
            <w:pPr>
              <w:spacing w:after="300" w:line="240" w:lineRule="auto"/>
              <w:rPr>
                <w:rFonts w:ascii="Times New Roman" w:eastAsia="Times New Roman" w:hAnsi="Times New Roman" w:cs="Times New Roman"/>
                <w:b/>
                <w:bCs/>
                <w:sz w:val="32"/>
                <w:szCs w:val="32"/>
                <w:lang w:eastAsia="en-IN"/>
              </w:rPr>
            </w:pPr>
          </w:p>
          <w:p w:rsidR="003A37DC" w:rsidRPr="003A37DC" w:rsidRDefault="003A37DC" w:rsidP="003A37DC">
            <w:pPr>
              <w:spacing w:after="300" w:line="240" w:lineRule="auto"/>
              <w:ind w:right="-1830"/>
              <w:rPr>
                <w:rFonts w:ascii="Times New Roman" w:eastAsia="Times New Roman" w:hAnsi="Times New Roman" w:cs="Times New Roman"/>
                <w:b/>
                <w:bCs/>
                <w:sz w:val="32"/>
                <w:szCs w:val="32"/>
                <w:lang w:eastAsia="en-IN"/>
              </w:rPr>
            </w:pPr>
          </w:p>
        </w:tc>
      </w:tr>
      <w:tr w:rsidR="003A37DC" w:rsidRPr="003A37DC" w:rsidTr="003A37DC">
        <w:trPr>
          <w:trHeight w:val="7"/>
        </w:trPr>
        <w:tc>
          <w:tcPr>
            <w:tcW w:w="7737" w:type="dxa"/>
            <w:tcBorders>
              <w:top w:val="nil"/>
              <w:left w:val="nil"/>
              <w:bottom w:val="nil"/>
              <w:right w:val="nil"/>
            </w:tcBorders>
            <w:tcMar>
              <w:top w:w="180" w:type="dxa"/>
              <w:left w:w="150" w:type="dxa"/>
              <w:bottom w:w="150" w:type="dxa"/>
              <w:right w:w="150" w:type="dxa"/>
            </w:tcMar>
            <w:vAlign w:val="center"/>
            <w:hideMark/>
          </w:tcPr>
          <w:p w:rsidR="003A37DC" w:rsidRPr="003A37DC" w:rsidRDefault="003A37DC" w:rsidP="003A37DC">
            <w:pPr>
              <w:spacing w:after="300" w:line="240" w:lineRule="auto"/>
              <w:ind w:right="150"/>
              <w:jc w:val="center"/>
              <w:rPr>
                <w:rFonts w:ascii="Times New Roman" w:eastAsia="Times New Roman" w:hAnsi="Times New Roman" w:cs="Times New Roman"/>
                <w:b/>
                <w:bCs/>
                <w:color w:val="777777"/>
                <w:sz w:val="32"/>
                <w:szCs w:val="32"/>
                <w:lang w:eastAsia="en-IN"/>
              </w:rPr>
            </w:pPr>
            <w:r>
              <w:rPr>
                <w:rFonts w:ascii="Helvetica" w:hAnsi="Helvetica" w:cs="Helvetica"/>
                <w:b/>
                <w:bCs/>
                <w:color w:val="282828"/>
                <w:sz w:val="48"/>
                <w:szCs w:val="48"/>
                <w:shd w:val="clear" w:color="auto" w:fill="FFFFFF"/>
              </w:rPr>
              <w:lastRenderedPageBreak/>
              <w:t xml:space="preserve">HP </w:t>
            </w:r>
            <w:proofErr w:type="spellStart"/>
            <w:r>
              <w:rPr>
                <w:rFonts w:ascii="Helvetica" w:hAnsi="Helvetica" w:cs="Helvetica"/>
                <w:b/>
                <w:bCs/>
                <w:color w:val="282828"/>
                <w:sz w:val="48"/>
                <w:szCs w:val="48"/>
                <w:shd w:val="clear" w:color="auto" w:fill="FFFFFF"/>
              </w:rPr>
              <w:t>Probook</w:t>
            </w:r>
            <w:proofErr w:type="spellEnd"/>
            <w:r>
              <w:rPr>
                <w:rFonts w:ascii="Helvetica" w:hAnsi="Helvetica" w:cs="Helvetica"/>
                <w:b/>
                <w:bCs/>
                <w:color w:val="282828"/>
                <w:sz w:val="48"/>
                <w:szCs w:val="48"/>
                <w:shd w:val="clear" w:color="auto" w:fill="FFFFFF"/>
              </w:rPr>
              <w:t xml:space="preserve"> 4520 Laptop Fan</w:t>
            </w:r>
          </w:p>
        </w:tc>
        <w:tc>
          <w:tcPr>
            <w:tcW w:w="0" w:type="auto"/>
            <w:tcBorders>
              <w:top w:val="single" w:sz="12" w:space="0" w:color="FFFFFF"/>
              <w:left w:val="single" w:sz="12" w:space="0" w:color="FFFFFF"/>
              <w:bottom w:val="single" w:sz="12" w:space="0" w:color="FFFFFF"/>
              <w:right w:val="single" w:sz="12" w:space="0" w:color="FFFFFF"/>
            </w:tcBorders>
            <w:tcMar>
              <w:top w:w="150" w:type="dxa"/>
              <w:left w:w="150" w:type="dxa"/>
              <w:bottom w:w="60" w:type="dxa"/>
              <w:right w:w="150" w:type="dxa"/>
            </w:tcMar>
            <w:hideMark/>
          </w:tcPr>
          <w:p w:rsidR="003A37DC" w:rsidRPr="003A37DC" w:rsidRDefault="003A37DC" w:rsidP="003A37DC">
            <w:pPr>
              <w:spacing w:after="300" w:line="240" w:lineRule="auto"/>
              <w:rPr>
                <w:rFonts w:ascii="Times New Roman" w:eastAsia="Times New Roman" w:hAnsi="Times New Roman" w:cs="Times New Roman"/>
                <w:b/>
                <w:bCs/>
                <w:sz w:val="32"/>
                <w:szCs w:val="32"/>
                <w:lang w:eastAsia="en-IN"/>
              </w:rPr>
            </w:pPr>
          </w:p>
        </w:tc>
      </w:tr>
    </w:tbl>
    <w:p w:rsidR="003A37DC" w:rsidRPr="003A37DC" w:rsidRDefault="003A37DC" w:rsidP="003A37DC">
      <w:pPr>
        <w:shd w:val="clear" w:color="auto" w:fill="FFFFFF"/>
        <w:spacing w:before="750" w:after="600" w:line="720" w:lineRule="atLeast"/>
        <w:textAlignment w:val="top"/>
        <w:rPr>
          <w:rFonts w:ascii="Helvetica" w:eastAsia="Times New Roman" w:hAnsi="Helvetica" w:cs="Helvetica"/>
          <w:color w:val="282828"/>
          <w:sz w:val="32"/>
          <w:szCs w:val="32"/>
          <w:lang w:eastAsia="en-IN"/>
        </w:rPr>
      </w:pPr>
      <w:r>
        <w:rPr>
          <w:noProof/>
          <w:lang w:eastAsia="en-IN"/>
        </w:rPr>
        <w:drawing>
          <wp:inline distT="0" distB="0" distL="0" distR="0">
            <wp:extent cx="4762500" cy="3676650"/>
            <wp:effectExtent l="19050" t="0" r="0" b="0"/>
            <wp:docPr id="34" name="Picture 34" descr="http://i.ebayimg.com/00/z/h-YAAOxy4XNSTsak/$T2eC16dHJFwFFZtvEZVrBSTs,kM4J!~~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ebayimg.com/00/z/h-YAAOxy4XNSTsak/$T2eC16dHJFwFFZtvEZVrBSTs,kM4J!~~_32.JPG"/>
                    <pic:cNvPicPr>
                      <a:picLocks noChangeAspect="1" noChangeArrowheads="1"/>
                    </pic:cNvPicPr>
                  </pic:nvPicPr>
                  <pic:blipFill>
                    <a:blip r:embed="rId8"/>
                    <a:srcRect/>
                    <a:stretch>
                      <a:fillRect/>
                    </a:stretch>
                  </pic:blipFill>
                  <pic:spPr bwMode="auto">
                    <a:xfrm>
                      <a:off x="0" y="0"/>
                      <a:ext cx="4762500" cy="3676650"/>
                    </a:xfrm>
                    <a:prstGeom prst="rect">
                      <a:avLst/>
                    </a:prstGeom>
                    <a:noFill/>
                    <a:ln w="9525">
                      <a:noFill/>
                      <a:miter lim="800000"/>
                      <a:headEnd/>
                      <a:tailEnd/>
                    </a:ln>
                  </pic:spPr>
                </pic:pic>
              </a:graphicData>
            </a:graphic>
          </wp:inline>
        </w:drawing>
      </w:r>
    </w:p>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When looking for a top </w:t>
      </w:r>
      <w:hyperlink r:id="rId9" w:history="1">
        <w:r w:rsidRPr="003A37DC">
          <w:rPr>
            <w:rFonts w:ascii="Helvetica" w:eastAsia="Times New Roman" w:hAnsi="Helvetica" w:cs="Helvetica"/>
            <w:color w:val="6A29B9"/>
            <w:sz w:val="32"/>
            <w:szCs w:val="32"/>
            <w:u w:val="single"/>
            <w:lang w:eastAsia="en-IN"/>
          </w:rPr>
          <w:t xml:space="preserve">cooling </w:t>
        </w:r>
        <w:proofErr w:type="gramStart"/>
        <w:r w:rsidRPr="003A37DC">
          <w:rPr>
            <w:rFonts w:ascii="Helvetica" w:eastAsia="Times New Roman" w:hAnsi="Helvetica" w:cs="Helvetica"/>
            <w:color w:val="6A29B9"/>
            <w:sz w:val="32"/>
            <w:szCs w:val="32"/>
            <w:u w:val="single"/>
            <w:lang w:eastAsia="en-IN"/>
          </w:rPr>
          <w:t>fan</w:t>
        </w:r>
        <w:r w:rsidRPr="003A37DC">
          <w:rPr>
            <w:rFonts w:ascii="Helvetica" w:eastAsia="Times New Roman" w:hAnsi="Helvetica" w:cs="Helvetica"/>
            <w:color w:val="6A29B9"/>
            <w:sz w:val="32"/>
            <w:szCs w:val="32"/>
            <w:lang w:eastAsia="en-IN"/>
          </w:rPr>
          <w:t> </w:t>
        </w:r>
        <w:proofErr w:type="gramEnd"/>
      </w:hyperlink>
      <w:r w:rsidRPr="003A37DC">
        <w:rPr>
          <w:rFonts w:ascii="Helvetica" w:eastAsia="Times New Roman" w:hAnsi="Helvetica" w:cs="Helvetica"/>
          <w:color w:val="282828"/>
          <w:sz w:val="32"/>
          <w:szCs w:val="32"/>
          <w:lang w:eastAsia="en-IN"/>
        </w:rPr>
        <w:t xml:space="preserve">, consider the issue of compatibility as well as functionality. There are many different cooling fans for HP </w:t>
      </w:r>
      <w:proofErr w:type="spellStart"/>
      <w:r w:rsidRPr="003A37DC">
        <w:rPr>
          <w:rFonts w:ascii="Helvetica" w:eastAsia="Times New Roman" w:hAnsi="Helvetica" w:cs="Helvetica"/>
          <w:color w:val="282828"/>
          <w:sz w:val="32"/>
          <w:szCs w:val="32"/>
          <w:lang w:eastAsia="en-IN"/>
        </w:rPr>
        <w:t>Probook</w:t>
      </w:r>
      <w:proofErr w:type="spellEnd"/>
      <w:r w:rsidRPr="003A37DC">
        <w:rPr>
          <w:rFonts w:ascii="Helvetica" w:eastAsia="Times New Roman" w:hAnsi="Helvetica" w:cs="Helvetica"/>
          <w:color w:val="282828"/>
          <w:sz w:val="32"/>
          <w:szCs w:val="32"/>
          <w:lang w:eastAsia="en-IN"/>
        </w:rPr>
        <w:t xml:space="preserve"> laptops, and they should be carefully identified to ensure compatibility. There are over 20 models of the 4520 series of cooling fans for the HP </w:t>
      </w:r>
      <w:proofErr w:type="spellStart"/>
      <w:r w:rsidRPr="003A37DC">
        <w:rPr>
          <w:rFonts w:ascii="Helvetica" w:eastAsia="Times New Roman" w:hAnsi="Helvetica" w:cs="Helvetica"/>
          <w:color w:val="282828"/>
          <w:sz w:val="32"/>
          <w:szCs w:val="32"/>
          <w:lang w:eastAsia="en-IN"/>
        </w:rPr>
        <w:t>Probook</w:t>
      </w:r>
      <w:proofErr w:type="spellEnd"/>
      <w:r w:rsidRPr="003A37DC">
        <w:rPr>
          <w:rFonts w:ascii="Helvetica" w:eastAsia="Times New Roman" w:hAnsi="Helvetica" w:cs="Helvetica"/>
          <w:color w:val="282828"/>
          <w:sz w:val="32"/>
          <w:szCs w:val="32"/>
          <w:lang w:eastAsia="en-IN"/>
        </w:rPr>
        <w:t xml:space="preserve">. These are identified by a model number, so always check this number against the manufacturer's recommendations before installation. The 4520 cooling fans can be utilized with UMA </w:t>
      </w:r>
      <w:r w:rsidRPr="003A37DC">
        <w:rPr>
          <w:rFonts w:ascii="Helvetica" w:eastAsia="Times New Roman" w:hAnsi="Helvetica" w:cs="Helvetica"/>
          <w:color w:val="282828"/>
          <w:sz w:val="32"/>
          <w:szCs w:val="32"/>
          <w:lang w:eastAsia="en-IN"/>
        </w:rPr>
        <w:lastRenderedPageBreak/>
        <w:t>subsystems for graphics. The key features enhance the unit's performance by reducing the build-up of internal temperatures. These fans also reduce unwanted noise while maintaining proper ventilation.</w:t>
      </w:r>
    </w:p>
    <w:tbl>
      <w:tblPr>
        <w:tblpPr w:leftFromText="45" w:rightFromText="45" w:bottomFromText="300" w:vertAnchor="text" w:tblpXSpec="right" w:tblpYSpec="center"/>
        <w:tblW w:w="7200" w:type="dxa"/>
        <w:tblCellMar>
          <w:left w:w="0" w:type="dxa"/>
          <w:right w:w="0" w:type="dxa"/>
        </w:tblCellMar>
        <w:tblLook w:val="04A0"/>
      </w:tblPr>
      <w:tblGrid>
        <w:gridCol w:w="7200"/>
      </w:tblGrid>
      <w:tr w:rsidR="003A37DC" w:rsidRPr="003A37DC" w:rsidTr="003A37DC">
        <w:trPr>
          <w:tblHeader/>
        </w:trPr>
        <w:tc>
          <w:tcPr>
            <w:tcW w:w="9570" w:type="dxa"/>
            <w:tcBorders>
              <w:top w:val="single" w:sz="12" w:space="0" w:color="CCCCCC"/>
              <w:left w:val="single" w:sz="12" w:space="0" w:color="CCCCCC"/>
              <w:bottom w:val="single" w:sz="12" w:space="0" w:color="CCCCCC"/>
              <w:right w:val="single" w:sz="12" w:space="0" w:color="CCCCCC"/>
            </w:tcBorders>
            <w:shd w:val="clear" w:color="auto" w:fill="EEEEEE"/>
            <w:tcMar>
              <w:top w:w="300" w:type="dxa"/>
              <w:left w:w="300" w:type="dxa"/>
              <w:bottom w:w="300" w:type="dxa"/>
              <w:right w:w="300" w:type="dxa"/>
            </w:tcMar>
            <w:hideMark/>
          </w:tcPr>
          <w:p w:rsidR="003A37DC" w:rsidRPr="003A37DC" w:rsidRDefault="003A37DC" w:rsidP="003A37DC">
            <w:pPr>
              <w:spacing w:before="90" w:after="90" w:line="720" w:lineRule="atLeast"/>
              <w:outlineLvl w:val="3"/>
              <w:rPr>
                <w:rFonts w:ascii="Times New Roman" w:eastAsia="Times New Roman" w:hAnsi="Times New Roman" w:cs="Times New Roman"/>
                <w:b/>
                <w:bCs/>
                <w:color w:val="282828"/>
                <w:sz w:val="32"/>
                <w:szCs w:val="32"/>
                <w:lang w:eastAsia="en-IN"/>
              </w:rPr>
            </w:pPr>
            <w:r w:rsidRPr="003A37DC">
              <w:rPr>
                <w:rFonts w:ascii="Times New Roman" w:eastAsia="Times New Roman" w:hAnsi="Times New Roman" w:cs="Times New Roman"/>
                <w:b/>
                <w:bCs/>
                <w:color w:val="282828"/>
                <w:sz w:val="32"/>
                <w:szCs w:val="32"/>
                <w:lang w:eastAsia="en-IN"/>
              </w:rPr>
              <w:t>Key Features</w:t>
            </w:r>
          </w:p>
        </w:tc>
      </w:tr>
      <w:tr w:rsidR="003A37DC" w:rsidRPr="003A37DC" w:rsidTr="003A37DC">
        <w:tc>
          <w:tcPr>
            <w:tcW w:w="9570" w:type="dxa"/>
            <w:tcBorders>
              <w:top w:val="single" w:sz="12" w:space="0" w:color="DDDDDD"/>
              <w:left w:val="single" w:sz="12" w:space="0" w:color="DDDDDD"/>
              <w:bottom w:val="single" w:sz="12" w:space="0" w:color="DDDDDD"/>
              <w:right w:val="single" w:sz="12" w:space="0" w:color="DDDDDD"/>
            </w:tcBorders>
            <w:tcMar>
              <w:top w:w="150" w:type="dxa"/>
              <w:left w:w="150" w:type="dxa"/>
              <w:bottom w:w="150" w:type="dxa"/>
              <w:right w:w="150" w:type="dxa"/>
            </w:tcMar>
            <w:hideMark/>
          </w:tcPr>
          <w:p w:rsidR="003A37DC" w:rsidRPr="003A37DC" w:rsidRDefault="003A37DC" w:rsidP="003A37DC">
            <w:pPr>
              <w:spacing w:after="300" w:line="630" w:lineRule="atLeast"/>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 </w:t>
            </w:r>
          </w:p>
          <w:p w:rsidR="003A37DC" w:rsidRPr="003A37DC" w:rsidRDefault="003A37DC" w:rsidP="003A37DC">
            <w:pPr>
              <w:numPr>
                <w:ilvl w:val="0"/>
                <w:numId w:val="2"/>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Slender body</w:t>
            </w:r>
          </w:p>
          <w:p w:rsidR="003A37DC" w:rsidRPr="003A37DC" w:rsidRDefault="003A37DC" w:rsidP="003A37DC">
            <w:pPr>
              <w:numPr>
                <w:ilvl w:val="0"/>
                <w:numId w:val="2"/>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Rigorous performance testing</w:t>
            </w:r>
          </w:p>
          <w:p w:rsidR="003A37DC" w:rsidRPr="003A37DC" w:rsidRDefault="003A37DC" w:rsidP="003A37DC">
            <w:pPr>
              <w:numPr>
                <w:ilvl w:val="0"/>
                <w:numId w:val="2"/>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Easy installation</w:t>
            </w:r>
          </w:p>
        </w:tc>
      </w:tr>
    </w:tbl>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line="72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after="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before="750" w:after="60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pict>
          <v:rect id="_x0000_i1026" style="width:1077pt;height:1.5pt" o:hrpct="0" o:hralign="center" o:hrstd="t" o:hrnoshade="t" o:hr="t" stroked="f"/>
        </w:pict>
      </w:r>
    </w:p>
    <w:tbl>
      <w:tblPr>
        <w:tblW w:w="9303" w:type="dxa"/>
        <w:tblCellMar>
          <w:left w:w="0" w:type="dxa"/>
          <w:right w:w="0" w:type="dxa"/>
        </w:tblCellMar>
        <w:tblLook w:val="04A0"/>
      </w:tblPr>
      <w:tblGrid>
        <w:gridCol w:w="1545"/>
        <w:gridCol w:w="7758"/>
      </w:tblGrid>
      <w:tr w:rsidR="003A37DC" w:rsidRPr="003A37DC" w:rsidTr="003A37DC">
        <w:trPr>
          <w:trHeight w:val="800"/>
        </w:trPr>
        <w:tc>
          <w:tcPr>
            <w:tcW w:w="1545" w:type="dxa"/>
            <w:tcBorders>
              <w:top w:val="nil"/>
              <w:left w:val="nil"/>
              <w:bottom w:val="nil"/>
              <w:right w:val="nil"/>
            </w:tcBorders>
            <w:tcMar>
              <w:top w:w="180" w:type="dxa"/>
              <w:left w:w="150" w:type="dxa"/>
              <w:bottom w:w="150" w:type="dxa"/>
              <w:right w:w="150" w:type="dxa"/>
            </w:tcMar>
            <w:vAlign w:val="center"/>
            <w:hideMark/>
          </w:tcPr>
          <w:p w:rsidR="003A37DC" w:rsidRPr="003A37DC" w:rsidRDefault="003A37DC" w:rsidP="003A37DC">
            <w:pPr>
              <w:spacing w:after="300" w:line="240" w:lineRule="auto"/>
              <w:ind w:right="150"/>
              <w:jc w:val="center"/>
              <w:rPr>
                <w:rFonts w:ascii="Times New Roman" w:eastAsia="Times New Roman" w:hAnsi="Times New Roman" w:cs="Times New Roman"/>
                <w:b/>
                <w:bCs/>
                <w:color w:val="777777"/>
                <w:sz w:val="32"/>
                <w:szCs w:val="32"/>
                <w:lang w:eastAsia="en-IN"/>
              </w:rPr>
            </w:pPr>
            <w:r w:rsidRPr="003A37DC">
              <w:rPr>
                <w:rFonts w:ascii="Times New Roman" w:eastAsia="Times New Roman" w:hAnsi="Times New Roman" w:cs="Times New Roman"/>
                <w:b/>
                <w:bCs/>
                <w:color w:val="777777"/>
                <w:sz w:val="32"/>
                <w:szCs w:val="32"/>
                <w:lang w:eastAsia="en-IN"/>
              </w:rPr>
              <w:t>3</w:t>
            </w:r>
          </w:p>
        </w:tc>
        <w:tc>
          <w:tcPr>
            <w:tcW w:w="0" w:type="auto"/>
            <w:tcBorders>
              <w:top w:val="single" w:sz="12" w:space="0" w:color="FFFFFF"/>
              <w:left w:val="single" w:sz="12" w:space="0" w:color="FFFFFF"/>
              <w:bottom w:val="single" w:sz="12" w:space="0" w:color="FFFFFF"/>
              <w:right w:val="single" w:sz="12" w:space="0" w:color="FFFFFF"/>
            </w:tcBorders>
            <w:tcMar>
              <w:top w:w="150" w:type="dxa"/>
              <w:left w:w="150" w:type="dxa"/>
              <w:bottom w:w="60" w:type="dxa"/>
              <w:right w:w="150" w:type="dxa"/>
            </w:tcMar>
            <w:hideMark/>
          </w:tcPr>
          <w:p w:rsidR="003A37DC" w:rsidRPr="003A37DC" w:rsidRDefault="003A37DC" w:rsidP="003A37DC">
            <w:pPr>
              <w:spacing w:after="300" w:line="240" w:lineRule="auto"/>
              <w:rPr>
                <w:rFonts w:ascii="Times New Roman" w:eastAsia="Times New Roman" w:hAnsi="Times New Roman" w:cs="Times New Roman"/>
                <w:b/>
                <w:bCs/>
                <w:sz w:val="32"/>
                <w:szCs w:val="32"/>
                <w:lang w:eastAsia="en-IN"/>
              </w:rPr>
            </w:pPr>
            <w:r w:rsidRPr="003A37DC">
              <w:rPr>
                <w:rFonts w:ascii="Times New Roman" w:eastAsia="Times New Roman" w:hAnsi="Times New Roman" w:cs="Times New Roman"/>
                <w:b/>
                <w:bCs/>
                <w:sz w:val="32"/>
                <w:szCs w:val="32"/>
                <w:lang w:eastAsia="en-IN"/>
              </w:rPr>
              <w:t xml:space="preserve">Apple </w:t>
            </w:r>
            <w:proofErr w:type="spellStart"/>
            <w:r w:rsidRPr="003A37DC">
              <w:rPr>
                <w:rFonts w:ascii="Times New Roman" w:eastAsia="Times New Roman" w:hAnsi="Times New Roman" w:cs="Times New Roman"/>
                <w:b/>
                <w:bCs/>
                <w:sz w:val="32"/>
                <w:szCs w:val="32"/>
                <w:lang w:eastAsia="en-IN"/>
              </w:rPr>
              <w:t>MacBook</w:t>
            </w:r>
            <w:proofErr w:type="spellEnd"/>
            <w:r w:rsidRPr="003A37DC">
              <w:rPr>
                <w:rFonts w:ascii="Times New Roman" w:eastAsia="Times New Roman" w:hAnsi="Times New Roman" w:cs="Times New Roman"/>
                <w:b/>
                <w:bCs/>
                <w:sz w:val="32"/>
                <w:szCs w:val="32"/>
                <w:lang w:eastAsia="en-IN"/>
              </w:rPr>
              <w:t xml:space="preserve"> A1181</w:t>
            </w:r>
          </w:p>
        </w:tc>
      </w:tr>
    </w:tbl>
    <w:p w:rsidR="003A37DC" w:rsidRPr="003A37DC" w:rsidRDefault="003A37DC" w:rsidP="003A37DC">
      <w:pPr>
        <w:shd w:val="clear" w:color="auto" w:fill="FFFFFF"/>
        <w:spacing w:before="750" w:after="600" w:line="720" w:lineRule="atLeast"/>
        <w:textAlignment w:val="top"/>
        <w:rPr>
          <w:rFonts w:ascii="Helvetica" w:eastAsia="Times New Roman" w:hAnsi="Helvetica" w:cs="Helvetica"/>
          <w:color w:val="282828"/>
          <w:sz w:val="32"/>
          <w:szCs w:val="32"/>
          <w:lang w:eastAsia="en-IN"/>
        </w:rPr>
      </w:pPr>
      <w:r>
        <w:rPr>
          <w:noProof/>
          <w:lang w:eastAsia="en-IN"/>
        </w:rPr>
        <w:lastRenderedPageBreak/>
        <w:drawing>
          <wp:inline distT="0" distB="0" distL="0" distR="0">
            <wp:extent cx="3352800" cy="3486150"/>
            <wp:effectExtent l="19050" t="0" r="0" b="0"/>
            <wp:docPr id="39" name="Picture 39" descr="http://i.ebayimg.com/00/z/T4EAAOxy1GNSTsak/$(KGrHqRHJE8FJF0e,DYeBSTs,kbLTg~~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ebayimg.com/00/z/T4EAAOxy1GNSTsak/$(KGrHqRHJE8FJF0e,DYeBSTs,kbLTg~~_32.JPG"/>
                    <pic:cNvPicPr>
                      <a:picLocks noChangeAspect="1" noChangeArrowheads="1"/>
                    </pic:cNvPicPr>
                  </pic:nvPicPr>
                  <pic:blipFill>
                    <a:blip r:embed="rId10"/>
                    <a:srcRect/>
                    <a:stretch>
                      <a:fillRect/>
                    </a:stretch>
                  </pic:blipFill>
                  <pic:spPr bwMode="auto">
                    <a:xfrm>
                      <a:off x="0" y="0"/>
                      <a:ext cx="3352800" cy="3486150"/>
                    </a:xfrm>
                    <a:prstGeom prst="rect">
                      <a:avLst/>
                    </a:prstGeom>
                    <a:noFill/>
                    <a:ln w="9525">
                      <a:noFill/>
                      <a:miter lim="800000"/>
                      <a:headEnd/>
                      <a:tailEnd/>
                    </a:ln>
                  </pic:spPr>
                </pic:pic>
              </a:graphicData>
            </a:graphic>
          </wp:inline>
        </w:drawing>
      </w:r>
    </w:p>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xml:space="preserve">Apple's </w:t>
      </w:r>
      <w:proofErr w:type="spellStart"/>
      <w:r w:rsidRPr="003A37DC">
        <w:rPr>
          <w:rFonts w:ascii="Helvetica" w:eastAsia="Times New Roman" w:hAnsi="Helvetica" w:cs="Helvetica"/>
          <w:color w:val="282828"/>
          <w:sz w:val="32"/>
          <w:szCs w:val="32"/>
          <w:lang w:eastAsia="en-IN"/>
        </w:rPr>
        <w:t>MacBook</w:t>
      </w:r>
      <w:proofErr w:type="spellEnd"/>
      <w:r w:rsidRPr="003A37DC">
        <w:rPr>
          <w:rFonts w:ascii="Helvetica" w:eastAsia="Times New Roman" w:hAnsi="Helvetica" w:cs="Helvetica"/>
          <w:color w:val="282828"/>
          <w:sz w:val="32"/>
          <w:szCs w:val="32"/>
          <w:lang w:eastAsia="en-IN"/>
        </w:rPr>
        <w:t xml:space="preserve"> laptops are widely used, and this CPU cooling fan is designed to secure the reputation of this line of products. The cooling fan is compatible with the 13-inch </w:t>
      </w:r>
      <w:proofErr w:type="spellStart"/>
      <w:r w:rsidRPr="003A37DC">
        <w:rPr>
          <w:rFonts w:ascii="Helvetica" w:eastAsia="Times New Roman" w:hAnsi="Helvetica" w:cs="Helvetica"/>
          <w:color w:val="282828"/>
          <w:sz w:val="32"/>
          <w:szCs w:val="32"/>
          <w:lang w:eastAsia="en-IN"/>
        </w:rPr>
        <w:t>MacBook</w:t>
      </w:r>
      <w:proofErr w:type="spellEnd"/>
      <w:r w:rsidRPr="003A37DC">
        <w:rPr>
          <w:rFonts w:ascii="Helvetica" w:eastAsia="Times New Roman" w:hAnsi="Helvetica" w:cs="Helvetica"/>
          <w:color w:val="282828"/>
          <w:sz w:val="32"/>
          <w:szCs w:val="32"/>
          <w:lang w:eastAsia="en-IN"/>
        </w:rPr>
        <w:t xml:space="preserve">, Apple </w:t>
      </w:r>
      <w:proofErr w:type="spellStart"/>
      <w:r w:rsidRPr="003A37DC">
        <w:rPr>
          <w:rFonts w:ascii="Helvetica" w:eastAsia="Times New Roman" w:hAnsi="Helvetica" w:cs="Helvetica"/>
          <w:color w:val="282828"/>
          <w:sz w:val="32"/>
          <w:szCs w:val="32"/>
          <w:lang w:eastAsia="en-IN"/>
        </w:rPr>
        <w:t>MacBook</w:t>
      </w:r>
      <w:proofErr w:type="spellEnd"/>
      <w:r w:rsidRPr="003A37DC">
        <w:rPr>
          <w:rFonts w:ascii="Helvetica" w:eastAsia="Times New Roman" w:hAnsi="Helvetica" w:cs="Helvetica"/>
          <w:color w:val="282828"/>
          <w:sz w:val="32"/>
          <w:szCs w:val="32"/>
          <w:lang w:eastAsia="en-IN"/>
        </w:rPr>
        <w:t xml:space="preserve"> A1181 series, and other select </w:t>
      </w:r>
      <w:proofErr w:type="spellStart"/>
      <w:r w:rsidRPr="003A37DC">
        <w:rPr>
          <w:rFonts w:ascii="Helvetica" w:eastAsia="Times New Roman" w:hAnsi="Helvetica" w:cs="Helvetica"/>
          <w:color w:val="282828"/>
          <w:sz w:val="32"/>
          <w:szCs w:val="32"/>
          <w:lang w:eastAsia="en-IN"/>
        </w:rPr>
        <w:t>MacBook</w:t>
      </w:r>
      <w:proofErr w:type="spellEnd"/>
      <w:r w:rsidRPr="003A37DC">
        <w:rPr>
          <w:rFonts w:ascii="Helvetica" w:eastAsia="Times New Roman" w:hAnsi="Helvetica" w:cs="Helvetica"/>
          <w:color w:val="282828"/>
          <w:sz w:val="32"/>
          <w:szCs w:val="32"/>
          <w:lang w:eastAsia="en-IN"/>
        </w:rPr>
        <w:t xml:space="preserve"> models. This cooling fan is also compatible with the Intel 945 </w:t>
      </w:r>
      <w:proofErr w:type="spellStart"/>
      <w:r w:rsidRPr="003A37DC">
        <w:rPr>
          <w:rFonts w:ascii="Helvetica" w:eastAsia="Times New Roman" w:hAnsi="Helvetica" w:cs="Helvetica"/>
          <w:color w:val="282828"/>
          <w:sz w:val="32"/>
          <w:szCs w:val="32"/>
          <w:lang w:eastAsia="en-IN"/>
        </w:rPr>
        <w:t>chipset</w:t>
      </w:r>
      <w:proofErr w:type="spellEnd"/>
      <w:r w:rsidRPr="003A37DC">
        <w:rPr>
          <w:rFonts w:ascii="Helvetica" w:eastAsia="Times New Roman" w:hAnsi="Helvetica" w:cs="Helvetica"/>
          <w:color w:val="282828"/>
          <w:sz w:val="32"/>
          <w:szCs w:val="32"/>
          <w:lang w:eastAsia="en-IN"/>
        </w:rPr>
        <w:t>. </w:t>
      </w:r>
      <w:hyperlink r:id="rId11" w:history="1">
        <w:r w:rsidRPr="003A37DC">
          <w:rPr>
            <w:rFonts w:ascii="Helvetica" w:eastAsia="Times New Roman" w:hAnsi="Helvetica" w:cs="Helvetica"/>
            <w:color w:val="6A29B9"/>
            <w:sz w:val="32"/>
            <w:szCs w:val="32"/>
            <w:u w:val="single"/>
            <w:lang w:eastAsia="en-IN"/>
          </w:rPr>
          <w:t>Apple laptop</w:t>
        </w:r>
        <w:r w:rsidRPr="003A37DC">
          <w:rPr>
            <w:rFonts w:ascii="Helvetica" w:eastAsia="Times New Roman" w:hAnsi="Helvetica" w:cs="Helvetica"/>
            <w:color w:val="6A29B9"/>
            <w:sz w:val="32"/>
            <w:szCs w:val="32"/>
            <w:lang w:eastAsia="en-IN"/>
          </w:rPr>
          <w:t> </w:t>
        </w:r>
      </w:hyperlink>
      <w:r w:rsidRPr="003A37DC">
        <w:rPr>
          <w:rFonts w:ascii="Helvetica" w:eastAsia="Times New Roman" w:hAnsi="Helvetica" w:cs="Helvetica"/>
          <w:color w:val="282828"/>
          <w:sz w:val="32"/>
          <w:szCs w:val="32"/>
          <w:lang w:eastAsia="en-IN"/>
        </w:rPr>
        <w:t>cooling fans are vital for maintaining the performance of the system. The slender shape and lightness of the unit helps to maintain the portability of the laptop. The fan is encased in a rotund metallic body with three extruded rings for fastening into place. There are two distinct types of </w:t>
      </w:r>
      <w:hyperlink r:id="rId12" w:history="1">
        <w:r w:rsidRPr="003A37DC">
          <w:rPr>
            <w:rFonts w:ascii="Helvetica" w:eastAsia="Times New Roman" w:hAnsi="Helvetica" w:cs="Helvetica"/>
            <w:color w:val="6A29B9"/>
            <w:sz w:val="32"/>
            <w:szCs w:val="32"/>
            <w:u w:val="single"/>
            <w:lang w:eastAsia="en-IN"/>
          </w:rPr>
          <w:t>CPU cooling fans</w:t>
        </w:r>
        <w:r w:rsidRPr="003A37DC">
          <w:rPr>
            <w:rFonts w:ascii="Helvetica" w:eastAsia="Times New Roman" w:hAnsi="Helvetica" w:cs="Helvetica"/>
            <w:color w:val="6A29B9"/>
            <w:sz w:val="32"/>
            <w:szCs w:val="32"/>
            <w:lang w:eastAsia="en-IN"/>
          </w:rPr>
          <w:t> </w:t>
        </w:r>
      </w:hyperlink>
      <w:r w:rsidRPr="003A37DC">
        <w:rPr>
          <w:rFonts w:ascii="Helvetica" w:eastAsia="Times New Roman" w:hAnsi="Helvetica" w:cs="Helvetica"/>
          <w:color w:val="282828"/>
          <w:sz w:val="32"/>
          <w:szCs w:val="32"/>
          <w:lang w:eastAsia="en-IN"/>
        </w:rPr>
        <w:t xml:space="preserve">for the Apple </w:t>
      </w:r>
      <w:proofErr w:type="spellStart"/>
      <w:r w:rsidRPr="003A37DC">
        <w:rPr>
          <w:rFonts w:ascii="Helvetica" w:eastAsia="Times New Roman" w:hAnsi="Helvetica" w:cs="Helvetica"/>
          <w:color w:val="282828"/>
          <w:sz w:val="32"/>
          <w:szCs w:val="32"/>
          <w:lang w:eastAsia="en-IN"/>
        </w:rPr>
        <w:t>MacBook</w:t>
      </w:r>
      <w:proofErr w:type="spellEnd"/>
      <w:r w:rsidRPr="003A37DC">
        <w:rPr>
          <w:rFonts w:ascii="Helvetica" w:eastAsia="Times New Roman" w:hAnsi="Helvetica" w:cs="Helvetica"/>
          <w:color w:val="282828"/>
          <w:sz w:val="32"/>
          <w:szCs w:val="32"/>
          <w:lang w:eastAsia="en-IN"/>
        </w:rPr>
        <w:t xml:space="preserve"> A1181 model, so it is important to compare the part numbers or serial </w:t>
      </w:r>
      <w:r w:rsidRPr="003A37DC">
        <w:rPr>
          <w:rFonts w:ascii="Helvetica" w:eastAsia="Times New Roman" w:hAnsi="Helvetica" w:cs="Helvetica"/>
          <w:color w:val="282828"/>
          <w:sz w:val="32"/>
          <w:szCs w:val="32"/>
          <w:lang w:eastAsia="en-IN"/>
        </w:rPr>
        <w:lastRenderedPageBreak/>
        <w:t xml:space="preserve">numbers to ensure an exact fit. The unit may or may not come with a </w:t>
      </w:r>
      <w:proofErr w:type="spellStart"/>
      <w:r w:rsidRPr="003A37DC">
        <w:rPr>
          <w:rFonts w:ascii="Helvetica" w:eastAsia="Times New Roman" w:hAnsi="Helvetica" w:cs="Helvetica"/>
          <w:color w:val="282828"/>
          <w:sz w:val="32"/>
          <w:szCs w:val="32"/>
          <w:lang w:eastAsia="en-IN"/>
        </w:rPr>
        <w:t>heatsink</w:t>
      </w:r>
      <w:proofErr w:type="spellEnd"/>
      <w:r w:rsidRPr="003A37DC">
        <w:rPr>
          <w:rFonts w:ascii="Helvetica" w:eastAsia="Times New Roman" w:hAnsi="Helvetica" w:cs="Helvetica"/>
          <w:color w:val="282828"/>
          <w:sz w:val="32"/>
          <w:szCs w:val="32"/>
          <w:lang w:eastAsia="en-IN"/>
        </w:rPr>
        <w:t>.</w:t>
      </w:r>
    </w:p>
    <w:tbl>
      <w:tblPr>
        <w:tblpPr w:leftFromText="45" w:rightFromText="45" w:bottomFromText="300" w:vertAnchor="text" w:tblpXSpec="right" w:tblpYSpec="center"/>
        <w:tblW w:w="7215" w:type="dxa"/>
        <w:tblCellMar>
          <w:left w:w="0" w:type="dxa"/>
          <w:right w:w="0" w:type="dxa"/>
        </w:tblCellMar>
        <w:tblLook w:val="04A0"/>
      </w:tblPr>
      <w:tblGrid>
        <w:gridCol w:w="7215"/>
      </w:tblGrid>
      <w:tr w:rsidR="003A37DC" w:rsidRPr="003A37DC" w:rsidTr="003A37DC">
        <w:trPr>
          <w:tblHeader/>
        </w:trPr>
        <w:tc>
          <w:tcPr>
            <w:tcW w:w="9570" w:type="dxa"/>
            <w:tcBorders>
              <w:top w:val="single" w:sz="12" w:space="0" w:color="CCCCCC"/>
              <w:left w:val="single" w:sz="12" w:space="0" w:color="CCCCCC"/>
              <w:bottom w:val="single" w:sz="12" w:space="0" w:color="CCCCCC"/>
              <w:right w:val="single" w:sz="12" w:space="0" w:color="CCCCCC"/>
            </w:tcBorders>
            <w:shd w:val="clear" w:color="auto" w:fill="EEEEEE"/>
            <w:tcMar>
              <w:top w:w="300" w:type="dxa"/>
              <w:left w:w="300" w:type="dxa"/>
              <w:bottom w:w="300" w:type="dxa"/>
              <w:right w:w="300" w:type="dxa"/>
            </w:tcMar>
            <w:hideMark/>
          </w:tcPr>
          <w:p w:rsidR="003A37DC" w:rsidRPr="003A37DC" w:rsidRDefault="003A37DC" w:rsidP="003A37DC">
            <w:pPr>
              <w:spacing w:before="90" w:after="90" w:line="720" w:lineRule="atLeast"/>
              <w:outlineLvl w:val="2"/>
              <w:rPr>
                <w:rFonts w:ascii="Times New Roman" w:eastAsia="Times New Roman" w:hAnsi="Times New Roman" w:cs="Times New Roman"/>
                <w:b/>
                <w:bCs/>
                <w:color w:val="282828"/>
                <w:sz w:val="32"/>
                <w:szCs w:val="32"/>
                <w:lang w:eastAsia="en-IN"/>
              </w:rPr>
            </w:pPr>
            <w:r w:rsidRPr="003A37DC">
              <w:rPr>
                <w:rFonts w:ascii="Times New Roman" w:eastAsia="Times New Roman" w:hAnsi="Times New Roman" w:cs="Times New Roman"/>
                <w:b/>
                <w:bCs/>
                <w:color w:val="282828"/>
                <w:sz w:val="32"/>
                <w:szCs w:val="32"/>
                <w:lang w:eastAsia="en-IN"/>
              </w:rPr>
              <w:t>Key Features</w:t>
            </w:r>
          </w:p>
        </w:tc>
      </w:tr>
      <w:tr w:rsidR="003A37DC" w:rsidRPr="003A37DC" w:rsidTr="003A37DC">
        <w:tc>
          <w:tcPr>
            <w:tcW w:w="9570" w:type="dxa"/>
            <w:tcBorders>
              <w:top w:val="single" w:sz="12" w:space="0" w:color="DDDDDD"/>
              <w:left w:val="single" w:sz="12" w:space="0" w:color="DDDDDD"/>
              <w:bottom w:val="single" w:sz="12" w:space="0" w:color="DDDDDD"/>
              <w:right w:val="single" w:sz="12" w:space="0" w:color="DDDDDD"/>
            </w:tcBorders>
            <w:tcMar>
              <w:top w:w="150" w:type="dxa"/>
              <w:left w:w="150" w:type="dxa"/>
              <w:bottom w:w="150" w:type="dxa"/>
              <w:right w:w="150" w:type="dxa"/>
            </w:tcMar>
            <w:hideMark/>
          </w:tcPr>
          <w:p w:rsidR="003A37DC" w:rsidRPr="003A37DC" w:rsidRDefault="003A37DC" w:rsidP="003A37DC">
            <w:pPr>
              <w:spacing w:after="300" w:line="630" w:lineRule="atLeast"/>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 </w:t>
            </w:r>
          </w:p>
          <w:p w:rsidR="003A37DC" w:rsidRPr="003A37DC" w:rsidRDefault="003A37DC" w:rsidP="003A37DC">
            <w:pPr>
              <w:numPr>
                <w:ilvl w:val="0"/>
                <w:numId w:val="3"/>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13-inch series compatible</w:t>
            </w:r>
          </w:p>
          <w:p w:rsidR="003A37DC" w:rsidRPr="003A37DC" w:rsidRDefault="003A37DC" w:rsidP="003A37DC">
            <w:pPr>
              <w:numPr>
                <w:ilvl w:val="0"/>
                <w:numId w:val="3"/>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Easy installation</w:t>
            </w:r>
          </w:p>
          <w:p w:rsidR="003A37DC" w:rsidRPr="003A37DC" w:rsidRDefault="003A37DC" w:rsidP="003A37DC">
            <w:pPr>
              <w:numPr>
                <w:ilvl w:val="0"/>
                <w:numId w:val="3"/>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Excellent performance review</w:t>
            </w:r>
          </w:p>
        </w:tc>
      </w:tr>
    </w:tbl>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line="72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after="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before="750" w:after="60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pict>
          <v:rect id="_x0000_i1027" style="width:1077pt;height:1.5pt" o:hrpct="0" o:hralign="center" o:hrstd="t" o:hrnoshade="t" o:hr="t" stroked="f"/>
        </w:pict>
      </w:r>
    </w:p>
    <w:tbl>
      <w:tblPr>
        <w:tblW w:w="0" w:type="auto"/>
        <w:tblCellMar>
          <w:left w:w="0" w:type="dxa"/>
          <w:right w:w="0" w:type="dxa"/>
        </w:tblCellMar>
        <w:tblLook w:val="04A0"/>
      </w:tblPr>
      <w:tblGrid>
        <w:gridCol w:w="690"/>
        <w:gridCol w:w="5660"/>
      </w:tblGrid>
      <w:tr w:rsidR="003A37DC" w:rsidRPr="003A37DC" w:rsidTr="003A37DC">
        <w:trPr>
          <w:trHeight w:val="660"/>
        </w:trPr>
        <w:tc>
          <w:tcPr>
            <w:tcW w:w="690" w:type="dxa"/>
            <w:tcBorders>
              <w:top w:val="nil"/>
              <w:left w:val="nil"/>
              <w:bottom w:val="nil"/>
              <w:right w:val="nil"/>
            </w:tcBorders>
            <w:tcMar>
              <w:top w:w="180" w:type="dxa"/>
              <w:left w:w="150" w:type="dxa"/>
              <w:bottom w:w="150" w:type="dxa"/>
              <w:right w:w="150" w:type="dxa"/>
            </w:tcMar>
            <w:vAlign w:val="center"/>
            <w:hideMark/>
          </w:tcPr>
          <w:p w:rsidR="003A37DC" w:rsidRPr="003A37DC" w:rsidRDefault="003A37DC" w:rsidP="003A37DC">
            <w:pPr>
              <w:spacing w:after="300" w:line="240" w:lineRule="auto"/>
              <w:ind w:right="150"/>
              <w:jc w:val="center"/>
              <w:rPr>
                <w:rFonts w:ascii="Times New Roman" w:eastAsia="Times New Roman" w:hAnsi="Times New Roman" w:cs="Times New Roman"/>
                <w:b/>
                <w:bCs/>
                <w:color w:val="777777"/>
                <w:sz w:val="32"/>
                <w:szCs w:val="32"/>
                <w:lang w:eastAsia="en-IN"/>
              </w:rPr>
            </w:pPr>
            <w:r w:rsidRPr="003A37DC">
              <w:rPr>
                <w:rFonts w:ascii="Times New Roman" w:eastAsia="Times New Roman" w:hAnsi="Times New Roman" w:cs="Times New Roman"/>
                <w:b/>
                <w:bCs/>
                <w:color w:val="777777"/>
                <w:sz w:val="32"/>
                <w:szCs w:val="32"/>
                <w:lang w:eastAsia="en-IN"/>
              </w:rPr>
              <w:t>4</w:t>
            </w:r>
          </w:p>
        </w:tc>
        <w:tc>
          <w:tcPr>
            <w:tcW w:w="0" w:type="auto"/>
            <w:tcBorders>
              <w:top w:val="single" w:sz="12" w:space="0" w:color="FFFFFF"/>
              <w:left w:val="single" w:sz="12" w:space="0" w:color="FFFFFF"/>
              <w:bottom w:val="single" w:sz="12" w:space="0" w:color="FFFFFF"/>
              <w:right w:val="single" w:sz="12" w:space="0" w:color="FFFFFF"/>
            </w:tcBorders>
            <w:tcMar>
              <w:top w:w="150" w:type="dxa"/>
              <w:left w:w="150" w:type="dxa"/>
              <w:bottom w:w="60" w:type="dxa"/>
              <w:right w:w="150" w:type="dxa"/>
            </w:tcMar>
            <w:hideMark/>
          </w:tcPr>
          <w:p w:rsidR="003A37DC" w:rsidRPr="003A37DC" w:rsidRDefault="003A37DC" w:rsidP="003A37DC">
            <w:pPr>
              <w:spacing w:after="300" w:line="240" w:lineRule="auto"/>
              <w:rPr>
                <w:rFonts w:ascii="Times New Roman" w:eastAsia="Times New Roman" w:hAnsi="Times New Roman" w:cs="Times New Roman"/>
                <w:b/>
                <w:bCs/>
                <w:sz w:val="32"/>
                <w:szCs w:val="32"/>
                <w:lang w:eastAsia="en-IN"/>
              </w:rPr>
            </w:pPr>
            <w:r w:rsidRPr="003A37DC">
              <w:rPr>
                <w:rFonts w:ascii="Times New Roman" w:eastAsia="Times New Roman" w:hAnsi="Times New Roman" w:cs="Times New Roman"/>
                <w:b/>
                <w:bCs/>
                <w:sz w:val="32"/>
                <w:szCs w:val="32"/>
                <w:lang w:eastAsia="en-IN"/>
              </w:rPr>
              <w:t>Graphic VGA CPU Laptop Fan Cooler</w:t>
            </w:r>
          </w:p>
        </w:tc>
      </w:tr>
    </w:tbl>
    <w:p w:rsidR="003A37DC" w:rsidRPr="003A37DC" w:rsidRDefault="003A37DC" w:rsidP="003A37DC">
      <w:pPr>
        <w:shd w:val="clear" w:color="auto" w:fill="FFFFFF"/>
        <w:spacing w:before="750" w:after="600" w:line="720" w:lineRule="atLeast"/>
        <w:textAlignment w:val="top"/>
        <w:rPr>
          <w:rFonts w:ascii="Helvetica" w:eastAsia="Times New Roman" w:hAnsi="Helvetica" w:cs="Helvetica"/>
          <w:color w:val="282828"/>
          <w:sz w:val="32"/>
          <w:szCs w:val="32"/>
          <w:lang w:eastAsia="en-IN"/>
        </w:rPr>
      </w:pPr>
      <w:r>
        <w:rPr>
          <w:noProof/>
          <w:lang w:eastAsia="en-IN"/>
        </w:rPr>
        <w:lastRenderedPageBreak/>
        <w:drawing>
          <wp:inline distT="0" distB="0" distL="0" distR="0">
            <wp:extent cx="5731510" cy="5731510"/>
            <wp:effectExtent l="19050" t="0" r="2540" b="0"/>
            <wp:docPr id="44" name="Picture 44" descr="http://i.ebayimg.com/00/z/Th8AAOxy1GNSTsaG/$T2eC16dHJGIFFoVWjJFTBSTs,GEs1Q~~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ebayimg.com/00/z/Th8AAOxy1GNSTsaG/$T2eC16dHJGIFFoVWjJFTBSTs,GEs1Q~~_32.JPG"/>
                    <pic:cNvPicPr>
                      <a:picLocks noChangeAspect="1" noChangeArrowheads="1"/>
                    </pic:cNvPicPr>
                  </pic:nvPicPr>
                  <pic:blipFill>
                    <a:blip r:embed="rId13"/>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When a laptop uses a </w:t>
      </w:r>
      <w:hyperlink r:id="rId14" w:history="1">
        <w:r w:rsidRPr="003A37DC">
          <w:rPr>
            <w:rFonts w:ascii="Helvetica" w:eastAsia="Times New Roman" w:hAnsi="Helvetica" w:cs="Helvetica"/>
            <w:color w:val="6A29B9"/>
            <w:sz w:val="32"/>
            <w:szCs w:val="32"/>
            <w:u w:val="single"/>
            <w:lang w:eastAsia="en-IN"/>
          </w:rPr>
          <w:t>graphics card</w:t>
        </w:r>
      </w:hyperlink>
      <w:proofErr w:type="gramStart"/>
      <w:r w:rsidRPr="003A37DC">
        <w:rPr>
          <w:rFonts w:ascii="Helvetica" w:eastAsia="Times New Roman" w:hAnsi="Helvetica" w:cs="Helvetica"/>
          <w:color w:val="282828"/>
          <w:sz w:val="32"/>
          <w:szCs w:val="32"/>
          <w:lang w:eastAsia="en-IN"/>
        </w:rPr>
        <w:t>,,</w:t>
      </w:r>
      <w:proofErr w:type="gramEnd"/>
      <w:r w:rsidRPr="003A37DC">
        <w:rPr>
          <w:rFonts w:ascii="Helvetica" w:eastAsia="Times New Roman" w:hAnsi="Helvetica" w:cs="Helvetica"/>
          <w:color w:val="282828"/>
          <w:sz w:val="32"/>
          <w:szCs w:val="32"/>
          <w:lang w:eastAsia="en-IN"/>
        </w:rPr>
        <w:t xml:space="preserve"> cooling the CPU as well as the graphics card is essential for maintaining the ability of the laptop to perform. Graphics cards can reduce the strain on the CPU during intensive calculations in many cases, but they will also require adequate ventilation in order to function properly. The amount of use and the average environmental </w:t>
      </w:r>
      <w:r w:rsidRPr="003A37DC">
        <w:rPr>
          <w:rFonts w:ascii="Helvetica" w:eastAsia="Times New Roman" w:hAnsi="Helvetica" w:cs="Helvetica"/>
          <w:color w:val="282828"/>
          <w:sz w:val="32"/>
          <w:szCs w:val="32"/>
          <w:lang w:eastAsia="en-IN"/>
        </w:rPr>
        <w:lastRenderedPageBreak/>
        <w:t>temperatures both affect the lifespan of every cooling fan. This CPU cooling unit has a life expectancy of more than 30,000 hours when run within a stable environment. The oil-seal bearing provides lubrication, and the 12-voltage capability reflects the integrity of the design. The thin body of the encasement is designed to maximize airflow, and the four corners have prefabricated sockets for easy installation.</w:t>
      </w:r>
    </w:p>
    <w:tbl>
      <w:tblPr>
        <w:tblpPr w:leftFromText="45" w:rightFromText="45" w:bottomFromText="300" w:vertAnchor="text" w:tblpXSpec="right" w:tblpYSpec="center"/>
        <w:tblW w:w="7125" w:type="dxa"/>
        <w:tblCellMar>
          <w:left w:w="0" w:type="dxa"/>
          <w:right w:w="0" w:type="dxa"/>
        </w:tblCellMar>
        <w:tblLook w:val="04A0"/>
      </w:tblPr>
      <w:tblGrid>
        <w:gridCol w:w="7125"/>
      </w:tblGrid>
      <w:tr w:rsidR="003A37DC" w:rsidRPr="003A37DC" w:rsidTr="003A37DC">
        <w:trPr>
          <w:tblHeader/>
        </w:trPr>
        <w:tc>
          <w:tcPr>
            <w:tcW w:w="9570" w:type="dxa"/>
            <w:tcBorders>
              <w:top w:val="single" w:sz="12" w:space="0" w:color="CCCCCC"/>
              <w:left w:val="single" w:sz="12" w:space="0" w:color="CCCCCC"/>
              <w:bottom w:val="single" w:sz="12" w:space="0" w:color="CCCCCC"/>
              <w:right w:val="single" w:sz="12" w:space="0" w:color="CCCCCC"/>
            </w:tcBorders>
            <w:shd w:val="clear" w:color="auto" w:fill="EEEEEE"/>
            <w:tcMar>
              <w:top w:w="300" w:type="dxa"/>
              <w:left w:w="300" w:type="dxa"/>
              <w:bottom w:w="300" w:type="dxa"/>
              <w:right w:w="300" w:type="dxa"/>
            </w:tcMar>
            <w:hideMark/>
          </w:tcPr>
          <w:p w:rsidR="003A37DC" w:rsidRPr="003A37DC" w:rsidRDefault="003A37DC" w:rsidP="003A37DC">
            <w:pPr>
              <w:spacing w:before="90" w:after="90" w:line="720" w:lineRule="atLeast"/>
              <w:outlineLvl w:val="3"/>
              <w:rPr>
                <w:rFonts w:ascii="Times New Roman" w:eastAsia="Times New Roman" w:hAnsi="Times New Roman" w:cs="Times New Roman"/>
                <w:b/>
                <w:bCs/>
                <w:color w:val="282828"/>
                <w:sz w:val="32"/>
                <w:szCs w:val="32"/>
                <w:lang w:eastAsia="en-IN"/>
              </w:rPr>
            </w:pPr>
            <w:r w:rsidRPr="003A37DC">
              <w:rPr>
                <w:rFonts w:ascii="Times New Roman" w:eastAsia="Times New Roman" w:hAnsi="Times New Roman" w:cs="Times New Roman"/>
                <w:b/>
                <w:bCs/>
                <w:color w:val="282828"/>
                <w:sz w:val="32"/>
                <w:szCs w:val="32"/>
                <w:lang w:eastAsia="en-IN"/>
              </w:rPr>
              <w:t>Key Features</w:t>
            </w:r>
          </w:p>
        </w:tc>
      </w:tr>
      <w:tr w:rsidR="003A37DC" w:rsidRPr="003A37DC" w:rsidTr="003A37DC">
        <w:tc>
          <w:tcPr>
            <w:tcW w:w="9570" w:type="dxa"/>
            <w:tcBorders>
              <w:top w:val="single" w:sz="12" w:space="0" w:color="DDDDDD"/>
              <w:left w:val="single" w:sz="12" w:space="0" w:color="DDDDDD"/>
              <w:bottom w:val="single" w:sz="12" w:space="0" w:color="DDDDDD"/>
              <w:right w:val="single" w:sz="12" w:space="0" w:color="DDDDDD"/>
            </w:tcBorders>
            <w:tcMar>
              <w:top w:w="150" w:type="dxa"/>
              <w:left w:w="150" w:type="dxa"/>
              <w:bottom w:w="150" w:type="dxa"/>
              <w:right w:w="150" w:type="dxa"/>
            </w:tcMar>
            <w:hideMark/>
          </w:tcPr>
          <w:p w:rsidR="003A37DC" w:rsidRPr="003A37DC" w:rsidRDefault="003A37DC" w:rsidP="003A37DC">
            <w:pPr>
              <w:spacing w:after="300" w:line="630" w:lineRule="atLeast"/>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 </w:t>
            </w:r>
          </w:p>
          <w:p w:rsidR="003A37DC" w:rsidRPr="003A37DC" w:rsidRDefault="003A37DC" w:rsidP="003A37DC">
            <w:pPr>
              <w:numPr>
                <w:ilvl w:val="0"/>
                <w:numId w:val="4"/>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11-centimeter cables</w:t>
            </w:r>
          </w:p>
          <w:p w:rsidR="003A37DC" w:rsidRPr="003A37DC" w:rsidRDefault="003A37DC" w:rsidP="003A37DC">
            <w:pPr>
              <w:numPr>
                <w:ilvl w:val="0"/>
                <w:numId w:val="4"/>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PWM speed control</w:t>
            </w:r>
          </w:p>
          <w:p w:rsidR="003A37DC" w:rsidRPr="003A37DC" w:rsidRDefault="003A37DC" w:rsidP="003A37DC">
            <w:pPr>
              <w:numPr>
                <w:ilvl w:val="0"/>
                <w:numId w:val="4"/>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2-pin connectors</w:t>
            </w:r>
          </w:p>
        </w:tc>
      </w:tr>
    </w:tbl>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line="72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after="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before="750" w:after="600"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pict>
          <v:rect id="_x0000_i1028" style="width:1077pt;height:1.5pt" o:hrpct="0" o:hralign="center" o:hrstd="t" o:hrnoshade="t" o:hr="t" stroked="f"/>
        </w:pict>
      </w:r>
    </w:p>
    <w:tbl>
      <w:tblPr>
        <w:tblW w:w="0" w:type="auto"/>
        <w:tblCellMar>
          <w:left w:w="0" w:type="dxa"/>
          <w:right w:w="0" w:type="dxa"/>
        </w:tblCellMar>
        <w:tblLook w:val="04A0"/>
      </w:tblPr>
      <w:tblGrid>
        <w:gridCol w:w="690"/>
        <w:gridCol w:w="4567"/>
      </w:tblGrid>
      <w:tr w:rsidR="003A37DC" w:rsidRPr="003A37DC" w:rsidTr="003A37DC">
        <w:trPr>
          <w:trHeight w:val="660"/>
        </w:trPr>
        <w:tc>
          <w:tcPr>
            <w:tcW w:w="690" w:type="dxa"/>
            <w:tcBorders>
              <w:top w:val="nil"/>
              <w:left w:val="nil"/>
              <w:bottom w:val="nil"/>
              <w:right w:val="nil"/>
            </w:tcBorders>
            <w:tcMar>
              <w:top w:w="180" w:type="dxa"/>
              <w:left w:w="150" w:type="dxa"/>
              <w:bottom w:w="150" w:type="dxa"/>
              <w:right w:w="150" w:type="dxa"/>
            </w:tcMar>
            <w:vAlign w:val="center"/>
            <w:hideMark/>
          </w:tcPr>
          <w:p w:rsidR="003A37DC" w:rsidRPr="003A37DC" w:rsidRDefault="003A37DC" w:rsidP="003A37DC">
            <w:pPr>
              <w:spacing w:after="300" w:line="240" w:lineRule="auto"/>
              <w:ind w:right="150"/>
              <w:jc w:val="center"/>
              <w:rPr>
                <w:rFonts w:ascii="Times New Roman" w:eastAsia="Times New Roman" w:hAnsi="Times New Roman" w:cs="Times New Roman"/>
                <w:b/>
                <w:bCs/>
                <w:color w:val="777777"/>
                <w:sz w:val="32"/>
                <w:szCs w:val="32"/>
                <w:lang w:eastAsia="en-IN"/>
              </w:rPr>
            </w:pPr>
            <w:r w:rsidRPr="003A37DC">
              <w:rPr>
                <w:rFonts w:ascii="Times New Roman" w:eastAsia="Times New Roman" w:hAnsi="Times New Roman" w:cs="Times New Roman"/>
                <w:b/>
                <w:bCs/>
                <w:color w:val="777777"/>
                <w:sz w:val="32"/>
                <w:szCs w:val="32"/>
                <w:lang w:eastAsia="en-IN"/>
              </w:rPr>
              <w:t>5</w:t>
            </w:r>
          </w:p>
        </w:tc>
        <w:tc>
          <w:tcPr>
            <w:tcW w:w="0" w:type="auto"/>
            <w:tcBorders>
              <w:top w:val="single" w:sz="12" w:space="0" w:color="FFFFFF"/>
              <w:left w:val="single" w:sz="12" w:space="0" w:color="FFFFFF"/>
              <w:bottom w:val="single" w:sz="12" w:space="0" w:color="FFFFFF"/>
              <w:right w:val="single" w:sz="12" w:space="0" w:color="FFFFFF"/>
            </w:tcBorders>
            <w:tcMar>
              <w:top w:w="150" w:type="dxa"/>
              <w:left w:w="150" w:type="dxa"/>
              <w:bottom w:w="60" w:type="dxa"/>
              <w:right w:w="150" w:type="dxa"/>
            </w:tcMar>
            <w:hideMark/>
          </w:tcPr>
          <w:p w:rsidR="003A37DC" w:rsidRPr="003A37DC" w:rsidRDefault="003A37DC" w:rsidP="003A37DC">
            <w:pPr>
              <w:spacing w:after="300" w:line="240" w:lineRule="auto"/>
              <w:rPr>
                <w:rFonts w:ascii="Times New Roman" w:eastAsia="Times New Roman" w:hAnsi="Times New Roman" w:cs="Times New Roman"/>
                <w:b/>
                <w:bCs/>
                <w:sz w:val="32"/>
                <w:szCs w:val="32"/>
                <w:lang w:eastAsia="en-IN"/>
              </w:rPr>
            </w:pPr>
            <w:r w:rsidRPr="003A37DC">
              <w:rPr>
                <w:rFonts w:ascii="Times New Roman" w:eastAsia="Times New Roman" w:hAnsi="Times New Roman" w:cs="Times New Roman"/>
                <w:b/>
                <w:bCs/>
                <w:sz w:val="32"/>
                <w:szCs w:val="32"/>
                <w:lang w:eastAsia="en-IN"/>
              </w:rPr>
              <w:t>HP G6-2000 Series Laptop Fan</w:t>
            </w:r>
          </w:p>
        </w:tc>
      </w:tr>
    </w:tbl>
    <w:p w:rsidR="003A37DC" w:rsidRPr="003A37DC" w:rsidRDefault="003A37DC" w:rsidP="003A37DC">
      <w:pPr>
        <w:shd w:val="clear" w:color="auto" w:fill="FFFFFF"/>
        <w:spacing w:before="750" w:after="600" w:line="720" w:lineRule="atLeast"/>
        <w:textAlignment w:val="top"/>
        <w:rPr>
          <w:rFonts w:ascii="Helvetica" w:eastAsia="Times New Roman" w:hAnsi="Helvetica" w:cs="Helvetica"/>
          <w:color w:val="282828"/>
          <w:sz w:val="32"/>
          <w:szCs w:val="32"/>
          <w:lang w:eastAsia="en-IN"/>
        </w:rPr>
      </w:pPr>
      <w:r>
        <w:rPr>
          <w:noProof/>
          <w:lang w:eastAsia="en-IN"/>
        </w:rPr>
        <w:lastRenderedPageBreak/>
        <w:drawing>
          <wp:inline distT="0" distB="0" distL="0" distR="0">
            <wp:extent cx="3810000" cy="3371850"/>
            <wp:effectExtent l="19050" t="0" r="0" b="0"/>
            <wp:docPr id="47" name="Picture 47" descr="http://i.ebayimg.com/00/z/T4cAAOxy1GNSTsal/$T2eC16VHJIQFHG9BjJRwBSTs,ksvpg~~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ebayimg.com/00/z/T4cAAOxy1GNSTsal/$T2eC16VHJIQFHG9BjJRwBSTs,ksvpg~~_32.JPG"/>
                    <pic:cNvPicPr>
                      <a:picLocks noChangeAspect="1" noChangeArrowheads="1"/>
                    </pic:cNvPicPr>
                  </pic:nvPicPr>
                  <pic:blipFill>
                    <a:blip r:embed="rId15"/>
                    <a:srcRect/>
                    <a:stretch>
                      <a:fillRect/>
                    </a:stretch>
                  </pic:blipFill>
                  <pic:spPr bwMode="auto">
                    <a:xfrm>
                      <a:off x="0" y="0"/>
                      <a:ext cx="3810000" cy="3371850"/>
                    </a:xfrm>
                    <a:prstGeom prst="rect">
                      <a:avLst/>
                    </a:prstGeom>
                    <a:noFill/>
                    <a:ln w="9525">
                      <a:noFill/>
                      <a:miter lim="800000"/>
                      <a:headEnd/>
                      <a:tailEnd/>
                    </a:ln>
                  </pic:spPr>
                </pic:pic>
              </a:graphicData>
            </a:graphic>
          </wp:inline>
        </w:drawing>
      </w:r>
    </w:p>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Laptop users are often concerned about the noise generated by cooling fans. This can interfere with audio recordings, and it can also be a nuisance to others. The best </w:t>
      </w:r>
      <w:hyperlink r:id="rId16" w:history="1">
        <w:r w:rsidRPr="003A37DC">
          <w:rPr>
            <w:rFonts w:ascii="Helvetica" w:eastAsia="Times New Roman" w:hAnsi="Helvetica" w:cs="Helvetica"/>
            <w:color w:val="6A29B9"/>
            <w:sz w:val="32"/>
            <w:szCs w:val="32"/>
            <w:u w:val="single"/>
            <w:lang w:eastAsia="en-IN"/>
          </w:rPr>
          <w:t>CPU fans for laptops</w:t>
        </w:r>
        <w:r w:rsidRPr="003A37DC">
          <w:rPr>
            <w:rFonts w:ascii="Helvetica" w:eastAsia="Times New Roman" w:hAnsi="Helvetica" w:cs="Helvetica"/>
            <w:color w:val="6A29B9"/>
            <w:sz w:val="32"/>
            <w:szCs w:val="32"/>
            <w:lang w:eastAsia="en-IN"/>
          </w:rPr>
          <w:t> </w:t>
        </w:r>
      </w:hyperlink>
      <w:r w:rsidRPr="003A37DC">
        <w:rPr>
          <w:rFonts w:ascii="Helvetica" w:eastAsia="Times New Roman" w:hAnsi="Helvetica" w:cs="Helvetica"/>
          <w:color w:val="282828"/>
          <w:sz w:val="32"/>
          <w:szCs w:val="32"/>
          <w:lang w:eastAsia="en-IN"/>
        </w:rPr>
        <w:t xml:space="preserve">ventilate the system without introducing a lot of noise. The HP G6-2000 CPU fan for laptops proves that cooling down the CPU can be quiet and efficient. This unit has four wires with a four-pin connector, and the 40 </w:t>
      </w:r>
      <w:proofErr w:type="spellStart"/>
      <w:r w:rsidRPr="003A37DC">
        <w:rPr>
          <w:rFonts w:ascii="Helvetica" w:eastAsia="Times New Roman" w:hAnsi="Helvetica" w:cs="Helvetica"/>
          <w:color w:val="282828"/>
          <w:sz w:val="32"/>
          <w:szCs w:val="32"/>
          <w:lang w:eastAsia="en-IN"/>
        </w:rPr>
        <w:t>millimeter</w:t>
      </w:r>
      <w:proofErr w:type="spellEnd"/>
      <w:r w:rsidRPr="003A37DC">
        <w:rPr>
          <w:rFonts w:ascii="Helvetica" w:eastAsia="Times New Roman" w:hAnsi="Helvetica" w:cs="Helvetica"/>
          <w:color w:val="282828"/>
          <w:sz w:val="32"/>
          <w:szCs w:val="32"/>
          <w:lang w:eastAsia="en-IN"/>
        </w:rPr>
        <w:t xml:space="preserve"> cable provides enough length to ensure ease of installation. The fan has undergone extensive testing in the factory, and the round frame displays all of the relevant parts clearly. The attachment holes for the screws are positioned for stabilization, and the fan blades are shaped to optimize ventilation. This series of cooling </w:t>
      </w:r>
      <w:r w:rsidRPr="003A37DC">
        <w:rPr>
          <w:rFonts w:ascii="Helvetica" w:eastAsia="Times New Roman" w:hAnsi="Helvetica" w:cs="Helvetica"/>
          <w:color w:val="282828"/>
          <w:sz w:val="32"/>
          <w:szCs w:val="32"/>
          <w:lang w:eastAsia="en-IN"/>
        </w:rPr>
        <w:lastRenderedPageBreak/>
        <w:t>fans for Hewlett-Packard laptops extend the life of the device while improving performance.</w:t>
      </w:r>
    </w:p>
    <w:tbl>
      <w:tblPr>
        <w:tblpPr w:leftFromText="45" w:rightFromText="45" w:bottomFromText="300" w:vertAnchor="text" w:tblpXSpec="right" w:tblpYSpec="center"/>
        <w:tblW w:w="7380" w:type="dxa"/>
        <w:tblCellMar>
          <w:left w:w="0" w:type="dxa"/>
          <w:right w:w="0" w:type="dxa"/>
        </w:tblCellMar>
        <w:tblLook w:val="04A0"/>
      </w:tblPr>
      <w:tblGrid>
        <w:gridCol w:w="7380"/>
      </w:tblGrid>
      <w:tr w:rsidR="003A37DC" w:rsidRPr="003A37DC" w:rsidTr="003A37DC">
        <w:trPr>
          <w:tblHeader/>
        </w:trPr>
        <w:tc>
          <w:tcPr>
            <w:tcW w:w="9570" w:type="dxa"/>
            <w:tcBorders>
              <w:top w:val="single" w:sz="12" w:space="0" w:color="CCCCCC"/>
              <w:left w:val="single" w:sz="12" w:space="0" w:color="CCCCCC"/>
              <w:bottom w:val="single" w:sz="12" w:space="0" w:color="CCCCCC"/>
              <w:right w:val="single" w:sz="12" w:space="0" w:color="CCCCCC"/>
            </w:tcBorders>
            <w:shd w:val="clear" w:color="auto" w:fill="EEEEEE"/>
            <w:tcMar>
              <w:top w:w="300" w:type="dxa"/>
              <w:left w:w="300" w:type="dxa"/>
              <w:bottom w:w="300" w:type="dxa"/>
              <w:right w:w="300" w:type="dxa"/>
            </w:tcMar>
            <w:hideMark/>
          </w:tcPr>
          <w:p w:rsidR="003A37DC" w:rsidRPr="003A37DC" w:rsidRDefault="003A37DC" w:rsidP="003A37DC">
            <w:pPr>
              <w:spacing w:before="90" w:after="90" w:line="720" w:lineRule="atLeast"/>
              <w:outlineLvl w:val="3"/>
              <w:rPr>
                <w:rFonts w:ascii="Times New Roman" w:eastAsia="Times New Roman" w:hAnsi="Times New Roman" w:cs="Times New Roman"/>
                <w:b/>
                <w:bCs/>
                <w:color w:val="282828"/>
                <w:sz w:val="32"/>
                <w:szCs w:val="32"/>
                <w:lang w:eastAsia="en-IN"/>
              </w:rPr>
            </w:pPr>
            <w:r w:rsidRPr="003A37DC">
              <w:rPr>
                <w:rFonts w:ascii="Times New Roman" w:eastAsia="Times New Roman" w:hAnsi="Times New Roman" w:cs="Times New Roman"/>
                <w:b/>
                <w:bCs/>
                <w:color w:val="282828"/>
                <w:sz w:val="32"/>
                <w:szCs w:val="32"/>
                <w:lang w:eastAsia="en-IN"/>
              </w:rPr>
              <w:t>Key Features</w:t>
            </w:r>
          </w:p>
        </w:tc>
      </w:tr>
      <w:tr w:rsidR="003A37DC" w:rsidRPr="003A37DC" w:rsidTr="003A37DC">
        <w:tc>
          <w:tcPr>
            <w:tcW w:w="9570" w:type="dxa"/>
            <w:tcBorders>
              <w:top w:val="single" w:sz="12" w:space="0" w:color="DDDDDD"/>
              <w:left w:val="single" w:sz="12" w:space="0" w:color="DDDDDD"/>
              <w:bottom w:val="single" w:sz="12" w:space="0" w:color="DDDDDD"/>
              <w:right w:val="single" w:sz="12" w:space="0" w:color="DDDDDD"/>
            </w:tcBorders>
            <w:tcMar>
              <w:top w:w="150" w:type="dxa"/>
              <w:left w:w="150" w:type="dxa"/>
              <w:bottom w:w="150" w:type="dxa"/>
              <w:right w:w="150" w:type="dxa"/>
            </w:tcMar>
            <w:hideMark/>
          </w:tcPr>
          <w:p w:rsidR="003A37DC" w:rsidRPr="003A37DC" w:rsidRDefault="003A37DC" w:rsidP="003A37DC">
            <w:pPr>
              <w:spacing w:after="300" w:line="630" w:lineRule="atLeast"/>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 </w:t>
            </w:r>
          </w:p>
          <w:p w:rsidR="003A37DC" w:rsidRPr="003A37DC" w:rsidRDefault="003A37DC" w:rsidP="003A37DC">
            <w:pPr>
              <w:numPr>
                <w:ilvl w:val="0"/>
                <w:numId w:val="5"/>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5-volt direct current</w:t>
            </w:r>
          </w:p>
          <w:p w:rsidR="003A37DC" w:rsidRPr="003A37DC" w:rsidRDefault="003A37DC" w:rsidP="003A37DC">
            <w:pPr>
              <w:numPr>
                <w:ilvl w:val="0"/>
                <w:numId w:val="5"/>
              </w:numPr>
              <w:spacing w:after="30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Three or four wire models</w:t>
            </w:r>
          </w:p>
          <w:p w:rsidR="003A37DC" w:rsidRPr="003A37DC" w:rsidRDefault="003A37DC" w:rsidP="003A37DC">
            <w:pPr>
              <w:numPr>
                <w:ilvl w:val="0"/>
                <w:numId w:val="5"/>
              </w:numPr>
              <w:spacing w:after="0" w:line="240" w:lineRule="auto"/>
              <w:ind w:left="0"/>
              <w:rPr>
                <w:rFonts w:ascii="Times New Roman" w:eastAsia="Times New Roman" w:hAnsi="Times New Roman" w:cs="Times New Roman"/>
                <w:sz w:val="32"/>
                <w:szCs w:val="32"/>
                <w:lang w:eastAsia="en-IN"/>
              </w:rPr>
            </w:pPr>
            <w:r w:rsidRPr="003A37DC">
              <w:rPr>
                <w:rFonts w:ascii="Times New Roman" w:eastAsia="Times New Roman" w:hAnsi="Times New Roman" w:cs="Times New Roman"/>
                <w:sz w:val="32"/>
                <w:szCs w:val="32"/>
                <w:lang w:eastAsia="en-IN"/>
              </w:rPr>
              <w:t>Rotund frame</w:t>
            </w:r>
            <w:bookmarkStart w:id="0" w:name="_GoBack"/>
            <w:bookmarkEnd w:id="0"/>
          </w:p>
        </w:tc>
      </w:tr>
    </w:tbl>
    <w:p w:rsidR="003A37DC" w:rsidRPr="003A37DC" w:rsidRDefault="003A37DC" w:rsidP="003A37DC">
      <w:pPr>
        <w:shd w:val="clear" w:color="auto" w:fill="FFFFFF"/>
        <w:spacing w:line="63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line="720" w:lineRule="atLeast"/>
        <w:textAlignment w:val="top"/>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3A37DC" w:rsidRPr="003A37DC" w:rsidRDefault="003A37DC" w:rsidP="003A37DC">
      <w:pPr>
        <w:shd w:val="clear" w:color="auto" w:fill="FFFFFF"/>
        <w:spacing w:line="720" w:lineRule="atLeast"/>
        <w:rPr>
          <w:rFonts w:ascii="Helvetica" w:eastAsia="Times New Roman" w:hAnsi="Helvetica" w:cs="Helvetica"/>
          <w:color w:val="282828"/>
          <w:sz w:val="32"/>
          <w:szCs w:val="32"/>
          <w:lang w:eastAsia="en-IN"/>
        </w:rPr>
      </w:pPr>
      <w:r w:rsidRPr="003A37DC">
        <w:rPr>
          <w:rFonts w:ascii="Helvetica" w:eastAsia="Times New Roman" w:hAnsi="Helvetica" w:cs="Helvetica"/>
          <w:color w:val="282828"/>
          <w:sz w:val="32"/>
          <w:szCs w:val="32"/>
          <w:lang w:eastAsia="en-IN"/>
        </w:rPr>
        <w:t> </w:t>
      </w:r>
    </w:p>
    <w:p w:rsidR="00D76D86" w:rsidRPr="003A37DC" w:rsidRDefault="00D76D86">
      <w:pPr>
        <w:rPr>
          <w:sz w:val="32"/>
          <w:szCs w:val="32"/>
        </w:rPr>
      </w:pPr>
    </w:p>
    <w:sectPr w:rsidR="00D76D86" w:rsidRPr="003A37DC" w:rsidSect="00D76D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3B76"/>
    <w:multiLevelType w:val="multilevel"/>
    <w:tmpl w:val="6762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F0A41"/>
    <w:multiLevelType w:val="multilevel"/>
    <w:tmpl w:val="2E7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0A6F9A"/>
    <w:multiLevelType w:val="multilevel"/>
    <w:tmpl w:val="71B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4050B0"/>
    <w:multiLevelType w:val="multilevel"/>
    <w:tmpl w:val="5BD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FA5896"/>
    <w:multiLevelType w:val="multilevel"/>
    <w:tmpl w:val="772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3A37DC"/>
    <w:rsid w:val="003A37DC"/>
    <w:rsid w:val="00D76D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D86"/>
  </w:style>
  <w:style w:type="paragraph" w:styleId="Heading3">
    <w:name w:val="heading 3"/>
    <w:basedOn w:val="Normal"/>
    <w:link w:val="Heading3Char"/>
    <w:uiPriority w:val="9"/>
    <w:qFormat/>
    <w:rsid w:val="003A3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A37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7D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A37D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A3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A37DC"/>
  </w:style>
  <w:style w:type="character" w:styleId="Hyperlink">
    <w:name w:val="Hyperlink"/>
    <w:basedOn w:val="DefaultParagraphFont"/>
    <w:uiPriority w:val="99"/>
    <w:semiHidden/>
    <w:unhideWhenUsed/>
    <w:rsid w:val="003A37DC"/>
    <w:rPr>
      <w:color w:val="0000FF"/>
      <w:u w:val="single"/>
    </w:rPr>
  </w:style>
  <w:style w:type="paragraph" w:styleId="BalloonText">
    <w:name w:val="Balloon Text"/>
    <w:basedOn w:val="Normal"/>
    <w:link w:val="BalloonTextChar"/>
    <w:uiPriority w:val="99"/>
    <w:semiHidden/>
    <w:unhideWhenUsed/>
    <w:rsid w:val="003A3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7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9235896">
      <w:bodyDiv w:val="1"/>
      <w:marLeft w:val="0"/>
      <w:marRight w:val="0"/>
      <w:marTop w:val="0"/>
      <w:marBottom w:val="0"/>
      <w:divBdr>
        <w:top w:val="none" w:sz="0" w:space="0" w:color="auto"/>
        <w:left w:val="none" w:sz="0" w:space="0" w:color="auto"/>
        <w:bottom w:val="none" w:sz="0" w:space="0" w:color="auto"/>
        <w:right w:val="none" w:sz="0" w:space="0" w:color="auto"/>
      </w:divBdr>
      <w:divsChild>
        <w:div w:id="200948350">
          <w:marLeft w:val="0"/>
          <w:marRight w:val="0"/>
          <w:marTop w:val="1200"/>
          <w:marBottom w:val="300"/>
          <w:divBdr>
            <w:top w:val="none" w:sz="0" w:space="0" w:color="auto"/>
            <w:left w:val="none" w:sz="0" w:space="0" w:color="auto"/>
            <w:bottom w:val="none" w:sz="0" w:space="0" w:color="auto"/>
            <w:right w:val="none" w:sz="0" w:space="0" w:color="auto"/>
          </w:divBdr>
          <w:divsChild>
            <w:div w:id="322242864">
              <w:marLeft w:val="0"/>
              <w:marRight w:val="0"/>
              <w:marTop w:val="600"/>
              <w:marBottom w:val="300"/>
              <w:divBdr>
                <w:top w:val="none" w:sz="0" w:space="0" w:color="auto"/>
                <w:left w:val="none" w:sz="0" w:space="0" w:color="auto"/>
                <w:bottom w:val="none" w:sz="0" w:space="0" w:color="auto"/>
                <w:right w:val="none" w:sz="0" w:space="0" w:color="auto"/>
              </w:divBdr>
              <w:divsChild>
                <w:div w:id="1152721430">
                  <w:marLeft w:val="0"/>
                  <w:marRight w:val="0"/>
                  <w:marTop w:val="0"/>
                  <w:marBottom w:val="300"/>
                  <w:divBdr>
                    <w:top w:val="none" w:sz="0" w:space="0" w:color="auto"/>
                    <w:left w:val="none" w:sz="0" w:space="0" w:color="auto"/>
                    <w:bottom w:val="none" w:sz="0" w:space="0" w:color="auto"/>
                    <w:right w:val="none" w:sz="0" w:space="0" w:color="auto"/>
                  </w:divBdr>
                </w:div>
                <w:div w:id="8250544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7043938">
          <w:marLeft w:val="0"/>
          <w:marRight w:val="0"/>
          <w:marTop w:val="1200"/>
          <w:marBottom w:val="300"/>
          <w:divBdr>
            <w:top w:val="none" w:sz="0" w:space="0" w:color="auto"/>
            <w:left w:val="none" w:sz="0" w:space="0" w:color="auto"/>
            <w:bottom w:val="none" w:sz="0" w:space="0" w:color="auto"/>
            <w:right w:val="none" w:sz="0" w:space="0" w:color="auto"/>
          </w:divBdr>
          <w:divsChild>
            <w:div w:id="1306741027">
              <w:marLeft w:val="0"/>
              <w:marRight w:val="0"/>
              <w:marTop w:val="600"/>
              <w:marBottom w:val="300"/>
              <w:divBdr>
                <w:top w:val="none" w:sz="0" w:space="0" w:color="auto"/>
                <w:left w:val="none" w:sz="0" w:space="0" w:color="auto"/>
                <w:bottom w:val="none" w:sz="0" w:space="0" w:color="auto"/>
                <w:right w:val="none" w:sz="0" w:space="0" w:color="auto"/>
              </w:divBdr>
              <w:divsChild>
                <w:div w:id="432554432">
                  <w:marLeft w:val="0"/>
                  <w:marRight w:val="0"/>
                  <w:marTop w:val="0"/>
                  <w:marBottom w:val="300"/>
                  <w:divBdr>
                    <w:top w:val="none" w:sz="0" w:space="0" w:color="auto"/>
                    <w:left w:val="none" w:sz="0" w:space="0" w:color="auto"/>
                    <w:bottom w:val="none" w:sz="0" w:space="0" w:color="auto"/>
                    <w:right w:val="none" w:sz="0" w:space="0" w:color="auto"/>
                  </w:divBdr>
                </w:div>
                <w:div w:id="2829252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47507213">
          <w:marLeft w:val="0"/>
          <w:marRight w:val="0"/>
          <w:marTop w:val="1200"/>
          <w:marBottom w:val="300"/>
          <w:divBdr>
            <w:top w:val="none" w:sz="0" w:space="0" w:color="auto"/>
            <w:left w:val="none" w:sz="0" w:space="0" w:color="auto"/>
            <w:bottom w:val="none" w:sz="0" w:space="0" w:color="auto"/>
            <w:right w:val="none" w:sz="0" w:space="0" w:color="auto"/>
          </w:divBdr>
          <w:divsChild>
            <w:div w:id="1472868713">
              <w:marLeft w:val="0"/>
              <w:marRight w:val="0"/>
              <w:marTop w:val="600"/>
              <w:marBottom w:val="300"/>
              <w:divBdr>
                <w:top w:val="none" w:sz="0" w:space="0" w:color="auto"/>
                <w:left w:val="none" w:sz="0" w:space="0" w:color="auto"/>
                <w:bottom w:val="none" w:sz="0" w:space="0" w:color="auto"/>
                <w:right w:val="none" w:sz="0" w:space="0" w:color="auto"/>
              </w:divBdr>
              <w:divsChild>
                <w:div w:id="2047287881">
                  <w:marLeft w:val="0"/>
                  <w:marRight w:val="0"/>
                  <w:marTop w:val="0"/>
                  <w:marBottom w:val="300"/>
                  <w:divBdr>
                    <w:top w:val="none" w:sz="0" w:space="0" w:color="auto"/>
                    <w:left w:val="none" w:sz="0" w:space="0" w:color="auto"/>
                    <w:bottom w:val="none" w:sz="0" w:space="0" w:color="auto"/>
                    <w:right w:val="none" w:sz="0" w:space="0" w:color="auto"/>
                  </w:divBdr>
                </w:div>
                <w:div w:id="13529971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1424121">
          <w:marLeft w:val="0"/>
          <w:marRight w:val="0"/>
          <w:marTop w:val="1200"/>
          <w:marBottom w:val="300"/>
          <w:divBdr>
            <w:top w:val="none" w:sz="0" w:space="0" w:color="auto"/>
            <w:left w:val="none" w:sz="0" w:space="0" w:color="auto"/>
            <w:bottom w:val="none" w:sz="0" w:space="0" w:color="auto"/>
            <w:right w:val="none" w:sz="0" w:space="0" w:color="auto"/>
          </w:divBdr>
          <w:divsChild>
            <w:div w:id="1214196564">
              <w:marLeft w:val="0"/>
              <w:marRight w:val="0"/>
              <w:marTop w:val="600"/>
              <w:marBottom w:val="300"/>
              <w:divBdr>
                <w:top w:val="none" w:sz="0" w:space="0" w:color="auto"/>
                <w:left w:val="none" w:sz="0" w:space="0" w:color="auto"/>
                <w:bottom w:val="none" w:sz="0" w:space="0" w:color="auto"/>
                <w:right w:val="none" w:sz="0" w:space="0" w:color="auto"/>
              </w:divBdr>
              <w:divsChild>
                <w:div w:id="477112003">
                  <w:marLeft w:val="0"/>
                  <w:marRight w:val="0"/>
                  <w:marTop w:val="0"/>
                  <w:marBottom w:val="300"/>
                  <w:divBdr>
                    <w:top w:val="none" w:sz="0" w:space="0" w:color="auto"/>
                    <w:left w:val="none" w:sz="0" w:space="0" w:color="auto"/>
                    <w:bottom w:val="none" w:sz="0" w:space="0" w:color="auto"/>
                    <w:right w:val="none" w:sz="0" w:space="0" w:color="auto"/>
                  </w:divBdr>
                </w:div>
                <w:div w:id="1773507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1308577">
          <w:marLeft w:val="0"/>
          <w:marRight w:val="0"/>
          <w:marTop w:val="1200"/>
          <w:marBottom w:val="300"/>
          <w:divBdr>
            <w:top w:val="none" w:sz="0" w:space="0" w:color="auto"/>
            <w:left w:val="none" w:sz="0" w:space="0" w:color="auto"/>
            <w:bottom w:val="none" w:sz="0" w:space="0" w:color="auto"/>
            <w:right w:val="none" w:sz="0" w:space="0" w:color="auto"/>
          </w:divBdr>
          <w:divsChild>
            <w:div w:id="72970981">
              <w:marLeft w:val="0"/>
              <w:marRight w:val="0"/>
              <w:marTop w:val="600"/>
              <w:marBottom w:val="300"/>
              <w:divBdr>
                <w:top w:val="none" w:sz="0" w:space="0" w:color="auto"/>
                <w:left w:val="none" w:sz="0" w:space="0" w:color="auto"/>
                <w:bottom w:val="none" w:sz="0" w:space="0" w:color="auto"/>
                <w:right w:val="none" w:sz="0" w:space="0" w:color="auto"/>
              </w:divBdr>
              <w:divsChild>
                <w:div w:id="689137020">
                  <w:marLeft w:val="0"/>
                  <w:marRight w:val="0"/>
                  <w:marTop w:val="0"/>
                  <w:marBottom w:val="300"/>
                  <w:divBdr>
                    <w:top w:val="none" w:sz="0" w:space="0" w:color="auto"/>
                    <w:left w:val="none" w:sz="0" w:space="0" w:color="auto"/>
                    <w:bottom w:val="none" w:sz="0" w:space="0" w:color="auto"/>
                    <w:right w:val="none" w:sz="0" w:space="0" w:color="auto"/>
                  </w:divBdr>
                </w:div>
                <w:div w:id="2002464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bay.com/bhp/cooling-fan?_trkp=i.10000000177715637" TargetMode="External"/><Relationship Id="rId12" Type="http://schemas.openxmlformats.org/officeDocument/2006/relationships/hyperlink" Target="http://www.ebay.com/sch/Computer-Components-Parts-/175673/i.html?_from=R40&amp;_nkw=laptop+CPU+Fans&amp;_pgn=6&amp;_skc=250&amp;rt=n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bay.com/sch/Computer-Components-Parts-/175673/i.html?_from=R40&amp;_nkw=laptop+CPU+Fans&amp;_pgn=8&amp;_skc=350&amp;rt=nc" TargetMode="External"/><Relationship Id="rId1" Type="http://schemas.openxmlformats.org/officeDocument/2006/relationships/numbering" Target="numbering.xml"/><Relationship Id="rId6" Type="http://schemas.openxmlformats.org/officeDocument/2006/relationships/hyperlink" Target="http://www.ebay.com/sch/Computer-Components-Parts-/175673/i.html?_from=R40&amp;_nkw=laptop+CPU+Fans&amp;_pgn=4&amp;_skc=150&amp;rt=nc" TargetMode="External"/><Relationship Id="rId11" Type="http://schemas.openxmlformats.org/officeDocument/2006/relationships/hyperlink" Target="http://www.ebay.com/sch/Computer-Components-Parts-/175673/i.html?_from=R40&amp;_nkw=laptop+CPU+Fans&amp;_pgn=5&amp;_skc=200&amp;rt=nc"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ebay.com/sch/Computer-Components-Parts-/175673/i.html?_from=R40&amp;_nkw=laptop+CPU+Fans&amp;_pgn=5&amp;_skc=200&amp;rt=nc" TargetMode="External"/><Relationship Id="rId14" Type="http://schemas.openxmlformats.org/officeDocument/2006/relationships/hyperlink" Target="http://www.ebay.com/sch/Fans-Heatsinks-Cooling-/42000/i.html?_from=R40&amp;_nkw=laptop+CPU+F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2014-04-11T15:59:00Z</dcterms:created>
  <dcterms:modified xsi:type="dcterms:W3CDTF">2014-04-11T16:06:00Z</dcterms:modified>
</cp:coreProperties>
</file>