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9EEF" w14:textId="664411F9" w:rsidR="00996071" w:rsidRPr="00635B5C" w:rsidRDefault="00635B5C" w:rsidP="00635B5C">
      <w:pPr>
        <w:bidi w:val="0"/>
        <w:rPr>
          <w:lang w:val="en-US"/>
        </w:rPr>
      </w:pPr>
      <w:r w:rsidRPr="00635B5C">
        <w:rPr>
          <w:rFonts w:cs="Arial"/>
          <w:rtl/>
          <w:lang w:val="en-US"/>
        </w:rPr>
        <w:t>تحويل هذا النموذج الأولي إلى واجهة رسمية واحترافية</w:t>
      </w:r>
      <w:r w:rsidRPr="00635B5C">
        <w:rPr>
          <w:lang w:val="en-US"/>
        </w:rPr>
        <w:t xml:space="preserve"> (UI/UX Production Design) </w:t>
      </w:r>
      <w:r w:rsidRPr="00635B5C">
        <w:rPr>
          <w:rFonts w:cs="Arial"/>
          <w:rtl/>
          <w:lang w:val="en-US"/>
        </w:rPr>
        <w:t xml:space="preserve">هي الخطوة الأهم لضمان سهولة الاستخدام قبل كتابة أي كود برامجي </w:t>
      </w:r>
      <w:proofErr w:type="spellStart"/>
      <w:r w:rsidRPr="00635B5C">
        <w:rPr>
          <w:rFonts w:cs="Arial"/>
          <w:rtl/>
          <w:lang w:val="en-US"/>
        </w:rPr>
        <w:t>نهائي.إليك</w:t>
      </w:r>
      <w:proofErr w:type="spellEnd"/>
      <w:r w:rsidRPr="00635B5C">
        <w:rPr>
          <w:rFonts w:cs="Arial"/>
          <w:rtl/>
          <w:lang w:val="en-US"/>
        </w:rPr>
        <w:t xml:space="preserve"> الخطوات العملية لتحويل الفكرة إلى واجهة رسمية متكاملة:1. تصميم واجهة المستخدم باستخدام أداة</w:t>
      </w:r>
      <w:r w:rsidRPr="00635B5C">
        <w:rPr>
          <w:lang w:val="en-US"/>
        </w:rPr>
        <w:t xml:space="preserve"> Figma</w:t>
      </w:r>
      <w:r w:rsidRPr="00635B5C">
        <w:rPr>
          <w:rFonts w:cs="Arial"/>
          <w:rtl/>
          <w:lang w:val="en-US"/>
        </w:rPr>
        <w:t>أداة</w:t>
      </w:r>
      <w:r w:rsidRPr="00635B5C">
        <w:rPr>
          <w:lang w:val="en-US"/>
        </w:rPr>
        <w:t xml:space="preserve"> Figma </w:t>
      </w:r>
      <w:r w:rsidRPr="00635B5C">
        <w:rPr>
          <w:rFonts w:cs="Arial"/>
          <w:rtl/>
          <w:lang w:val="en-US"/>
        </w:rPr>
        <w:t xml:space="preserve">هي المعيار العالمي الآن لتصميم واجهات المستخدم (وهي مجانية). بدلاً من بناء التصميم من الصفر، قم بالخطوات </w:t>
      </w:r>
      <w:proofErr w:type="spellStart"/>
      <w:r w:rsidRPr="00635B5C">
        <w:rPr>
          <w:rFonts w:cs="Arial"/>
          <w:rtl/>
          <w:lang w:val="en-US"/>
        </w:rPr>
        <w:t>التالية:ابحث</w:t>
      </w:r>
      <w:proofErr w:type="spellEnd"/>
      <w:r w:rsidRPr="00635B5C">
        <w:rPr>
          <w:rFonts w:cs="Arial"/>
          <w:rtl/>
          <w:lang w:val="en-US"/>
        </w:rPr>
        <w:t xml:space="preserve"> في مكتبة فليجما</w:t>
      </w:r>
      <w:r w:rsidRPr="00635B5C">
        <w:rPr>
          <w:lang w:val="en-US"/>
        </w:rPr>
        <w:t xml:space="preserve"> (Figma Community) </w:t>
      </w:r>
      <w:r w:rsidRPr="00635B5C">
        <w:rPr>
          <w:rFonts w:cs="Arial"/>
          <w:rtl/>
          <w:lang w:val="en-US"/>
        </w:rPr>
        <w:t>عن كلمات مثل</w:t>
      </w:r>
      <w:r w:rsidRPr="00635B5C">
        <w:rPr>
          <w:lang w:val="en-US"/>
        </w:rPr>
        <w:t xml:space="preserve">: Dashboard UI Kit </w:t>
      </w:r>
      <w:r w:rsidRPr="00635B5C">
        <w:rPr>
          <w:rFonts w:cs="Arial"/>
          <w:rtl/>
          <w:lang w:val="en-US"/>
        </w:rPr>
        <w:t>أو</w:t>
      </w:r>
      <w:r w:rsidRPr="00635B5C">
        <w:rPr>
          <w:lang w:val="en-US"/>
        </w:rPr>
        <w:t xml:space="preserve"> Kanban Board Template.</w:t>
      </w:r>
      <w:r w:rsidRPr="00635B5C">
        <w:rPr>
          <w:rFonts w:cs="Arial"/>
          <w:rtl/>
          <w:lang w:val="en-US"/>
        </w:rPr>
        <w:t xml:space="preserve">ستجد آلاف التصاميم الرسمية الجاهزة والمجانية لشركات </w:t>
      </w:r>
      <w:proofErr w:type="spellStart"/>
      <w:r w:rsidRPr="00635B5C">
        <w:rPr>
          <w:rFonts w:cs="Arial"/>
          <w:rtl/>
          <w:lang w:val="en-US"/>
        </w:rPr>
        <w:t>عالمية.قم</w:t>
      </w:r>
      <w:proofErr w:type="spellEnd"/>
      <w:r w:rsidRPr="00635B5C">
        <w:rPr>
          <w:rFonts w:cs="Arial"/>
          <w:rtl/>
          <w:lang w:val="en-US"/>
        </w:rPr>
        <w:t xml:space="preserve"> بنسخ التصميم وتعديله ليناسب الهوية البصرية لشركتك (الألوان، الشعار، والخطوط).2. العناصر الأساسية التي يجب إضافتها للواجهة </w:t>
      </w:r>
      <w:proofErr w:type="spellStart"/>
      <w:r w:rsidRPr="00635B5C">
        <w:rPr>
          <w:rFonts w:cs="Arial"/>
          <w:rtl/>
          <w:lang w:val="en-US"/>
        </w:rPr>
        <w:t>الرسميةالنموذج</w:t>
      </w:r>
      <w:proofErr w:type="spellEnd"/>
      <w:r w:rsidRPr="00635B5C">
        <w:rPr>
          <w:rFonts w:cs="Arial"/>
          <w:rtl/>
          <w:lang w:val="en-US"/>
        </w:rPr>
        <w:t xml:space="preserve"> الأولي كان بسيطاً، لكن الواجهة الرسمية يجب أن تحتوي على الأقسام التالية لتبدو </w:t>
      </w:r>
      <w:proofErr w:type="spellStart"/>
      <w:r w:rsidRPr="00635B5C">
        <w:rPr>
          <w:rFonts w:cs="Arial"/>
          <w:rtl/>
          <w:lang w:val="en-US"/>
        </w:rPr>
        <w:t>احترافية:القائمة</w:t>
      </w:r>
      <w:proofErr w:type="spellEnd"/>
      <w:r w:rsidRPr="00635B5C">
        <w:rPr>
          <w:rFonts w:cs="Arial"/>
          <w:rtl/>
          <w:lang w:val="en-US"/>
        </w:rPr>
        <w:t xml:space="preserve"> الجانبية</w:t>
      </w:r>
      <w:r w:rsidRPr="00635B5C">
        <w:rPr>
          <w:lang w:val="en-US"/>
        </w:rPr>
        <w:t xml:space="preserve"> (Sidebar Navigation): </w:t>
      </w:r>
      <w:r w:rsidRPr="00635B5C">
        <w:rPr>
          <w:rFonts w:cs="Arial"/>
          <w:rtl/>
          <w:lang w:val="en-US"/>
        </w:rPr>
        <w:t>للتنقل بين الأقسام (الرئيسية، المشاريع، الموظفين، الإعدادات).نظام التنبيهات</w:t>
      </w:r>
      <w:r w:rsidRPr="00635B5C">
        <w:rPr>
          <w:lang w:val="en-US"/>
        </w:rPr>
        <w:t xml:space="preserve"> (Notifications Dropdown): </w:t>
      </w:r>
      <w:r w:rsidRPr="00635B5C">
        <w:rPr>
          <w:rFonts w:cs="Arial"/>
          <w:rtl/>
          <w:lang w:val="en-US"/>
        </w:rPr>
        <w:t>جرس أعلى الشاشة يظهر آخر التحديثات (مثال: "قام أحمد بالإشارة إليك في مهمة").ملفات تعريف المستخدمين</w:t>
      </w:r>
      <w:r w:rsidRPr="00635B5C">
        <w:rPr>
          <w:lang w:val="en-US"/>
        </w:rPr>
        <w:t xml:space="preserve"> (User Avatars): </w:t>
      </w:r>
      <w:r w:rsidRPr="00635B5C">
        <w:rPr>
          <w:rFonts w:cs="Arial"/>
          <w:rtl/>
          <w:lang w:val="en-US"/>
        </w:rPr>
        <w:t xml:space="preserve">استبدال الأسماء النصية بصور دائرية للموظفين لمنح الواجهة مظهراً </w:t>
      </w:r>
      <w:proofErr w:type="spellStart"/>
      <w:r w:rsidRPr="00635B5C">
        <w:rPr>
          <w:rFonts w:cs="Arial"/>
          <w:rtl/>
          <w:lang w:val="en-US"/>
        </w:rPr>
        <w:t>حيوياً.مؤشرات</w:t>
      </w:r>
      <w:proofErr w:type="spellEnd"/>
      <w:r w:rsidRPr="00635B5C">
        <w:rPr>
          <w:rFonts w:cs="Arial"/>
          <w:rtl/>
          <w:lang w:val="en-US"/>
        </w:rPr>
        <w:t xml:space="preserve"> الإنجاز</w:t>
      </w:r>
      <w:r w:rsidRPr="00635B5C">
        <w:rPr>
          <w:lang w:val="en-US"/>
        </w:rPr>
        <w:t xml:space="preserve"> (Progress Bars): </w:t>
      </w:r>
      <w:r w:rsidRPr="00635B5C">
        <w:rPr>
          <w:rFonts w:cs="Arial"/>
          <w:rtl/>
          <w:lang w:val="en-US"/>
        </w:rPr>
        <w:t>شريط مرئي يوضح نسبة مئوية للمهام المكتملة في كل مشروع.3. محاكاة تجربة المستخدم</w:t>
      </w:r>
      <w:r w:rsidRPr="00635B5C">
        <w:rPr>
          <w:lang w:val="en-US"/>
        </w:rPr>
        <w:t xml:space="preserve"> (Prototyping)</w:t>
      </w:r>
      <w:r w:rsidRPr="00635B5C">
        <w:rPr>
          <w:rFonts w:cs="Arial"/>
          <w:rtl/>
          <w:lang w:val="en-US"/>
        </w:rPr>
        <w:t>داخل منصة</w:t>
      </w:r>
      <w:r w:rsidRPr="00635B5C">
        <w:rPr>
          <w:lang w:val="en-US"/>
        </w:rPr>
        <w:t xml:space="preserve"> Figma</w:t>
      </w:r>
      <w:r w:rsidRPr="00635B5C">
        <w:rPr>
          <w:rFonts w:cs="Arial"/>
          <w:rtl/>
          <w:lang w:val="en-US"/>
        </w:rPr>
        <w:t>، لا تكتفِ برسم الصور الثابتة. استخدم خاصية</w:t>
      </w:r>
      <w:r w:rsidRPr="00635B5C">
        <w:rPr>
          <w:lang w:val="en-US"/>
        </w:rPr>
        <w:t xml:space="preserve"> Prototype </w:t>
      </w:r>
      <w:r w:rsidRPr="00635B5C">
        <w:rPr>
          <w:rFonts w:cs="Arial"/>
          <w:rtl/>
          <w:lang w:val="en-US"/>
        </w:rPr>
        <w:t xml:space="preserve">لربط الصفحات </w:t>
      </w:r>
      <w:proofErr w:type="spellStart"/>
      <w:r w:rsidRPr="00635B5C">
        <w:rPr>
          <w:rFonts w:cs="Arial"/>
          <w:rtl/>
          <w:lang w:val="en-US"/>
        </w:rPr>
        <w:t>ببعضها:اجعل</w:t>
      </w:r>
      <w:proofErr w:type="spellEnd"/>
      <w:r w:rsidRPr="00635B5C">
        <w:rPr>
          <w:rFonts w:cs="Arial"/>
          <w:rtl/>
          <w:lang w:val="en-US"/>
        </w:rPr>
        <w:t xml:space="preserve"> زر "إضافة مهمة" يفتح نافذة منبثقة</w:t>
      </w:r>
      <w:r w:rsidRPr="00635B5C">
        <w:rPr>
          <w:lang w:val="en-US"/>
        </w:rPr>
        <w:t xml:space="preserve"> (Pop-up) </w:t>
      </w:r>
      <w:proofErr w:type="spellStart"/>
      <w:r w:rsidRPr="00635B5C">
        <w:rPr>
          <w:rFonts w:cs="Arial"/>
          <w:rtl/>
          <w:lang w:val="en-US"/>
        </w:rPr>
        <w:t>حقيقية.قم</w:t>
      </w:r>
      <w:proofErr w:type="spellEnd"/>
      <w:r w:rsidRPr="00635B5C">
        <w:rPr>
          <w:rFonts w:cs="Arial"/>
          <w:rtl/>
          <w:lang w:val="en-US"/>
        </w:rPr>
        <w:t xml:space="preserve"> بمحاكاة الضغط على القائمة الجانبية للتنقل بين </w:t>
      </w:r>
      <w:proofErr w:type="spellStart"/>
      <w:r w:rsidRPr="00635B5C">
        <w:rPr>
          <w:rFonts w:cs="Arial"/>
          <w:rtl/>
          <w:lang w:val="en-US"/>
        </w:rPr>
        <w:t>المشاريع.الهدف</w:t>
      </w:r>
      <w:proofErr w:type="spellEnd"/>
      <w:r w:rsidRPr="00635B5C">
        <w:rPr>
          <w:rFonts w:cs="Arial"/>
          <w:rtl/>
          <w:lang w:val="en-US"/>
        </w:rPr>
        <w:t>: عرض هذا التصميم التفاعلي على فريقك وأخذ موافقتهم النهائية وكأنها منصة حقيقية تعمل بالفعل.4. تجهيز ملفات التسليم للمطورين</w:t>
      </w:r>
      <w:r w:rsidRPr="00635B5C">
        <w:rPr>
          <w:lang w:val="en-US"/>
        </w:rPr>
        <w:t xml:space="preserve"> (Design Hand-off)</w:t>
      </w:r>
      <w:r w:rsidRPr="00635B5C">
        <w:rPr>
          <w:rFonts w:cs="Arial"/>
          <w:rtl/>
          <w:lang w:val="en-US"/>
        </w:rPr>
        <w:t>إذا كنت ستوظف مبرمجاً لبنائها، فإن</w:t>
      </w:r>
      <w:r w:rsidRPr="00635B5C">
        <w:rPr>
          <w:lang w:val="en-US"/>
        </w:rPr>
        <w:t xml:space="preserve"> Figma </w:t>
      </w:r>
      <w:r w:rsidRPr="00635B5C">
        <w:rPr>
          <w:rFonts w:cs="Arial"/>
          <w:rtl/>
          <w:lang w:val="en-US"/>
        </w:rPr>
        <w:t xml:space="preserve">سيوفر له كل </w:t>
      </w:r>
      <w:proofErr w:type="spellStart"/>
      <w:r w:rsidRPr="00635B5C">
        <w:rPr>
          <w:rFonts w:cs="Arial"/>
          <w:rtl/>
          <w:lang w:val="en-US"/>
        </w:rPr>
        <w:t>شيء:المبرمج</w:t>
      </w:r>
      <w:proofErr w:type="spellEnd"/>
      <w:r w:rsidRPr="00635B5C">
        <w:rPr>
          <w:rFonts w:cs="Arial"/>
          <w:rtl/>
          <w:lang w:val="en-US"/>
        </w:rPr>
        <w:t xml:space="preserve"> يستطيع الضغط على أي عنصر في التصميم لمعرفة الألوان الدقيقة</w:t>
      </w:r>
      <w:r w:rsidRPr="00635B5C">
        <w:rPr>
          <w:lang w:val="en-US"/>
        </w:rPr>
        <w:t xml:space="preserve"> (Hex Codes)</w:t>
      </w:r>
      <w:r w:rsidRPr="00635B5C">
        <w:rPr>
          <w:rFonts w:cs="Arial"/>
          <w:rtl/>
          <w:lang w:val="en-US"/>
        </w:rPr>
        <w:t>، المساحات</w:t>
      </w:r>
      <w:r w:rsidRPr="00635B5C">
        <w:rPr>
          <w:lang w:val="en-US"/>
        </w:rPr>
        <w:t xml:space="preserve"> (Padding/Margins)</w:t>
      </w:r>
      <w:r w:rsidRPr="00635B5C">
        <w:rPr>
          <w:rFonts w:cs="Arial"/>
          <w:rtl/>
          <w:lang w:val="en-US"/>
        </w:rPr>
        <w:t xml:space="preserve">، ونوع الخطوط </w:t>
      </w:r>
      <w:proofErr w:type="spellStart"/>
      <w:r w:rsidRPr="00635B5C">
        <w:rPr>
          <w:rFonts w:cs="Arial"/>
          <w:rtl/>
          <w:lang w:val="en-US"/>
        </w:rPr>
        <w:t>المستعملة.تصدير</w:t>
      </w:r>
      <w:proofErr w:type="spellEnd"/>
      <w:r w:rsidRPr="00635B5C">
        <w:rPr>
          <w:rFonts w:cs="Arial"/>
          <w:rtl/>
          <w:lang w:val="en-US"/>
        </w:rPr>
        <w:t xml:space="preserve"> الأيقونات والشعارات بصيغة</w:t>
      </w:r>
      <w:r w:rsidRPr="00635B5C">
        <w:rPr>
          <w:lang w:val="en-US"/>
        </w:rPr>
        <w:t xml:space="preserve"> (SVG) </w:t>
      </w:r>
      <w:r w:rsidRPr="00635B5C">
        <w:rPr>
          <w:rFonts w:cs="Arial"/>
          <w:rtl/>
          <w:lang w:val="en-US"/>
        </w:rPr>
        <w:t>لضمان جودتها على كافة الشاشات</w:t>
      </w:r>
      <w:r w:rsidRPr="00635B5C">
        <w:rPr>
          <w:lang w:val="en-US"/>
        </w:rPr>
        <w:t>.</w:t>
      </w:r>
    </w:p>
    <w:sectPr w:rsidR="00996071" w:rsidRPr="00635B5C" w:rsidSect="00437A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C1"/>
    <w:rsid w:val="00437AAB"/>
    <w:rsid w:val="004F0CC1"/>
    <w:rsid w:val="006014AC"/>
    <w:rsid w:val="00635B5C"/>
    <w:rsid w:val="009574DA"/>
    <w:rsid w:val="00996071"/>
    <w:rsid w:val="00D45C96"/>
    <w:rsid w:val="00DE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31A07F-2A97-4A94-B9D5-DF1452CD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F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0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0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F0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F0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F0CC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F0CC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F0C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F0CC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F0C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F0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F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F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F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F0C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C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C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F0C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0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ALbayan</dc:creator>
  <cp:keywords/>
  <dc:description/>
  <cp:lastModifiedBy>ALbayan</cp:lastModifiedBy>
  <cp:revision>2</cp:revision>
  <dcterms:created xsi:type="dcterms:W3CDTF">2026-08-03T07:37:00Z</dcterms:created>
  <dcterms:modified xsi:type="dcterms:W3CDTF">2026-08-03T07:38:00Z</dcterms:modified>
</cp:coreProperties>
</file>