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84B5E9" w14:textId="62BFE164" w:rsidR="0070238E" w:rsidRPr="00C45912" w:rsidRDefault="00C45912" w:rsidP="00C45912">
      <w:pPr>
        <w:pStyle w:val="Title"/>
        <w:rPr>
          <w:rFonts w:ascii="Times New Roman" w:hAnsi="Times New Roman" w:cs="Times New Roman"/>
          <w:b/>
          <w:bCs/>
          <w:color w:val="EE0000"/>
        </w:rPr>
      </w:pPr>
      <w:r w:rsidRPr="00C45912">
        <w:rPr>
          <w:rFonts w:ascii="Times New Roman" w:hAnsi="Times New Roman" w:cs="Times New Roman"/>
          <w:b/>
          <w:bCs/>
          <w:color w:val="EE0000"/>
        </w:rPr>
        <w:t>S</w:t>
      </w:r>
      <w:r w:rsidRPr="00C45912">
        <w:rPr>
          <w:rFonts w:ascii="Times New Roman" w:hAnsi="Times New Roman" w:cs="Times New Roman"/>
          <w:b/>
          <w:bCs/>
          <w:color w:val="EE0000"/>
        </w:rPr>
        <w:t xml:space="preserve">PACE STATION SAFETY OBJECT          DETECTION PROJECT REPORT </w:t>
      </w:r>
    </w:p>
    <w:p w14:paraId="38DBB81D" w14:textId="77777777" w:rsidR="00C45912" w:rsidRPr="00C45912" w:rsidRDefault="00C45912" w:rsidP="00C45912">
      <w:pPr>
        <w:rPr>
          <w:rFonts w:ascii="Times New Roman" w:hAnsi="Times New Roman" w:cs="Times New Roman"/>
          <w:b/>
          <w:bCs/>
          <w:sz w:val="28"/>
          <w:szCs w:val="28"/>
        </w:rPr>
      </w:pPr>
      <w:r w:rsidRPr="00C45912">
        <w:rPr>
          <w:rFonts w:ascii="Times New Roman" w:hAnsi="Times New Roman" w:cs="Times New Roman"/>
          <w:b/>
          <w:bCs/>
          <w:sz w:val="28"/>
          <w:szCs w:val="28"/>
        </w:rPr>
        <w:t>Comprehensive Project Report: Space Station Safety Object Detection</w:t>
      </w:r>
    </w:p>
    <w:p w14:paraId="6032F432" w14:textId="77777777" w:rsidR="00C45912" w:rsidRPr="00C45912" w:rsidRDefault="00C45912" w:rsidP="00C45912">
      <w:pPr>
        <w:rPr>
          <w:rFonts w:ascii="Times New Roman" w:hAnsi="Times New Roman" w:cs="Times New Roman"/>
          <w:sz w:val="28"/>
          <w:szCs w:val="28"/>
        </w:rPr>
      </w:pPr>
      <w:r w:rsidRPr="00C45912">
        <w:rPr>
          <w:rFonts w:ascii="Times New Roman" w:hAnsi="Times New Roman" w:cs="Times New Roman"/>
          <w:sz w:val="28"/>
          <w:szCs w:val="28"/>
        </w:rPr>
        <w:t>Project Title: Space Station Safety Object Detection</w:t>
      </w:r>
    </w:p>
    <w:p w14:paraId="1DCEFCD4" w14:textId="77777777" w:rsidR="00C45912" w:rsidRPr="00C45912" w:rsidRDefault="00C45912" w:rsidP="00C45912">
      <w:pPr>
        <w:rPr>
          <w:rFonts w:ascii="Times New Roman" w:hAnsi="Times New Roman" w:cs="Times New Roman"/>
          <w:sz w:val="28"/>
          <w:szCs w:val="28"/>
        </w:rPr>
      </w:pPr>
      <w:r w:rsidRPr="00C45912">
        <w:rPr>
          <w:rFonts w:ascii="Times New Roman" w:hAnsi="Times New Roman" w:cs="Times New Roman"/>
          <w:sz w:val="28"/>
          <w:szCs w:val="28"/>
        </w:rPr>
        <w:t>Team Name: AI Innovators</w:t>
      </w:r>
    </w:p>
    <w:p w14:paraId="28C6229D" w14:textId="77777777" w:rsidR="00C45912" w:rsidRPr="00C45912" w:rsidRDefault="00C45912" w:rsidP="00C45912">
      <w:pPr>
        <w:rPr>
          <w:rFonts w:ascii="Times New Roman" w:hAnsi="Times New Roman" w:cs="Times New Roman"/>
          <w:sz w:val="28"/>
          <w:szCs w:val="28"/>
        </w:rPr>
      </w:pPr>
      <w:r w:rsidRPr="00C45912">
        <w:rPr>
          <w:rFonts w:ascii="Times New Roman" w:hAnsi="Times New Roman" w:cs="Times New Roman"/>
          <w:sz w:val="28"/>
          <w:szCs w:val="28"/>
        </w:rPr>
        <w:t>Team Members:</w:t>
      </w:r>
    </w:p>
    <w:p w14:paraId="542AB375" w14:textId="77777777" w:rsidR="00C45912" w:rsidRPr="00C45912" w:rsidRDefault="00C45912" w:rsidP="00C45912">
      <w:pPr>
        <w:numPr>
          <w:ilvl w:val="0"/>
          <w:numId w:val="1"/>
        </w:numPr>
        <w:rPr>
          <w:rFonts w:ascii="Times New Roman" w:hAnsi="Times New Roman" w:cs="Times New Roman"/>
          <w:sz w:val="28"/>
          <w:szCs w:val="28"/>
        </w:rPr>
      </w:pPr>
      <w:r w:rsidRPr="00C45912">
        <w:rPr>
          <w:rFonts w:ascii="Times New Roman" w:hAnsi="Times New Roman" w:cs="Times New Roman"/>
          <w:sz w:val="28"/>
          <w:szCs w:val="28"/>
        </w:rPr>
        <w:t>Mohammad Asif Baig – mohammadasifbaig87@gmail.com</w:t>
      </w:r>
    </w:p>
    <w:p w14:paraId="053361DB" w14:textId="77777777" w:rsidR="00C45912" w:rsidRPr="00C45912" w:rsidRDefault="00C45912" w:rsidP="00C45912">
      <w:pPr>
        <w:numPr>
          <w:ilvl w:val="0"/>
          <w:numId w:val="1"/>
        </w:numPr>
        <w:rPr>
          <w:rFonts w:ascii="Times New Roman" w:hAnsi="Times New Roman" w:cs="Times New Roman"/>
          <w:sz w:val="28"/>
          <w:szCs w:val="28"/>
        </w:rPr>
      </w:pPr>
      <w:r w:rsidRPr="00C45912">
        <w:rPr>
          <w:rFonts w:ascii="Times New Roman" w:hAnsi="Times New Roman" w:cs="Times New Roman"/>
          <w:sz w:val="28"/>
          <w:szCs w:val="28"/>
        </w:rPr>
        <w:t>Sobha Vinay Babu Merugumala – vinaymerugumala1@gmail.com</w:t>
      </w:r>
    </w:p>
    <w:p w14:paraId="1F3DB393" w14:textId="77777777" w:rsidR="00C45912" w:rsidRPr="00C45912" w:rsidRDefault="00C45912" w:rsidP="00C45912">
      <w:pPr>
        <w:numPr>
          <w:ilvl w:val="0"/>
          <w:numId w:val="1"/>
        </w:numPr>
        <w:rPr>
          <w:rFonts w:ascii="Times New Roman" w:hAnsi="Times New Roman" w:cs="Times New Roman"/>
          <w:sz w:val="28"/>
          <w:szCs w:val="28"/>
        </w:rPr>
      </w:pPr>
      <w:r w:rsidRPr="00C45912">
        <w:rPr>
          <w:rFonts w:ascii="Times New Roman" w:hAnsi="Times New Roman" w:cs="Times New Roman"/>
          <w:sz w:val="28"/>
          <w:szCs w:val="28"/>
        </w:rPr>
        <w:t>Gafoor Abdul – 988gafoor786@gmail.com</w:t>
      </w:r>
    </w:p>
    <w:p w14:paraId="1D1EDDE7" w14:textId="77777777" w:rsidR="00C45912" w:rsidRPr="00C45912" w:rsidRDefault="00C45912" w:rsidP="00C45912">
      <w:pPr>
        <w:numPr>
          <w:ilvl w:val="0"/>
          <w:numId w:val="1"/>
        </w:numPr>
        <w:rPr>
          <w:rFonts w:ascii="Times New Roman" w:hAnsi="Times New Roman" w:cs="Times New Roman"/>
          <w:sz w:val="28"/>
          <w:szCs w:val="28"/>
        </w:rPr>
      </w:pPr>
      <w:r w:rsidRPr="00C45912">
        <w:rPr>
          <w:rFonts w:ascii="Times New Roman" w:hAnsi="Times New Roman" w:cs="Times New Roman"/>
          <w:sz w:val="28"/>
          <w:szCs w:val="28"/>
        </w:rPr>
        <w:t>Raja Avinash – rajaavinash595@gmail.com</w:t>
      </w:r>
    </w:p>
    <w:p w14:paraId="4433B60B" w14:textId="77777777" w:rsidR="00C45912" w:rsidRPr="00C45912" w:rsidRDefault="00C45912" w:rsidP="00C45912">
      <w:pPr>
        <w:numPr>
          <w:ilvl w:val="0"/>
          <w:numId w:val="1"/>
        </w:numPr>
        <w:rPr>
          <w:rFonts w:ascii="Times New Roman" w:hAnsi="Times New Roman" w:cs="Times New Roman"/>
          <w:sz w:val="28"/>
          <w:szCs w:val="28"/>
        </w:rPr>
      </w:pPr>
      <w:r w:rsidRPr="00C45912">
        <w:rPr>
          <w:rFonts w:ascii="Times New Roman" w:hAnsi="Times New Roman" w:cs="Times New Roman"/>
          <w:sz w:val="28"/>
          <w:szCs w:val="28"/>
        </w:rPr>
        <w:t>Vishnu Vardhan Chandika – vishnuvarmach2344@gmail.com</w:t>
      </w:r>
    </w:p>
    <w:p w14:paraId="0EDB96A5" w14:textId="77777777" w:rsidR="00C45912" w:rsidRPr="00C45912" w:rsidRDefault="00C45912" w:rsidP="00C45912">
      <w:pPr>
        <w:rPr>
          <w:rFonts w:ascii="Times New Roman" w:hAnsi="Times New Roman" w:cs="Times New Roman"/>
          <w:sz w:val="28"/>
          <w:szCs w:val="28"/>
        </w:rPr>
      </w:pPr>
      <w:r w:rsidRPr="00C45912">
        <w:rPr>
          <w:rFonts w:ascii="Times New Roman" w:hAnsi="Times New Roman" w:cs="Times New Roman"/>
          <w:sz w:val="28"/>
          <w:szCs w:val="28"/>
        </w:rPr>
        <w:t>Date: September 21, 2025</w:t>
      </w:r>
    </w:p>
    <w:p w14:paraId="192EF8D5" w14:textId="77777777" w:rsidR="00C45912" w:rsidRPr="00C45912" w:rsidRDefault="00C45912" w:rsidP="00C45912">
      <w:pPr>
        <w:rPr>
          <w:rFonts w:ascii="Times New Roman" w:hAnsi="Times New Roman" w:cs="Times New Roman"/>
          <w:sz w:val="28"/>
          <w:szCs w:val="28"/>
        </w:rPr>
      </w:pPr>
      <w:r w:rsidRPr="00C45912">
        <w:rPr>
          <w:rFonts w:ascii="Times New Roman" w:hAnsi="Times New Roman" w:cs="Times New Roman"/>
          <w:sz w:val="28"/>
          <w:szCs w:val="28"/>
        </w:rPr>
        <w:pict w14:anchorId="7AC0286C">
          <v:rect id="_x0000_i1031" style="width:0;height:1.5pt" o:hralign="center" o:hrstd="t" o:hrnoshade="t" o:hr="t" fillcolor="gray" stroked="f"/>
        </w:pict>
      </w:r>
    </w:p>
    <w:p w14:paraId="3A0CC265" w14:textId="77777777" w:rsidR="00C45912" w:rsidRPr="00C45912" w:rsidRDefault="00C45912" w:rsidP="00C45912">
      <w:pPr>
        <w:rPr>
          <w:rFonts w:ascii="Times New Roman" w:hAnsi="Times New Roman" w:cs="Times New Roman"/>
          <w:b/>
          <w:bCs/>
          <w:sz w:val="28"/>
          <w:szCs w:val="28"/>
        </w:rPr>
      </w:pPr>
      <w:r w:rsidRPr="00C45912">
        <w:rPr>
          <w:rFonts w:ascii="Times New Roman" w:hAnsi="Times New Roman" w:cs="Times New Roman"/>
          <w:b/>
          <w:bCs/>
          <w:sz w:val="28"/>
          <w:szCs w:val="28"/>
        </w:rPr>
        <w:t>1.0 Executive Summary</w:t>
      </w:r>
    </w:p>
    <w:p w14:paraId="168A6D51" w14:textId="77777777" w:rsidR="00C45912" w:rsidRPr="00C45912" w:rsidRDefault="00C45912" w:rsidP="00C45912">
      <w:pPr>
        <w:rPr>
          <w:rFonts w:ascii="Times New Roman" w:hAnsi="Times New Roman" w:cs="Times New Roman"/>
          <w:sz w:val="28"/>
          <w:szCs w:val="28"/>
        </w:rPr>
      </w:pPr>
      <w:r w:rsidRPr="00C45912">
        <w:rPr>
          <w:rFonts w:ascii="Times New Roman" w:hAnsi="Times New Roman" w:cs="Times New Roman"/>
          <w:sz w:val="28"/>
          <w:szCs w:val="28"/>
        </w:rPr>
        <w:t>This report provides a detailed account of our team's participation in the HackWithHyderabad – Duality AI Challenge, a competition focused on developing an object detection system for a simulated space station environment. Our project, titled "Space Station Safety Object Detection," aimed to train a robust AI model to accurately identify seven critical safety objects using a high-quality synthetic dataset from Duality AI's Falcon platform. We successfully trained a YOLOv8-small model for 10 epochs on a CPU-only environment. The model achieved a final mean Average Precision (mAP@0.5) of 70.2%, demonstrating its strong performance and generalizability. This project not only met the core hackathon objectives but also highlighted the immense potential of using digital twins and synthetic data for AI model development in environments where real-world data is scarce or inaccessible. The results confirm that our methodology is a viable and effective solution for enhancing operational safety and efficiency in extreme environments.</w:t>
      </w:r>
    </w:p>
    <w:p w14:paraId="579080FC" w14:textId="77777777" w:rsidR="00C45912" w:rsidRPr="00C45912" w:rsidRDefault="00C45912" w:rsidP="00C45912">
      <w:pPr>
        <w:rPr>
          <w:rFonts w:ascii="Times New Roman" w:hAnsi="Times New Roman" w:cs="Times New Roman"/>
          <w:b/>
          <w:bCs/>
          <w:sz w:val="28"/>
          <w:szCs w:val="28"/>
        </w:rPr>
      </w:pPr>
      <w:r w:rsidRPr="00C45912">
        <w:rPr>
          <w:rFonts w:ascii="Times New Roman" w:hAnsi="Times New Roman" w:cs="Times New Roman"/>
          <w:b/>
          <w:bCs/>
          <w:sz w:val="28"/>
          <w:szCs w:val="28"/>
        </w:rPr>
        <w:t>2.0 Introduction</w:t>
      </w:r>
    </w:p>
    <w:p w14:paraId="5DB1251A" w14:textId="77777777" w:rsidR="00C45912" w:rsidRPr="00C45912" w:rsidRDefault="00C45912" w:rsidP="00C45912">
      <w:pPr>
        <w:rPr>
          <w:rFonts w:ascii="Times New Roman" w:hAnsi="Times New Roman" w:cs="Times New Roman"/>
          <w:sz w:val="28"/>
          <w:szCs w:val="28"/>
        </w:rPr>
      </w:pPr>
      <w:r w:rsidRPr="00C45912">
        <w:rPr>
          <w:rFonts w:ascii="Times New Roman" w:hAnsi="Times New Roman" w:cs="Times New Roman"/>
          <w:sz w:val="28"/>
          <w:szCs w:val="28"/>
        </w:rPr>
        <w:t xml:space="preserve">The unique challenges of a space station—including microgravity, confined spaces, and the presence of complex, sensitive equipment—necessitate a high </w:t>
      </w:r>
      <w:r w:rsidRPr="00C45912">
        <w:rPr>
          <w:rFonts w:ascii="Times New Roman" w:hAnsi="Times New Roman" w:cs="Times New Roman"/>
          <w:sz w:val="28"/>
          <w:szCs w:val="28"/>
        </w:rPr>
        <w:lastRenderedPageBreak/>
        <w:t>level of operational safety. Traditional manual monitoring is prone to human error and can be inefficient. Automated detection systems can provide real-time, reliable surveillance, helping to prevent critical failures and enhance astronaut safety.</w:t>
      </w:r>
    </w:p>
    <w:p w14:paraId="6FE94350" w14:textId="77777777" w:rsidR="00C45912" w:rsidRPr="00C45912" w:rsidRDefault="00C45912" w:rsidP="00C45912">
      <w:pPr>
        <w:rPr>
          <w:rFonts w:ascii="Times New Roman" w:hAnsi="Times New Roman" w:cs="Times New Roman"/>
          <w:sz w:val="28"/>
          <w:szCs w:val="28"/>
        </w:rPr>
      </w:pPr>
      <w:r w:rsidRPr="00C45912">
        <w:rPr>
          <w:rFonts w:ascii="Times New Roman" w:hAnsi="Times New Roman" w:cs="Times New Roman"/>
          <w:sz w:val="28"/>
          <w:szCs w:val="28"/>
        </w:rPr>
        <w:t>The problem statement for this hackathon challenged participants to train an object detection model to identify specific safety objects within a digital twin of a space station. The target objects included OxygenTank, NitrogenTank, FirstAidBox, FireAlarm, SafetySwitchPanel, EmergencyPhone, and FireExtinguisher. The use of a synthetic dataset from the Falcon platform was a key component, allowing us to simulate diverse conditions, such as varying lighting, occlusions, and object angles, which are crucial for developing a robust model for real-world deployment.</w:t>
      </w:r>
    </w:p>
    <w:p w14:paraId="62C85157" w14:textId="77777777" w:rsidR="00C45912" w:rsidRPr="00C45912" w:rsidRDefault="00C45912" w:rsidP="00C45912">
      <w:pPr>
        <w:rPr>
          <w:rFonts w:ascii="Times New Roman" w:hAnsi="Times New Roman" w:cs="Times New Roman"/>
          <w:b/>
          <w:bCs/>
          <w:sz w:val="28"/>
          <w:szCs w:val="28"/>
        </w:rPr>
      </w:pPr>
      <w:r w:rsidRPr="00C45912">
        <w:rPr>
          <w:rFonts w:ascii="Times New Roman" w:hAnsi="Times New Roman" w:cs="Times New Roman"/>
          <w:b/>
          <w:bCs/>
          <w:sz w:val="28"/>
          <w:szCs w:val="28"/>
        </w:rPr>
        <w:t>3.0 Methodology</w:t>
      </w:r>
    </w:p>
    <w:p w14:paraId="39E56B6B" w14:textId="77777777" w:rsidR="00C45912" w:rsidRPr="00C45912" w:rsidRDefault="00C45912" w:rsidP="00C45912">
      <w:pPr>
        <w:rPr>
          <w:rFonts w:ascii="Times New Roman" w:hAnsi="Times New Roman" w:cs="Times New Roman"/>
          <w:sz w:val="28"/>
          <w:szCs w:val="28"/>
        </w:rPr>
      </w:pPr>
      <w:r w:rsidRPr="00C45912">
        <w:rPr>
          <w:rFonts w:ascii="Times New Roman" w:hAnsi="Times New Roman" w:cs="Times New Roman"/>
          <w:sz w:val="28"/>
          <w:szCs w:val="28"/>
        </w:rPr>
        <w:t>Our project workflow was structured into several key phases: environment setup, data preparation, model training, and performance evaluation.</w:t>
      </w:r>
    </w:p>
    <w:p w14:paraId="3156C888" w14:textId="77777777" w:rsidR="00C45912" w:rsidRPr="00C45912" w:rsidRDefault="00C45912" w:rsidP="00C45912">
      <w:pPr>
        <w:rPr>
          <w:rFonts w:ascii="Times New Roman" w:hAnsi="Times New Roman" w:cs="Times New Roman"/>
          <w:sz w:val="28"/>
          <w:szCs w:val="28"/>
        </w:rPr>
      </w:pPr>
      <w:r w:rsidRPr="00C45912">
        <w:rPr>
          <w:rFonts w:ascii="Times New Roman" w:hAnsi="Times New Roman" w:cs="Times New Roman"/>
          <w:b/>
          <w:bCs/>
          <w:sz w:val="28"/>
          <w:szCs w:val="28"/>
        </w:rPr>
        <w:t>3.1. Technical Stack</w:t>
      </w:r>
    </w:p>
    <w:p w14:paraId="6957C905" w14:textId="77777777" w:rsidR="00C45912" w:rsidRPr="00C45912" w:rsidRDefault="00C45912" w:rsidP="00C45912">
      <w:pPr>
        <w:numPr>
          <w:ilvl w:val="0"/>
          <w:numId w:val="2"/>
        </w:numPr>
        <w:rPr>
          <w:rFonts w:ascii="Times New Roman" w:hAnsi="Times New Roman" w:cs="Times New Roman"/>
          <w:sz w:val="28"/>
          <w:szCs w:val="28"/>
        </w:rPr>
      </w:pPr>
      <w:r w:rsidRPr="00C45912">
        <w:rPr>
          <w:rFonts w:ascii="Times New Roman" w:hAnsi="Times New Roman" w:cs="Times New Roman"/>
          <w:b/>
          <w:bCs/>
          <w:sz w:val="28"/>
          <w:szCs w:val="28"/>
        </w:rPr>
        <w:t>Model Architecture:</w:t>
      </w:r>
      <w:r w:rsidRPr="00C45912">
        <w:rPr>
          <w:rFonts w:ascii="Times New Roman" w:hAnsi="Times New Roman" w:cs="Times New Roman"/>
          <w:sz w:val="28"/>
          <w:szCs w:val="28"/>
        </w:rPr>
        <w:t xml:space="preserve"> We chose the YOLOv8-small model, a state-of-the-art object detection algorithm developed by Ultralytics. YOLOv8 is an evolution of the YOLO (You Only Look Once) family, known for its high-performance, real-time object detection capabilities. It features an anchor-free approach, which simplifies the bounding box prediction process and improves efficiency, particularly for objects with diverse aspect ratios and scales. The YOLOv8-small variant was chosen for its optimal balance of speed and accuracy, making it suitable for deployment on hardware with limited computational resources.</w:t>
      </w:r>
    </w:p>
    <w:p w14:paraId="67C7A6D2" w14:textId="77777777" w:rsidR="00C45912" w:rsidRPr="00C45912" w:rsidRDefault="00C45912" w:rsidP="00C45912">
      <w:pPr>
        <w:numPr>
          <w:ilvl w:val="0"/>
          <w:numId w:val="2"/>
        </w:numPr>
        <w:rPr>
          <w:rFonts w:ascii="Times New Roman" w:hAnsi="Times New Roman" w:cs="Times New Roman"/>
          <w:sz w:val="28"/>
          <w:szCs w:val="28"/>
        </w:rPr>
      </w:pPr>
      <w:r w:rsidRPr="00C45912">
        <w:rPr>
          <w:rFonts w:ascii="Times New Roman" w:hAnsi="Times New Roman" w:cs="Times New Roman"/>
          <w:b/>
          <w:bCs/>
          <w:sz w:val="28"/>
          <w:szCs w:val="28"/>
        </w:rPr>
        <w:t>Framework:</w:t>
      </w:r>
      <w:r w:rsidRPr="00C45912">
        <w:rPr>
          <w:rFonts w:ascii="Times New Roman" w:hAnsi="Times New Roman" w:cs="Times New Roman"/>
          <w:sz w:val="28"/>
          <w:szCs w:val="28"/>
        </w:rPr>
        <w:t xml:space="preserve"> The entire project was built upon the Ultralytics YOLOv8 framework, which provides a streamlined and user-friendly interface for training, validation, and prediction. The framework's Python API and Command Line Interface (CLI) simplified the development process.</w:t>
      </w:r>
    </w:p>
    <w:p w14:paraId="7157B69B" w14:textId="77777777" w:rsidR="00C45912" w:rsidRPr="00C45912" w:rsidRDefault="00C45912" w:rsidP="00C45912">
      <w:pPr>
        <w:numPr>
          <w:ilvl w:val="0"/>
          <w:numId w:val="2"/>
        </w:numPr>
        <w:rPr>
          <w:rFonts w:ascii="Times New Roman" w:hAnsi="Times New Roman" w:cs="Times New Roman"/>
          <w:sz w:val="28"/>
          <w:szCs w:val="28"/>
        </w:rPr>
      </w:pPr>
      <w:r w:rsidRPr="00C45912">
        <w:rPr>
          <w:rFonts w:ascii="Times New Roman" w:hAnsi="Times New Roman" w:cs="Times New Roman"/>
          <w:b/>
          <w:bCs/>
          <w:sz w:val="28"/>
          <w:szCs w:val="28"/>
        </w:rPr>
        <w:t>Dataset:</w:t>
      </w:r>
      <w:r w:rsidRPr="00C45912">
        <w:rPr>
          <w:rFonts w:ascii="Times New Roman" w:hAnsi="Times New Roman" w:cs="Times New Roman"/>
          <w:sz w:val="28"/>
          <w:szCs w:val="28"/>
        </w:rPr>
        <w:t xml:space="preserve"> The synthetic dataset was provided by Duality AI, generated from their Falcon digital twin platform. The dataset was provided in a YOLO-compatible format, with images and corresponding text files containing class indices and normalized bounding box coordinates.</w:t>
      </w:r>
    </w:p>
    <w:p w14:paraId="0B77058B" w14:textId="701C6C9A" w:rsidR="00C45912" w:rsidRPr="00C45912" w:rsidRDefault="00C45912" w:rsidP="00C45912">
      <w:pPr>
        <w:rPr>
          <w:rFonts w:ascii="Times New Roman" w:hAnsi="Times New Roman" w:cs="Times New Roman"/>
          <w:b/>
          <w:bCs/>
          <w:sz w:val="28"/>
          <w:szCs w:val="28"/>
        </w:rPr>
      </w:pPr>
      <w:r w:rsidRPr="00C45912">
        <w:rPr>
          <w:rFonts w:ascii="Times New Roman" w:hAnsi="Times New Roman" w:cs="Times New Roman"/>
          <w:b/>
          <w:bCs/>
          <w:sz w:val="28"/>
          <w:szCs w:val="28"/>
        </w:rPr>
        <w:t>3.2. Project Workflow</w:t>
      </w:r>
    </w:p>
    <w:p w14:paraId="5CFCBB22" w14:textId="77777777" w:rsidR="00C45912" w:rsidRPr="00C45912" w:rsidRDefault="00C45912" w:rsidP="00C45912">
      <w:pPr>
        <w:numPr>
          <w:ilvl w:val="0"/>
          <w:numId w:val="3"/>
        </w:numPr>
        <w:rPr>
          <w:rFonts w:ascii="Times New Roman" w:hAnsi="Times New Roman" w:cs="Times New Roman"/>
          <w:sz w:val="28"/>
          <w:szCs w:val="28"/>
        </w:rPr>
      </w:pPr>
      <w:r w:rsidRPr="00C45912">
        <w:rPr>
          <w:rFonts w:ascii="Times New Roman" w:hAnsi="Times New Roman" w:cs="Times New Roman"/>
          <w:b/>
          <w:bCs/>
          <w:sz w:val="28"/>
          <w:szCs w:val="28"/>
        </w:rPr>
        <w:t>Environment Setup:</w:t>
      </w:r>
      <w:r w:rsidRPr="00C45912">
        <w:rPr>
          <w:rFonts w:ascii="Times New Roman" w:hAnsi="Times New Roman" w:cs="Times New Roman"/>
          <w:sz w:val="28"/>
          <w:szCs w:val="28"/>
        </w:rPr>
        <w:t xml:space="preserve"> We initialized the project by setting up the Anaconda environment using the provided setup_env.bat script, which </w:t>
      </w:r>
      <w:r w:rsidRPr="00C45912">
        <w:rPr>
          <w:rFonts w:ascii="Times New Roman" w:hAnsi="Times New Roman" w:cs="Times New Roman"/>
          <w:sz w:val="28"/>
          <w:szCs w:val="28"/>
        </w:rPr>
        <w:lastRenderedPageBreak/>
        <w:t>installed all necessary dependencies, including PyTorch and the Ultralytics library, into an environment named "EDU".</w:t>
      </w:r>
    </w:p>
    <w:p w14:paraId="66A3E0D0" w14:textId="77777777" w:rsidR="00C45912" w:rsidRPr="00C45912" w:rsidRDefault="00C45912" w:rsidP="00C45912">
      <w:pPr>
        <w:numPr>
          <w:ilvl w:val="0"/>
          <w:numId w:val="3"/>
        </w:numPr>
        <w:rPr>
          <w:rFonts w:ascii="Times New Roman" w:hAnsi="Times New Roman" w:cs="Times New Roman"/>
          <w:sz w:val="28"/>
          <w:szCs w:val="28"/>
        </w:rPr>
      </w:pPr>
      <w:r w:rsidRPr="00C45912">
        <w:rPr>
          <w:rFonts w:ascii="Times New Roman" w:hAnsi="Times New Roman" w:cs="Times New Roman"/>
          <w:b/>
          <w:bCs/>
          <w:sz w:val="28"/>
          <w:szCs w:val="28"/>
        </w:rPr>
        <w:t>Data Preparation:</w:t>
      </w:r>
      <w:r w:rsidRPr="00C45912">
        <w:rPr>
          <w:rFonts w:ascii="Times New Roman" w:hAnsi="Times New Roman" w:cs="Times New Roman"/>
          <w:sz w:val="28"/>
          <w:szCs w:val="28"/>
        </w:rPr>
        <w:t xml:space="preserve"> The provided dataset was already pre-split into Train, Val, and Test folders. The YOLOv8 framework automatically handles data loading and applies a suite of advanced augmentations during training. These augmentations, such as rotation, flipping, and brightness adjustments, were crucial for improving the model's robustness to diverse lighting and object angles.</w:t>
      </w:r>
    </w:p>
    <w:p w14:paraId="37F4871F" w14:textId="77777777" w:rsidR="00C45912" w:rsidRPr="00C45912" w:rsidRDefault="00C45912" w:rsidP="00C45912">
      <w:pPr>
        <w:numPr>
          <w:ilvl w:val="0"/>
          <w:numId w:val="3"/>
        </w:numPr>
        <w:rPr>
          <w:rFonts w:ascii="Times New Roman" w:hAnsi="Times New Roman" w:cs="Times New Roman"/>
          <w:sz w:val="28"/>
          <w:szCs w:val="28"/>
        </w:rPr>
      </w:pPr>
      <w:r w:rsidRPr="00C45912">
        <w:rPr>
          <w:rFonts w:ascii="Times New Roman" w:hAnsi="Times New Roman" w:cs="Times New Roman"/>
          <w:b/>
          <w:bCs/>
          <w:sz w:val="28"/>
          <w:szCs w:val="28"/>
        </w:rPr>
        <w:t>Model Training:</w:t>
      </w:r>
      <w:r w:rsidRPr="00C45912">
        <w:rPr>
          <w:rFonts w:ascii="Times New Roman" w:hAnsi="Times New Roman" w:cs="Times New Roman"/>
          <w:sz w:val="28"/>
          <w:szCs w:val="28"/>
        </w:rPr>
        <w:t xml:space="preserve"> The model was trained for 10 epochs using the python train.py command. Due to hardware constraints, the training was performed on a CPU. The training process logged all performance metrics and checkpoints to a runs/ directory, which was essential for our evaluation.</w:t>
      </w:r>
    </w:p>
    <w:p w14:paraId="3AF077E5" w14:textId="0071B5C6" w:rsidR="00C45912" w:rsidRPr="00C45912" w:rsidRDefault="00C45912" w:rsidP="00C45912">
      <w:pPr>
        <w:numPr>
          <w:ilvl w:val="0"/>
          <w:numId w:val="3"/>
        </w:numPr>
        <w:rPr>
          <w:rFonts w:ascii="Times New Roman" w:hAnsi="Times New Roman" w:cs="Times New Roman"/>
          <w:sz w:val="28"/>
          <w:szCs w:val="28"/>
        </w:rPr>
      </w:pPr>
      <w:r w:rsidRPr="00C45912">
        <w:rPr>
          <w:rFonts w:ascii="Times New Roman" w:hAnsi="Times New Roman" w:cs="Times New Roman"/>
          <w:b/>
          <w:bCs/>
          <w:sz w:val="28"/>
          <w:szCs w:val="28"/>
        </w:rPr>
        <w:t>Performance Evaluation:</w:t>
      </w:r>
      <w:r w:rsidRPr="00C45912">
        <w:rPr>
          <w:rFonts w:ascii="Times New Roman" w:hAnsi="Times New Roman" w:cs="Times New Roman"/>
          <w:sz w:val="28"/>
          <w:szCs w:val="28"/>
        </w:rPr>
        <w:t xml:space="preserve"> After training was completed, we used the predict.py script to run inference on the test dataset. This script generated the final performance metrics, including mAP@0.5, Precision, Recall, and the Confusion Matrix. The performance visualizations and screenshots from the runs/ folder were integral to our analysis and report</w:t>
      </w:r>
      <w:r>
        <w:rPr>
          <w:rFonts w:ascii="Times New Roman" w:hAnsi="Times New Roman" w:cs="Times New Roman"/>
          <w:sz w:val="28"/>
          <w:szCs w:val="28"/>
        </w:rPr>
        <w:t>ing</w:t>
      </w:r>
      <w:r w:rsidRPr="00C45912">
        <w:rPr>
          <w:rFonts w:ascii="Times New Roman" w:hAnsi="Times New Roman" w:cs="Times New Roman"/>
          <w:sz w:val="28"/>
          <w:szCs w:val="28"/>
        </w:rPr>
        <w:t>.</w:t>
      </w:r>
      <w:r w:rsidRPr="00C45912">
        <w:t xml:space="preserve"> </w:t>
      </w:r>
      <w:r>
        <w:rPr>
          <w:noProof/>
        </w:rPr>
        <w:drawing>
          <wp:inline distT="0" distB="0" distL="0" distR="0" wp14:anchorId="25571A30" wp14:editId="76701F3D">
            <wp:extent cx="2729165" cy="2549179"/>
            <wp:effectExtent l="0" t="0" r="0" b="3810"/>
            <wp:docPr id="29386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86801" cy="2603014"/>
                    </a:xfrm>
                    <a:prstGeom prst="rect">
                      <a:avLst/>
                    </a:prstGeom>
                    <a:noFill/>
                    <a:ln>
                      <a:noFill/>
                    </a:ln>
                  </pic:spPr>
                </pic:pic>
              </a:graphicData>
            </a:graphic>
          </wp:inline>
        </w:drawing>
      </w:r>
    </w:p>
    <w:p w14:paraId="3634588B" w14:textId="03B16C38" w:rsidR="00C45912" w:rsidRPr="00C45912" w:rsidRDefault="00C45912" w:rsidP="00C45912">
      <w:pPr>
        <w:rPr>
          <w:rFonts w:ascii="Times New Roman" w:hAnsi="Times New Roman" w:cs="Times New Roman"/>
          <w:b/>
          <w:bCs/>
          <w:sz w:val="28"/>
          <w:szCs w:val="28"/>
        </w:rPr>
      </w:pPr>
      <w:r w:rsidRPr="00C45912">
        <w:rPr>
          <w:rFonts w:ascii="Times New Roman" w:hAnsi="Times New Roman" w:cs="Times New Roman"/>
          <w:b/>
          <w:bCs/>
          <w:sz w:val="28"/>
          <w:szCs w:val="28"/>
        </w:rPr>
        <w:t>4.0 Results and Evaluation</w:t>
      </w:r>
    </w:p>
    <w:p w14:paraId="1135A9DC" w14:textId="77777777" w:rsidR="00C45912" w:rsidRPr="00C45912" w:rsidRDefault="00C45912" w:rsidP="00C45912">
      <w:pPr>
        <w:rPr>
          <w:rFonts w:ascii="Times New Roman" w:hAnsi="Times New Roman" w:cs="Times New Roman"/>
          <w:sz w:val="28"/>
          <w:szCs w:val="28"/>
        </w:rPr>
      </w:pPr>
      <w:r w:rsidRPr="00C45912">
        <w:rPr>
          <w:rFonts w:ascii="Times New Roman" w:hAnsi="Times New Roman" w:cs="Times New Roman"/>
          <w:sz w:val="28"/>
          <w:szCs w:val="28"/>
        </w:rPr>
        <w:t>Our model's performance was evaluated based on the metrics and visualizations generated by the Ultralytics framework.</w:t>
      </w:r>
    </w:p>
    <w:p w14:paraId="52C21CD6" w14:textId="77777777" w:rsidR="00C45912" w:rsidRPr="00C45912" w:rsidRDefault="00C45912" w:rsidP="00C45912">
      <w:pPr>
        <w:rPr>
          <w:rFonts w:ascii="Times New Roman" w:hAnsi="Times New Roman" w:cs="Times New Roman"/>
          <w:sz w:val="28"/>
          <w:szCs w:val="28"/>
        </w:rPr>
      </w:pPr>
      <w:r w:rsidRPr="00C45912">
        <w:rPr>
          <w:rFonts w:ascii="Times New Roman" w:hAnsi="Times New Roman" w:cs="Times New Roman"/>
          <w:sz w:val="28"/>
          <w:szCs w:val="28"/>
        </w:rPr>
        <w:t>4.1. Training and Validation Metrics</w:t>
      </w:r>
    </w:p>
    <w:p w14:paraId="7BD91541" w14:textId="77777777" w:rsidR="00C45912" w:rsidRPr="00C45912" w:rsidRDefault="00C45912" w:rsidP="00C45912">
      <w:pPr>
        <w:rPr>
          <w:rFonts w:ascii="Times New Roman" w:hAnsi="Times New Roman" w:cs="Times New Roman"/>
          <w:sz w:val="28"/>
          <w:szCs w:val="28"/>
        </w:rPr>
      </w:pPr>
      <w:r w:rsidRPr="00C45912">
        <w:rPr>
          <w:rFonts w:ascii="Times New Roman" w:hAnsi="Times New Roman" w:cs="Times New Roman"/>
          <w:sz w:val="28"/>
          <w:szCs w:val="28"/>
        </w:rPr>
        <w:t>The provided results.csv data (and the corresponding results.png plots) offers a detailed view of our model's learning progress.</w:t>
      </w:r>
    </w:p>
    <w:p w14:paraId="521164CF" w14:textId="77777777" w:rsidR="00C45912" w:rsidRPr="00C45912" w:rsidRDefault="00C45912" w:rsidP="00C45912">
      <w:pPr>
        <w:numPr>
          <w:ilvl w:val="0"/>
          <w:numId w:val="4"/>
        </w:numPr>
        <w:rPr>
          <w:rFonts w:ascii="Times New Roman" w:hAnsi="Times New Roman" w:cs="Times New Roman"/>
          <w:sz w:val="28"/>
          <w:szCs w:val="28"/>
        </w:rPr>
      </w:pPr>
      <w:r w:rsidRPr="00C45912">
        <w:rPr>
          <w:rFonts w:ascii="Times New Roman" w:hAnsi="Times New Roman" w:cs="Times New Roman"/>
          <w:b/>
          <w:bCs/>
          <w:sz w:val="28"/>
          <w:szCs w:val="28"/>
        </w:rPr>
        <w:lastRenderedPageBreak/>
        <w:t>Loss Curves:</w:t>
      </w:r>
      <w:r w:rsidRPr="00C45912">
        <w:rPr>
          <w:rFonts w:ascii="Times New Roman" w:hAnsi="Times New Roman" w:cs="Times New Roman"/>
          <w:sz w:val="28"/>
          <w:szCs w:val="28"/>
        </w:rPr>
        <w:t xml:space="preserve"> All three loss curves—train/box_loss, train/cls_loss, and train/dfl_loss—exhibited a smooth, consistent downward trend across the 10 epochs. This is a strong indicator that the model was effectively learning to localize (box_loss), classify (cls_loss), and predict bounding box distances (dfl_loss). The validation losses (val/box_loss, val/cls_loss, val/dfl_loss) mirrored this behavior, decreasing steadily and showing no signs of overfitting.</w:t>
      </w:r>
    </w:p>
    <w:p w14:paraId="00553F55" w14:textId="77777777" w:rsidR="00C45912" w:rsidRDefault="00C45912" w:rsidP="00C45912">
      <w:pPr>
        <w:numPr>
          <w:ilvl w:val="0"/>
          <w:numId w:val="4"/>
        </w:numPr>
        <w:rPr>
          <w:rFonts w:ascii="Times New Roman" w:hAnsi="Times New Roman" w:cs="Times New Roman"/>
          <w:sz w:val="28"/>
          <w:szCs w:val="28"/>
        </w:rPr>
      </w:pPr>
      <w:r w:rsidRPr="00C45912">
        <w:rPr>
          <w:rFonts w:ascii="Times New Roman" w:hAnsi="Times New Roman" w:cs="Times New Roman"/>
          <w:b/>
          <w:bCs/>
          <w:sz w:val="28"/>
          <w:szCs w:val="28"/>
        </w:rPr>
        <w:t>Performance Metrics:</w:t>
      </w:r>
      <w:r w:rsidRPr="00C45912">
        <w:rPr>
          <w:rFonts w:ascii="Times New Roman" w:hAnsi="Times New Roman" w:cs="Times New Roman"/>
          <w:sz w:val="28"/>
          <w:szCs w:val="28"/>
        </w:rPr>
        <w:t xml:space="preserve"> The validation metrics, particularly metrics/mAP50(B) and metrics/mAP50-95(B), showed a robust upward trajectory. The model's precision steadily improved from an initial 0.53 to a final 0.88, while recall increased from 0.35 to 0.61. This indicates that the model became very good at avoiding false positives but still has room for improvement in detecting all objects.</w:t>
      </w:r>
    </w:p>
    <w:p w14:paraId="57BBDCEA" w14:textId="711B7AFA" w:rsidR="00C45912" w:rsidRDefault="00C45912" w:rsidP="00C45912">
      <w:pPr>
        <w:numPr>
          <w:ilvl w:val="0"/>
          <w:numId w:val="4"/>
        </w:numPr>
        <w:rPr>
          <w:rFonts w:ascii="Times New Roman" w:hAnsi="Times New Roman" w:cs="Times New Roman"/>
          <w:sz w:val="28"/>
          <w:szCs w:val="28"/>
        </w:rPr>
      </w:pPr>
      <w:r>
        <w:rPr>
          <w:noProof/>
        </w:rPr>
        <w:drawing>
          <wp:inline distT="0" distB="0" distL="0" distR="0" wp14:anchorId="4649B085" wp14:editId="352B6BC1">
            <wp:extent cx="5146675" cy="4260273"/>
            <wp:effectExtent l="0" t="0" r="0" b="6985"/>
            <wp:docPr id="16836032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07919" cy="4310969"/>
                    </a:xfrm>
                    <a:prstGeom prst="rect">
                      <a:avLst/>
                    </a:prstGeom>
                    <a:noFill/>
                    <a:ln>
                      <a:noFill/>
                    </a:ln>
                  </pic:spPr>
                </pic:pic>
              </a:graphicData>
            </a:graphic>
          </wp:inline>
        </w:drawing>
      </w:r>
    </w:p>
    <w:p w14:paraId="27E558F4" w14:textId="6DDF84CA" w:rsidR="00C45912" w:rsidRPr="00C45912" w:rsidRDefault="00C45912" w:rsidP="00C45912">
      <w:pPr>
        <w:numPr>
          <w:ilvl w:val="0"/>
          <w:numId w:val="4"/>
        </w:numPr>
        <w:rPr>
          <w:rFonts w:ascii="Times New Roman" w:hAnsi="Times New Roman" w:cs="Times New Roman"/>
          <w:sz w:val="28"/>
          <w:szCs w:val="28"/>
        </w:rPr>
      </w:pPr>
      <w:r>
        <w:rPr>
          <w:noProof/>
        </w:rPr>
        <w:lastRenderedPageBreak/>
        <w:drawing>
          <wp:inline distT="0" distB="0" distL="0" distR="0" wp14:anchorId="382D7554" wp14:editId="6882DD45">
            <wp:extent cx="3920836" cy="3920836"/>
            <wp:effectExtent l="0" t="0" r="3810" b="3810"/>
            <wp:docPr id="6503483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27307" cy="3927307"/>
                    </a:xfrm>
                    <a:prstGeom prst="rect">
                      <a:avLst/>
                    </a:prstGeom>
                    <a:noFill/>
                    <a:ln>
                      <a:noFill/>
                    </a:ln>
                  </pic:spPr>
                </pic:pic>
              </a:graphicData>
            </a:graphic>
          </wp:inline>
        </w:drawing>
      </w:r>
      <w:r>
        <w:rPr>
          <w:noProof/>
        </w:rPr>
        <w:drawing>
          <wp:inline distT="0" distB="0" distL="0" distR="0" wp14:anchorId="30C4D953" wp14:editId="73A6FE9E">
            <wp:extent cx="4807527" cy="3605912"/>
            <wp:effectExtent l="0" t="0" r="0" b="0"/>
            <wp:docPr id="3249567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35886" cy="3627183"/>
                    </a:xfrm>
                    <a:prstGeom prst="rect">
                      <a:avLst/>
                    </a:prstGeom>
                    <a:noFill/>
                    <a:ln>
                      <a:noFill/>
                    </a:ln>
                  </pic:spPr>
                </pic:pic>
              </a:graphicData>
            </a:graphic>
          </wp:inline>
        </w:drawing>
      </w:r>
      <w:r>
        <w:rPr>
          <w:noProof/>
        </w:rPr>
        <w:lastRenderedPageBreak/>
        <w:drawing>
          <wp:inline distT="0" distB="0" distL="0" distR="0" wp14:anchorId="0AD21F38" wp14:editId="6FED0A09">
            <wp:extent cx="4869873" cy="3246402"/>
            <wp:effectExtent l="0" t="0" r="6985" b="0"/>
            <wp:docPr id="20944719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24269" cy="3282664"/>
                    </a:xfrm>
                    <a:prstGeom prst="rect">
                      <a:avLst/>
                    </a:prstGeom>
                    <a:noFill/>
                    <a:ln>
                      <a:noFill/>
                    </a:ln>
                  </pic:spPr>
                </pic:pic>
              </a:graphicData>
            </a:graphic>
          </wp:inline>
        </w:drawing>
      </w:r>
      <w:r>
        <w:rPr>
          <w:noProof/>
        </w:rPr>
        <w:drawing>
          <wp:inline distT="0" distB="0" distL="0" distR="0" wp14:anchorId="3A04678F" wp14:editId="67BA44C4">
            <wp:extent cx="4939145" cy="3292581"/>
            <wp:effectExtent l="0" t="0" r="0" b="3175"/>
            <wp:docPr id="4376292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71243" cy="3313979"/>
                    </a:xfrm>
                    <a:prstGeom prst="rect">
                      <a:avLst/>
                    </a:prstGeom>
                    <a:noFill/>
                    <a:ln>
                      <a:noFill/>
                    </a:ln>
                  </pic:spPr>
                </pic:pic>
              </a:graphicData>
            </a:graphic>
          </wp:inline>
        </w:drawing>
      </w:r>
      <w:r>
        <w:rPr>
          <w:noProof/>
        </w:rPr>
        <w:lastRenderedPageBreak/>
        <w:drawing>
          <wp:inline distT="0" distB="0" distL="0" distR="0" wp14:anchorId="5605A5F9" wp14:editId="09D5BCD7">
            <wp:extent cx="4987636" cy="3324906"/>
            <wp:effectExtent l="0" t="0" r="3810" b="8890"/>
            <wp:docPr id="949782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50628" cy="3366899"/>
                    </a:xfrm>
                    <a:prstGeom prst="rect">
                      <a:avLst/>
                    </a:prstGeom>
                    <a:noFill/>
                    <a:ln>
                      <a:noFill/>
                    </a:ln>
                  </pic:spPr>
                </pic:pic>
              </a:graphicData>
            </a:graphic>
          </wp:inline>
        </w:drawing>
      </w:r>
      <w:r>
        <w:rPr>
          <w:noProof/>
        </w:rPr>
        <w:drawing>
          <wp:inline distT="0" distB="0" distL="0" distR="0" wp14:anchorId="31BD372C" wp14:editId="7E87A755">
            <wp:extent cx="5472545" cy="3648162"/>
            <wp:effectExtent l="0" t="0" r="0" b="9525"/>
            <wp:docPr id="14134796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2554" cy="3694832"/>
                    </a:xfrm>
                    <a:prstGeom prst="rect">
                      <a:avLst/>
                    </a:prstGeom>
                    <a:noFill/>
                    <a:ln>
                      <a:noFill/>
                    </a:ln>
                  </pic:spPr>
                </pic:pic>
              </a:graphicData>
            </a:graphic>
          </wp:inline>
        </w:drawing>
      </w:r>
      <w:r>
        <w:rPr>
          <w:noProof/>
        </w:rPr>
        <w:lastRenderedPageBreak/>
        <w:drawing>
          <wp:inline distT="0" distB="0" distL="0" distR="0" wp14:anchorId="42FA542C" wp14:editId="356F010A">
            <wp:extent cx="5364365" cy="2865755"/>
            <wp:effectExtent l="0" t="0" r="8255" b="0"/>
            <wp:docPr id="9908378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71366" cy="2869495"/>
                    </a:xfrm>
                    <a:prstGeom prst="rect">
                      <a:avLst/>
                    </a:prstGeom>
                    <a:noFill/>
                    <a:ln>
                      <a:noFill/>
                    </a:ln>
                  </pic:spPr>
                </pic:pic>
              </a:graphicData>
            </a:graphic>
          </wp:inline>
        </w:drawing>
      </w:r>
    </w:p>
    <w:p w14:paraId="616B4318" w14:textId="77777777" w:rsidR="00C45912" w:rsidRPr="00C45912" w:rsidRDefault="00C45912" w:rsidP="00C45912">
      <w:pPr>
        <w:rPr>
          <w:rFonts w:ascii="Times New Roman" w:hAnsi="Times New Roman" w:cs="Times New Roman"/>
          <w:sz w:val="28"/>
          <w:szCs w:val="28"/>
        </w:rPr>
      </w:pPr>
      <w:r w:rsidRPr="00C45912">
        <w:rPr>
          <w:rFonts w:ascii="Times New Roman" w:hAnsi="Times New Roman" w:cs="Times New Roman"/>
          <w:sz w:val="28"/>
          <w:szCs w:val="28"/>
        </w:rPr>
        <w:t>4.2. Final Performance Analysis</w:t>
      </w:r>
    </w:p>
    <w:p w14:paraId="6AF9D7CB" w14:textId="77777777" w:rsidR="00C45912" w:rsidRPr="00C45912" w:rsidRDefault="00C45912" w:rsidP="00C45912">
      <w:pPr>
        <w:rPr>
          <w:rFonts w:ascii="Times New Roman" w:hAnsi="Times New Roman" w:cs="Times New Roman"/>
          <w:sz w:val="28"/>
          <w:szCs w:val="28"/>
        </w:rPr>
      </w:pPr>
      <w:r w:rsidRPr="00C45912">
        <w:rPr>
          <w:rFonts w:ascii="Times New Roman" w:hAnsi="Times New Roman" w:cs="Times New Roman"/>
          <w:sz w:val="28"/>
          <w:szCs w:val="28"/>
        </w:rPr>
        <w:t>Our model's best performance was recorded at epoch 10, with a final mAP@0.5 score of 70.2%. This score is well above the expected baseline and demonstrates the model's ability to accurately detect and classify the target objects.</w:t>
      </w:r>
    </w:p>
    <w:p w14:paraId="0DD87A70" w14:textId="77777777" w:rsidR="00C45912" w:rsidRPr="00C45912" w:rsidRDefault="00C45912" w:rsidP="00C45912">
      <w:pPr>
        <w:numPr>
          <w:ilvl w:val="0"/>
          <w:numId w:val="5"/>
        </w:numPr>
        <w:rPr>
          <w:rFonts w:ascii="Times New Roman" w:hAnsi="Times New Roman" w:cs="Times New Roman"/>
          <w:sz w:val="28"/>
          <w:szCs w:val="28"/>
        </w:rPr>
      </w:pPr>
      <w:r w:rsidRPr="00C45912">
        <w:rPr>
          <w:rFonts w:ascii="Times New Roman" w:hAnsi="Times New Roman" w:cs="Times New Roman"/>
          <w:b/>
          <w:bCs/>
          <w:sz w:val="28"/>
          <w:szCs w:val="28"/>
        </w:rPr>
        <w:t>Precision-Recall Curve:</w:t>
      </w:r>
      <w:r w:rsidRPr="00C45912">
        <w:rPr>
          <w:rFonts w:ascii="Times New Roman" w:hAnsi="Times New Roman" w:cs="Times New Roman"/>
          <w:sz w:val="28"/>
          <w:szCs w:val="28"/>
        </w:rPr>
        <w:t xml:space="preserve"> The P-R curve provides a comprehensive view of the model's performance across different classes. The bold blue line, representing the overall performance across all classes, shows a high area under the curve (AUC), confirming the model's strong general performance.</w:t>
      </w:r>
    </w:p>
    <w:p w14:paraId="44DDDF8C" w14:textId="77777777" w:rsidR="00C45912" w:rsidRDefault="00C45912" w:rsidP="00C45912">
      <w:pPr>
        <w:numPr>
          <w:ilvl w:val="0"/>
          <w:numId w:val="5"/>
        </w:numPr>
        <w:rPr>
          <w:rFonts w:ascii="Times New Roman" w:hAnsi="Times New Roman" w:cs="Times New Roman"/>
          <w:sz w:val="28"/>
          <w:szCs w:val="28"/>
        </w:rPr>
      </w:pPr>
      <w:r w:rsidRPr="00C45912">
        <w:rPr>
          <w:rFonts w:ascii="Times New Roman" w:hAnsi="Times New Roman" w:cs="Times New Roman"/>
          <w:b/>
          <w:bCs/>
          <w:sz w:val="28"/>
          <w:szCs w:val="28"/>
        </w:rPr>
        <w:t>F1-Confidence Curve:</w:t>
      </w:r>
      <w:r w:rsidRPr="00C45912">
        <w:rPr>
          <w:rFonts w:ascii="Times New Roman" w:hAnsi="Times New Roman" w:cs="Times New Roman"/>
          <w:sz w:val="28"/>
          <w:szCs w:val="28"/>
        </w:rPr>
        <w:t xml:space="preserve"> The F1-Confidence curve is particularly useful for understanding class-specific performance. It showed that while classes like OxygenTank and NitrogenTank had high F1 scores, others like FireAlarm and EmergencyPhone lagged behind. This is a clear indicator of class imbalance, a common challenge in object detection.</w:t>
      </w:r>
    </w:p>
    <w:p w14:paraId="7703BC09" w14:textId="5EBF30C8" w:rsidR="00994206" w:rsidRDefault="00994206" w:rsidP="00994206">
      <w:pPr>
        <w:ind w:left="720"/>
        <w:rPr>
          <w:rFonts w:ascii="Times New Roman" w:hAnsi="Times New Roman" w:cs="Times New Roman"/>
          <w:b/>
          <w:bCs/>
          <w:sz w:val="28"/>
          <w:szCs w:val="28"/>
        </w:rPr>
      </w:pPr>
      <w:r>
        <w:rPr>
          <w:rFonts w:ascii="Times New Roman" w:hAnsi="Times New Roman" w:cs="Times New Roman"/>
          <w:b/>
          <w:bCs/>
          <w:sz w:val="28"/>
          <w:szCs w:val="28"/>
        </w:rPr>
        <w:t>Prediction Results:</w:t>
      </w:r>
    </w:p>
    <w:p w14:paraId="5CC20D37" w14:textId="2B8DD1FF" w:rsidR="00994206" w:rsidRDefault="00994206" w:rsidP="00994206">
      <w:pPr>
        <w:ind w:left="720"/>
        <w:rPr>
          <w:rFonts w:ascii="Times New Roman" w:hAnsi="Times New Roman" w:cs="Times New Roman"/>
          <w:b/>
          <w:bCs/>
          <w:sz w:val="28"/>
          <w:szCs w:val="28"/>
        </w:rPr>
      </w:pPr>
      <w:r>
        <w:rPr>
          <w:noProof/>
        </w:rPr>
        <w:drawing>
          <wp:inline distT="0" distB="0" distL="0" distR="0" wp14:anchorId="5F7FD940" wp14:editId="325D03FE">
            <wp:extent cx="3619500" cy="2035919"/>
            <wp:effectExtent l="0" t="0" r="0" b="2540"/>
            <wp:docPr id="16768464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22832" cy="2037793"/>
                    </a:xfrm>
                    <a:prstGeom prst="rect">
                      <a:avLst/>
                    </a:prstGeom>
                    <a:noFill/>
                    <a:ln>
                      <a:noFill/>
                    </a:ln>
                  </pic:spPr>
                </pic:pic>
              </a:graphicData>
            </a:graphic>
          </wp:inline>
        </w:drawing>
      </w:r>
    </w:p>
    <w:p w14:paraId="4D207EFD" w14:textId="2E3216A2" w:rsidR="00994206" w:rsidRDefault="00994206" w:rsidP="00994206">
      <w:pPr>
        <w:ind w:left="720"/>
        <w:rPr>
          <w:rFonts w:ascii="Times New Roman" w:hAnsi="Times New Roman" w:cs="Times New Roman"/>
          <w:sz w:val="28"/>
          <w:szCs w:val="28"/>
        </w:rPr>
      </w:pPr>
      <w:r>
        <w:rPr>
          <w:noProof/>
        </w:rPr>
        <w:lastRenderedPageBreak/>
        <w:drawing>
          <wp:inline distT="0" distB="0" distL="0" distR="0" wp14:anchorId="0103E9AA" wp14:editId="0B14A726">
            <wp:extent cx="5143500" cy="2946714"/>
            <wp:effectExtent l="0" t="0" r="0" b="6350"/>
            <wp:docPr id="15555644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66735" cy="2960025"/>
                    </a:xfrm>
                    <a:prstGeom prst="rect">
                      <a:avLst/>
                    </a:prstGeom>
                    <a:noFill/>
                    <a:ln>
                      <a:noFill/>
                    </a:ln>
                  </pic:spPr>
                </pic:pic>
              </a:graphicData>
            </a:graphic>
          </wp:inline>
        </w:drawing>
      </w:r>
    </w:p>
    <w:p w14:paraId="08E71EE5" w14:textId="50D57C2E" w:rsidR="00994206" w:rsidRDefault="00994206" w:rsidP="00994206">
      <w:pPr>
        <w:ind w:left="720"/>
        <w:rPr>
          <w:rFonts w:ascii="Times New Roman" w:hAnsi="Times New Roman" w:cs="Times New Roman"/>
          <w:b/>
          <w:bCs/>
          <w:sz w:val="28"/>
          <w:szCs w:val="28"/>
        </w:rPr>
      </w:pPr>
      <w:r>
        <w:rPr>
          <w:noProof/>
        </w:rPr>
        <w:drawing>
          <wp:inline distT="0" distB="0" distL="0" distR="0" wp14:anchorId="6FAD2670" wp14:editId="7E151D5E">
            <wp:extent cx="4425353" cy="2489200"/>
            <wp:effectExtent l="0" t="0" r="0" b="6350"/>
            <wp:docPr id="19562522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29357" cy="2491452"/>
                    </a:xfrm>
                    <a:prstGeom prst="rect">
                      <a:avLst/>
                    </a:prstGeom>
                    <a:noFill/>
                    <a:ln>
                      <a:noFill/>
                    </a:ln>
                  </pic:spPr>
                </pic:pic>
              </a:graphicData>
            </a:graphic>
          </wp:inline>
        </w:drawing>
      </w:r>
      <w:r>
        <w:rPr>
          <w:noProof/>
        </w:rPr>
        <w:drawing>
          <wp:inline distT="0" distB="0" distL="0" distR="0" wp14:anchorId="60A89B16" wp14:editId="1DA27FFF">
            <wp:extent cx="4724400" cy="2657411"/>
            <wp:effectExtent l="0" t="0" r="0" b="0"/>
            <wp:docPr id="8944363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39662" cy="2665996"/>
                    </a:xfrm>
                    <a:prstGeom prst="rect">
                      <a:avLst/>
                    </a:prstGeom>
                    <a:noFill/>
                    <a:ln>
                      <a:noFill/>
                    </a:ln>
                  </pic:spPr>
                </pic:pic>
              </a:graphicData>
            </a:graphic>
          </wp:inline>
        </w:drawing>
      </w:r>
      <w:r>
        <w:rPr>
          <w:noProof/>
        </w:rPr>
        <w:lastRenderedPageBreak/>
        <w:drawing>
          <wp:inline distT="0" distB="0" distL="0" distR="0" wp14:anchorId="3F527355" wp14:editId="1E577EA7">
            <wp:extent cx="2432050" cy="1367994"/>
            <wp:effectExtent l="0" t="0" r="6350" b="3810"/>
            <wp:docPr id="4369980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44664" cy="1375089"/>
                    </a:xfrm>
                    <a:prstGeom prst="rect">
                      <a:avLst/>
                    </a:prstGeom>
                    <a:noFill/>
                    <a:ln>
                      <a:noFill/>
                    </a:ln>
                  </pic:spPr>
                </pic:pic>
              </a:graphicData>
            </a:graphic>
          </wp:inline>
        </w:drawing>
      </w:r>
      <w:r>
        <w:rPr>
          <w:noProof/>
        </w:rPr>
        <w:drawing>
          <wp:inline distT="0" distB="0" distL="0" distR="0" wp14:anchorId="591F63A3" wp14:editId="402D20FE">
            <wp:extent cx="2324100" cy="1307274"/>
            <wp:effectExtent l="0" t="0" r="0" b="7620"/>
            <wp:docPr id="13197472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28770" cy="1309901"/>
                    </a:xfrm>
                    <a:prstGeom prst="rect">
                      <a:avLst/>
                    </a:prstGeom>
                    <a:noFill/>
                    <a:ln>
                      <a:noFill/>
                    </a:ln>
                  </pic:spPr>
                </pic:pic>
              </a:graphicData>
            </a:graphic>
          </wp:inline>
        </w:drawing>
      </w:r>
      <w:r>
        <w:rPr>
          <w:noProof/>
        </w:rPr>
        <w:drawing>
          <wp:inline distT="0" distB="0" distL="0" distR="0" wp14:anchorId="243E434D" wp14:editId="08625A41">
            <wp:extent cx="2539990" cy="1428709"/>
            <wp:effectExtent l="0" t="0" r="0" b="635"/>
            <wp:docPr id="7930002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44495" cy="1431243"/>
                    </a:xfrm>
                    <a:prstGeom prst="rect">
                      <a:avLst/>
                    </a:prstGeom>
                    <a:noFill/>
                    <a:ln>
                      <a:noFill/>
                    </a:ln>
                  </pic:spPr>
                </pic:pic>
              </a:graphicData>
            </a:graphic>
          </wp:inline>
        </w:drawing>
      </w:r>
      <w:r>
        <w:rPr>
          <w:noProof/>
        </w:rPr>
        <w:drawing>
          <wp:inline distT="0" distB="0" distL="0" distR="0" wp14:anchorId="188D7A9C" wp14:editId="7A3CC519">
            <wp:extent cx="5731510" cy="3223895"/>
            <wp:effectExtent l="0" t="0" r="2540" b="0"/>
            <wp:docPr id="14857167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71027275" wp14:editId="337DC008">
            <wp:extent cx="2527300" cy="1421571"/>
            <wp:effectExtent l="0" t="0" r="6350" b="7620"/>
            <wp:docPr id="10229882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30793" cy="1423536"/>
                    </a:xfrm>
                    <a:prstGeom prst="rect">
                      <a:avLst/>
                    </a:prstGeom>
                    <a:noFill/>
                    <a:ln>
                      <a:noFill/>
                    </a:ln>
                  </pic:spPr>
                </pic:pic>
              </a:graphicData>
            </a:graphic>
          </wp:inline>
        </w:drawing>
      </w:r>
      <w:r>
        <w:rPr>
          <w:noProof/>
        </w:rPr>
        <w:drawing>
          <wp:inline distT="0" distB="0" distL="0" distR="0" wp14:anchorId="05EDE047" wp14:editId="04FB306F">
            <wp:extent cx="2366209" cy="1330960"/>
            <wp:effectExtent l="0" t="0" r="0" b="2540"/>
            <wp:docPr id="78166747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79987" cy="1338710"/>
                    </a:xfrm>
                    <a:prstGeom prst="rect">
                      <a:avLst/>
                    </a:prstGeom>
                    <a:noFill/>
                    <a:ln>
                      <a:noFill/>
                    </a:ln>
                  </pic:spPr>
                </pic:pic>
              </a:graphicData>
            </a:graphic>
          </wp:inline>
        </w:drawing>
      </w:r>
    </w:p>
    <w:p w14:paraId="0ED5D4EE" w14:textId="1749E51C" w:rsidR="00C45912" w:rsidRPr="00C45912" w:rsidRDefault="00C45912" w:rsidP="00994206">
      <w:pPr>
        <w:ind w:left="720"/>
        <w:rPr>
          <w:rFonts w:ascii="Times New Roman" w:hAnsi="Times New Roman" w:cs="Times New Roman"/>
          <w:b/>
          <w:bCs/>
          <w:sz w:val="28"/>
          <w:szCs w:val="28"/>
        </w:rPr>
      </w:pPr>
      <w:r w:rsidRPr="00C45912">
        <w:rPr>
          <w:rFonts w:ascii="Times New Roman" w:hAnsi="Times New Roman" w:cs="Times New Roman"/>
          <w:b/>
          <w:bCs/>
          <w:sz w:val="28"/>
          <w:szCs w:val="28"/>
        </w:rPr>
        <w:t>5.0 Challenges and Solutions</w:t>
      </w:r>
    </w:p>
    <w:p w14:paraId="3C56647C" w14:textId="77777777" w:rsidR="00C45912" w:rsidRPr="00C45912" w:rsidRDefault="00C45912" w:rsidP="00C45912">
      <w:pPr>
        <w:numPr>
          <w:ilvl w:val="0"/>
          <w:numId w:val="6"/>
        </w:numPr>
        <w:rPr>
          <w:rFonts w:ascii="Times New Roman" w:hAnsi="Times New Roman" w:cs="Times New Roman"/>
          <w:sz w:val="28"/>
          <w:szCs w:val="28"/>
        </w:rPr>
      </w:pPr>
      <w:r w:rsidRPr="00C45912">
        <w:rPr>
          <w:rFonts w:ascii="Times New Roman" w:hAnsi="Times New Roman" w:cs="Times New Roman"/>
          <w:b/>
          <w:bCs/>
          <w:sz w:val="28"/>
          <w:szCs w:val="28"/>
        </w:rPr>
        <w:t>Challenge 1: Dataset Imbalance:</w:t>
      </w:r>
      <w:r w:rsidRPr="00C45912">
        <w:rPr>
          <w:rFonts w:ascii="Times New Roman" w:hAnsi="Times New Roman" w:cs="Times New Roman"/>
          <w:sz w:val="28"/>
          <w:szCs w:val="28"/>
        </w:rPr>
        <w:t xml:space="preserve"> The model's performance was not uniform across all classes. The F1-Confidence curve clearly showed that classes like FireAlarm and EmergencyPhone were more difficult for the </w:t>
      </w:r>
      <w:r w:rsidRPr="00C45912">
        <w:rPr>
          <w:rFonts w:ascii="Times New Roman" w:hAnsi="Times New Roman" w:cs="Times New Roman"/>
          <w:sz w:val="28"/>
          <w:szCs w:val="28"/>
        </w:rPr>
        <w:lastRenderedPageBreak/>
        <w:t>model to detect than others. This is a classic case of class imbalance, where certain objects are underrepresented in the dataset.</w:t>
      </w:r>
    </w:p>
    <w:p w14:paraId="5959C176" w14:textId="77777777" w:rsidR="00C45912" w:rsidRPr="00C45912" w:rsidRDefault="00C45912" w:rsidP="00C45912">
      <w:pPr>
        <w:numPr>
          <w:ilvl w:val="0"/>
          <w:numId w:val="6"/>
        </w:numPr>
        <w:rPr>
          <w:rFonts w:ascii="Times New Roman" w:hAnsi="Times New Roman" w:cs="Times New Roman"/>
          <w:sz w:val="28"/>
          <w:szCs w:val="28"/>
        </w:rPr>
      </w:pPr>
      <w:r w:rsidRPr="00C45912">
        <w:rPr>
          <w:rFonts w:ascii="Times New Roman" w:hAnsi="Times New Roman" w:cs="Times New Roman"/>
          <w:b/>
          <w:bCs/>
          <w:sz w:val="28"/>
          <w:szCs w:val="28"/>
        </w:rPr>
        <w:t>Solution:</w:t>
      </w:r>
      <w:r w:rsidRPr="00C45912">
        <w:rPr>
          <w:rFonts w:ascii="Times New Roman" w:hAnsi="Times New Roman" w:cs="Times New Roman"/>
          <w:sz w:val="28"/>
          <w:szCs w:val="28"/>
        </w:rPr>
        <w:t xml:space="preserve"> For a more robust model, we would recommend a data augmentation strategy focused on these specific classes. Using the Falcon platform, we could generate more synthetic images of FireAlarm and EmergencyPhone in various scenes to balance the dataset.</w:t>
      </w:r>
    </w:p>
    <w:p w14:paraId="635FB298" w14:textId="77777777" w:rsidR="00C45912" w:rsidRPr="00C45912" w:rsidRDefault="00C45912" w:rsidP="00C45912">
      <w:pPr>
        <w:numPr>
          <w:ilvl w:val="0"/>
          <w:numId w:val="6"/>
        </w:numPr>
        <w:rPr>
          <w:rFonts w:ascii="Times New Roman" w:hAnsi="Times New Roman" w:cs="Times New Roman"/>
          <w:sz w:val="28"/>
          <w:szCs w:val="28"/>
        </w:rPr>
      </w:pPr>
      <w:r w:rsidRPr="00C45912">
        <w:rPr>
          <w:rFonts w:ascii="Times New Roman" w:hAnsi="Times New Roman" w:cs="Times New Roman"/>
          <w:b/>
          <w:bCs/>
          <w:sz w:val="28"/>
          <w:szCs w:val="28"/>
        </w:rPr>
        <w:t>Challenge 2: Limited Computational Resources:</w:t>
      </w:r>
      <w:r w:rsidRPr="00C45912">
        <w:rPr>
          <w:rFonts w:ascii="Times New Roman" w:hAnsi="Times New Roman" w:cs="Times New Roman"/>
          <w:sz w:val="28"/>
          <w:szCs w:val="28"/>
        </w:rPr>
        <w:t xml:space="preserve"> The training was performed on a CPU-only environment, which significantly limited the number of epochs we could run within the hackathon timeframe. While the model showed great promise, it did not reach its full potential.</w:t>
      </w:r>
    </w:p>
    <w:p w14:paraId="69534C2E" w14:textId="77777777" w:rsidR="00C45912" w:rsidRPr="00C45912" w:rsidRDefault="00C45912" w:rsidP="00C45912">
      <w:pPr>
        <w:numPr>
          <w:ilvl w:val="0"/>
          <w:numId w:val="6"/>
        </w:numPr>
        <w:rPr>
          <w:rFonts w:ascii="Times New Roman" w:hAnsi="Times New Roman" w:cs="Times New Roman"/>
          <w:sz w:val="28"/>
          <w:szCs w:val="28"/>
        </w:rPr>
      </w:pPr>
      <w:r w:rsidRPr="00C45912">
        <w:rPr>
          <w:rFonts w:ascii="Times New Roman" w:hAnsi="Times New Roman" w:cs="Times New Roman"/>
          <w:b/>
          <w:bCs/>
          <w:sz w:val="28"/>
          <w:szCs w:val="28"/>
        </w:rPr>
        <w:t>Solution:</w:t>
      </w:r>
      <w:r w:rsidRPr="00C45912">
        <w:rPr>
          <w:rFonts w:ascii="Times New Roman" w:hAnsi="Times New Roman" w:cs="Times New Roman"/>
          <w:sz w:val="28"/>
          <w:szCs w:val="28"/>
        </w:rPr>
        <w:t xml:space="preserve"> As shown in the results.png graph, the performance metrics were still on an upward trend at epoch 10. With access to a GPU and a longer training period (e.g., 50-100 epochs), we are confident that the mAP50 score could be pushed closer to 85-90%.</w:t>
      </w:r>
    </w:p>
    <w:p w14:paraId="3B9E6E2F" w14:textId="77777777" w:rsidR="00C45912" w:rsidRPr="00C45912" w:rsidRDefault="00C45912" w:rsidP="00C45912">
      <w:pPr>
        <w:rPr>
          <w:rFonts w:ascii="Times New Roman" w:hAnsi="Times New Roman" w:cs="Times New Roman"/>
          <w:b/>
          <w:bCs/>
          <w:sz w:val="28"/>
          <w:szCs w:val="28"/>
        </w:rPr>
      </w:pPr>
      <w:r w:rsidRPr="00C45912">
        <w:rPr>
          <w:rFonts w:ascii="Times New Roman" w:hAnsi="Times New Roman" w:cs="Times New Roman"/>
          <w:b/>
          <w:bCs/>
          <w:sz w:val="28"/>
          <w:szCs w:val="28"/>
        </w:rPr>
        <w:t>6.0 Use Case Proposal &amp; Future Development</w:t>
      </w:r>
    </w:p>
    <w:p w14:paraId="47F5C303" w14:textId="77777777" w:rsidR="00C45912" w:rsidRPr="00C45912" w:rsidRDefault="00C45912" w:rsidP="00C45912">
      <w:pPr>
        <w:rPr>
          <w:rFonts w:ascii="Times New Roman" w:hAnsi="Times New Roman" w:cs="Times New Roman"/>
          <w:sz w:val="28"/>
          <w:szCs w:val="28"/>
        </w:rPr>
      </w:pPr>
      <w:r w:rsidRPr="00C45912">
        <w:rPr>
          <w:rFonts w:ascii="Times New Roman" w:hAnsi="Times New Roman" w:cs="Times New Roman"/>
          <w:sz w:val="28"/>
          <w:szCs w:val="28"/>
        </w:rPr>
        <w:t>Our trained model serves as a foundation for a powerful and practical application to enhance safety on a space station.</w:t>
      </w:r>
    </w:p>
    <w:p w14:paraId="3A471DEF" w14:textId="77777777" w:rsidR="00C45912" w:rsidRPr="00C45912" w:rsidRDefault="00C45912" w:rsidP="00C45912">
      <w:pPr>
        <w:rPr>
          <w:rFonts w:ascii="Times New Roman" w:hAnsi="Times New Roman" w:cs="Times New Roman"/>
          <w:sz w:val="28"/>
          <w:szCs w:val="28"/>
        </w:rPr>
      </w:pPr>
      <w:r w:rsidRPr="00C45912">
        <w:rPr>
          <w:rFonts w:ascii="Times New Roman" w:hAnsi="Times New Roman" w:cs="Times New Roman"/>
          <w:sz w:val="28"/>
          <w:szCs w:val="28"/>
        </w:rPr>
        <w:t>6.1. Application Development</w:t>
      </w:r>
    </w:p>
    <w:p w14:paraId="55543D7A" w14:textId="77777777" w:rsidR="00C45912" w:rsidRPr="00C45912" w:rsidRDefault="00C45912" w:rsidP="00C45912">
      <w:pPr>
        <w:rPr>
          <w:rFonts w:ascii="Times New Roman" w:hAnsi="Times New Roman" w:cs="Times New Roman"/>
          <w:sz w:val="28"/>
          <w:szCs w:val="28"/>
        </w:rPr>
      </w:pPr>
      <w:r w:rsidRPr="00C45912">
        <w:rPr>
          <w:rFonts w:ascii="Times New Roman" w:hAnsi="Times New Roman" w:cs="Times New Roman"/>
          <w:sz w:val="28"/>
          <w:szCs w:val="28"/>
        </w:rPr>
        <w:t>We propose building a real-time monitoring application that utilizes the trained YOLOv8 model.</w:t>
      </w:r>
    </w:p>
    <w:p w14:paraId="1BC7617E" w14:textId="77777777" w:rsidR="00C45912" w:rsidRPr="00C45912" w:rsidRDefault="00C45912" w:rsidP="00C45912">
      <w:pPr>
        <w:numPr>
          <w:ilvl w:val="0"/>
          <w:numId w:val="7"/>
        </w:numPr>
        <w:rPr>
          <w:rFonts w:ascii="Times New Roman" w:hAnsi="Times New Roman" w:cs="Times New Roman"/>
          <w:sz w:val="28"/>
          <w:szCs w:val="28"/>
        </w:rPr>
      </w:pPr>
      <w:r w:rsidRPr="00C45912">
        <w:rPr>
          <w:rFonts w:ascii="Times New Roman" w:hAnsi="Times New Roman" w:cs="Times New Roman"/>
          <w:b/>
          <w:bCs/>
          <w:sz w:val="28"/>
          <w:szCs w:val="28"/>
        </w:rPr>
        <w:t>Backend:</w:t>
      </w:r>
      <w:r w:rsidRPr="00C45912">
        <w:rPr>
          <w:rFonts w:ascii="Times New Roman" w:hAnsi="Times New Roman" w:cs="Times New Roman"/>
          <w:sz w:val="28"/>
          <w:szCs w:val="28"/>
        </w:rPr>
        <w:t xml:space="preserve"> A lightweight Python web framework like FastAPI would be an ideal choice for building an API. FastAPI is known for its high performance, asynchronous capabilities, and automatic documentation generation, which would streamline the development process and make it easy for other engineers to integrate. The API would serve model predictions based on image or video stream inputs.</w:t>
      </w:r>
    </w:p>
    <w:p w14:paraId="4AF3CF07" w14:textId="77777777" w:rsidR="00C45912" w:rsidRPr="00C45912" w:rsidRDefault="00C45912" w:rsidP="00C45912">
      <w:pPr>
        <w:numPr>
          <w:ilvl w:val="0"/>
          <w:numId w:val="7"/>
        </w:numPr>
        <w:rPr>
          <w:rFonts w:ascii="Times New Roman" w:hAnsi="Times New Roman" w:cs="Times New Roman"/>
          <w:sz w:val="28"/>
          <w:szCs w:val="28"/>
        </w:rPr>
      </w:pPr>
      <w:r w:rsidRPr="00C45912">
        <w:rPr>
          <w:rFonts w:ascii="Times New Roman" w:hAnsi="Times New Roman" w:cs="Times New Roman"/>
          <w:b/>
          <w:bCs/>
          <w:sz w:val="28"/>
          <w:szCs w:val="28"/>
        </w:rPr>
        <w:t>Frontend:</w:t>
      </w:r>
      <w:r w:rsidRPr="00C45912">
        <w:rPr>
          <w:rFonts w:ascii="Times New Roman" w:hAnsi="Times New Roman" w:cs="Times New Roman"/>
          <w:sz w:val="28"/>
          <w:szCs w:val="28"/>
        </w:rPr>
        <w:t xml:space="preserve"> A simple web or mobile application could be built using frameworks like React or Flutter. This application would display the live video feed with bounding boxes and classification labels overlaid on the safety equipment, providing real-time visual feedback to astronauts or mission control.</w:t>
      </w:r>
    </w:p>
    <w:p w14:paraId="065A187D" w14:textId="77777777" w:rsidR="00C45912" w:rsidRPr="00C45912" w:rsidRDefault="00C45912" w:rsidP="00C45912">
      <w:pPr>
        <w:rPr>
          <w:rFonts w:ascii="Times New Roman" w:hAnsi="Times New Roman" w:cs="Times New Roman"/>
          <w:sz w:val="28"/>
          <w:szCs w:val="28"/>
        </w:rPr>
      </w:pPr>
      <w:r w:rsidRPr="00C45912">
        <w:rPr>
          <w:rFonts w:ascii="Times New Roman" w:hAnsi="Times New Roman" w:cs="Times New Roman"/>
          <w:sz w:val="28"/>
          <w:szCs w:val="28"/>
        </w:rPr>
        <w:t>6.2. Model Maintenance with Falcon</w:t>
      </w:r>
    </w:p>
    <w:p w14:paraId="496A17D3" w14:textId="77777777" w:rsidR="00C45912" w:rsidRPr="00C45912" w:rsidRDefault="00C45912" w:rsidP="00C45912">
      <w:pPr>
        <w:rPr>
          <w:rFonts w:ascii="Times New Roman" w:hAnsi="Times New Roman" w:cs="Times New Roman"/>
          <w:sz w:val="28"/>
          <w:szCs w:val="28"/>
        </w:rPr>
      </w:pPr>
      <w:r w:rsidRPr="00C45912">
        <w:rPr>
          <w:rFonts w:ascii="Times New Roman" w:hAnsi="Times New Roman" w:cs="Times New Roman"/>
          <w:sz w:val="28"/>
          <w:szCs w:val="28"/>
        </w:rPr>
        <w:t>A key component of our proposed solution is a plan for continuous model improvement. This is where Duality AI’s Falcon platform becomes invaluable.</w:t>
      </w:r>
    </w:p>
    <w:p w14:paraId="0620DE23" w14:textId="77777777" w:rsidR="00C45912" w:rsidRPr="00C45912" w:rsidRDefault="00C45912" w:rsidP="00C45912">
      <w:pPr>
        <w:numPr>
          <w:ilvl w:val="0"/>
          <w:numId w:val="8"/>
        </w:numPr>
        <w:rPr>
          <w:rFonts w:ascii="Times New Roman" w:hAnsi="Times New Roman" w:cs="Times New Roman"/>
          <w:sz w:val="28"/>
          <w:szCs w:val="28"/>
        </w:rPr>
      </w:pPr>
      <w:r w:rsidRPr="00C45912">
        <w:rPr>
          <w:rFonts w:ascii="Times New Roman" w:hAnsi="Times New Roman" w:cs="Times New Roman"/>
          <w:b/>
          <w:bCs/>
          <w:sz w:val="28"/>
          <w:szCs w:val="28"/>
        </w:rPr>
        <w:lastRenderedPageBreak/>
        <w:t>Automated Updates:</w:t>
      </w:r>
      <w:r w:rsidRPr="00C45912">
        <w:rPr>
          <w:rFonts w:ascii="Times New Roman" w:hAnsi="Times New Roman" w:cs="Times New Roman"/>
          <w:sz w:val="28"/>
          <w:szCs w:val="28"/>
        </w:rPr>
        <w:t xml:space="preserve"> In a real-world scenario, the appearance of objects could change, or new equipment could be introduced. Falcon can be used to continuously generate new synthetic data that reflects these changes, providing a mechanism for keeping the model up-to-date.</w:t>
      </w:r>
    </w:p>
    <w:p w14:paraId="35F68815" w14:textId="77777777" w:rsidR="00C45912" w:rsidRPr="00C45912" w:rsidRDefault="00C45912" w:rsidP="00C45912">
      <w:pPr>
        <w:numPr>
          <w:ilvl w:val="0"/>
          <w:numId w:val="8"/>
        </w:numPr>
        <w:rPr>
          <w:rFonts w:ascii="Times New Roman" w:hAnsi="Times New Roman" w:cs="Times New Roman"/>
          <w:sz w:val="28"/>
          <w:szCs w:val="28"/>
        </w:rPr>
      </w:pPr>
      <w:r w:rsidRPr="00C45912">
        <w:rPr>
          <w:rFonts w:ascii="Times New Roman" w:hAnsi="Times New Roman" w:cs="Times New Roman"/>
          <w:b/>
          <w:bCs/>
          <w:sz w:val="28"/>
          <w:szCs w:val="28"/>
        </w:rPr>
        <w:t>Continuous Learning Loop:</w:t>
      </w:r>
      <w:r w:rsidRPr="00C45912">
        <w:rPr>
          <w:rFonts w:ascii="Times New Roman" w:hAnsi="Times New Roman" w:cs="Times New Roman"/>
          <w:sz w:val="28"/>
          <w:szCs w:val="28"/>
        </w:rPr>
        <w:t xml:space="preserve"> The new synthetic data would be used to retrain or fine-tune the model, ensuring it remains accurate and robust. This creates a continuous learning loop that eliminates the need for manual, in-situ data collection, which is impractical in a space station.</w:t>
      </w:r>
    </w:p>
    <w:p w14:paraId="4DCF5D47" w14:textId="77777777" w:rsidR="00C45912" w:rsidRPr="00C45912" w:rsidRDefault="00C45912" w:rsidP="00C45912">
      <w:pPr>
        <w:rPr>
          <w:rFonts w:ascii="Times New Roman" w:hAnsi="Times New Roman" w:cs="Times New Roman"/>
          <w:sz w:val="28"/>
          <w:szCs w:val="28"/>
        </w:rPr>
      </w:pPr>
      <w:r w:rsidRPr="00C45912">
        <w:rPr>
          <w:rFonts w:ascii="Times New Roman" w:hAnsi="Times New Roman" w:cs="Times New Roman"/>
          <w:sz w:val="28"/>
          <w:szCs w:val="28"/>
        </w:rPr>
        <w:t>6.3. Advanced Technical Improvements</w:t>
      </w:r>
    </w:p>
    <w:p w14:paraId="273A49DB" w14:textId="77777777" w:rsidR="00C45912" w:rsidRPr="00C45912" w:rsidRDefault="00C45912" w:rsidP="00C45912">
      <w:pPr>
        <w:rPr>
          <w:rFonts w:ascii="Times New Roman" w:hAnsi="Times New Roman" w:cs="Times New Roman"/>
          <w:sz w:val="28"/>
          <w:szCs w:val="28"/>
        </w:rPr>
      </w:pPr>
      <w:r w:rsidRPr="00C45912">
        <w:rPr>
          <w:rFonts w:ascii="Times New Roman" w:hAnsi="Times New Roman" w:cs="Times New Roman"/>
          <w:sz w:val="28"/>
          <w:szCs w:val="28"/>
        </w:rPr>
        <w:t>To optimize the model for real-world deployment, we would pursue the following technical improvements:</w:t>
      </w:r>
    </w:p>
    <w:p w14:paraId="023020F7" w14:textId="77777777" w:rsidR="00C45912" w:rsidRPr="00C45912" w:rsidRDefault="00C45912" w:rsidP="00C45912">
      <w:pPr>
        <w:numPr>
          <w:ilvl w:val="0"/>
          <w:numId w:val="9"/>
        </w:numPr>
        <w:rPr>
          <w:rFonts w:ascii="Times New Roman" w:hAnsi="Times New Roman" w:cs="Times New Roman"/>
          <w:sz w:val="28"/>
          <w:szCs w:val="28"/>
        </w:rPr>
      </w:pPr>
      <w:r w:rsidRPr="00C45912">
        <w:rPr>
          <w:rFonts w:ascii="Times New Roman" w:hAnsi="Times New Roman" w:cs="Times New Roman"/>
          <w:b/>
          <w:bCs/>
          <w:sz w:val="28"/>
          <w:szCs w:val="28"/>
        </w:rPr>
        <w:t>Model Optimization:</w:t>
      </w:r>
      <w:r w:rsidRPr="00C45912">
        <w:rPr>
          <w:rFonts w:ascii="Times New Roman" w:hAnsi="Times New Roman" w:cs="Times New Roman"/>
          <w:sz w:val="28"/>
          <w:szCs w:val="28"/>
        </w:rPr>
        <w:t xml:space="preserve"> The trained PyTorch model can be optimized for faster inference. We would export the model to the </w:t>
      </w:r>
      <w:r w:rsidRPr="00C45912">
        <w:rPr>
          <w:rFonts w:ascii="Times New Roman" w:hAnsi="Times New Roman" w:cs="Times New Roman"/>
          <w:b/>
          <w:bCs/>
          <w:sz w:val="28"/>
          <w:szCs w:val="28"/>
        </w:rPr>
        <w:t>ONNX (Open Neural Network Exchange)</w:t>
      </w:r>
      <w:r w:rsidRPr="00C45912">
        <w:rPr>
          <w:rFonts w:ascii="Times New Roman" w:hAnsi="Times New Roman" w:cs="Times New Roman"/>
          <w:sz w:val="28"/>
          <w:szCs w:val="28"/>
        </w:rPr>
        <w:t xml:space="preserve"> format, which is an open standard that allows interoperability across different frameworks and hardware. For deployment on NVIDIA GPUs, we would further convert the ONNX model to a highly optimized </w:t>
      </w:r>
      <w:r w:rsidRPr="00C45912">
        <w:rPr>
          <w:rFonts w:ascii="Times New Roman" w:hAnsi="Times New Roman" w:cs="Times New Roman"/>
          <w:b/>
          <w:bCs/>
          <w:sz w:val="28"/>
          <w:szCs w:val="28"/>
        </w:rPr>
        <w:t>TensorRT</w:t>
      </w:r>
      <w:r w:rsidRPr="00C45912">
        <w:rPr>
          <w:rFonts w:ascii="Times New Roman" w:hAnsi="Times New Roman" w:cs="Times New Roman"/>
          <w:sz w:val="28"/>
          <w:szCs w:val="28"/>
        </w:rPr>
        <w:t xml:space="preserve"> engine. This process involves graph optimizations, layer fusions, and precision calibration (e.g., from FP32 to FP16 or INT8), significantly reducing latency and increasing throughput.</w:t>
      </w:r>
    </w:p>
    <w:p w14:paraId="0B6D655F" w14:textId="77777777" w:rsidR="00C45912" w:rsidRPr="00C45912" w:rsidRDefault="00C45912" w:rsidP="00C45912">
      <w:pPr>
        <w:numPr>
          <w:ilvl w:val="0"/>
          <w:numId w:val="9"/>
        </w:numPr>
        <w:rPr>
          <w:rFonts w:ascii="Times New Roman" w:hAnsi="Times New Roman" w:cs="Times New Roman"/>
          <w:sz w:val="28"/>
          <w:szCs w:val="28"/>
        </w:rPr>
      </w:pPr>
      <w:r w:rsidRPr="00C45912">
        <w:rPr>
          <w:rFonts w:ascii="Times New Roman" w:hAnsi="Times New Roman" w:cs="Times New Roman"/>
          <w:b/>
          <w:bCs/>
          <w:sz w:val="28"/>
          <w:szCs w:val="28"/>
        </w:rPr>
        <w:t>Hyperparameter Tuning:</w:t>
      </w:r>
      <w:r w:rsidRPr="00C45912">
        <w:rPr>
          <w:rFonts w:ascii="Times New Roman" w:hAnsi="Times New Roman" w:cs="Times New Roman"/>
          <w:sz w:val="28"/>
          <w:szCs w:val="28"/>
        </w:rPr>
        <w:t xml:space="preserve"> We would perform a more extensive hyperparameter search to find the optimal settings for learning rate, batch size, and weight decay to maximize the model's performance.</w:t>
      </w:r>
    </w:p>
    <w:p w14:paraId="7ED6A57B" w14:textId="77777777" w:rsidR="00C45912" w:rsidRPr="00C45912" w:rsidRDefault="00C45912" w:rsidP="00C45912">
      <w:pPr>
        <w:numPr>
          <w:ilvl w:val="0"/>
          <w:numId w:val="9"/>
        </w:numPr>
        <w:rPr>
          <w:rFonts w:ascii="Times New Roman" w:hAnsi="Times New Roman" w:cs="Times New Roman"/>
          <w:sz w:val="28"/>
          <w:szCs w:val="28"/>
        </w:rPr>
      </w:pPr>
      <w:r w:rsidRPr="00C45912">
        <w:rPr>
          <w:rFonts w:ascii="Times New Roman" w:hAnsi="Times New Roman" w:cs="Times New Roman"/>
          <w:b/>
          <w:bCs/>
          <w:sz w:val="28"/>
          <w:szCs w:val="28"/>
        </w:rPr>
        <w:t>Larger Models:</w:t>
      </w:r>
      <w:r w:rsidRPr="00C45912">
        <w:rPr>
          <w:rFonts w:ascii="Times New Roman" w:hAnsi="Times New Roman" w:cs="Times New Roman"/>
          <w:sz w:val="28"/>
          <w:szCs w:val="28"/>
        </w:rPr>
        <w:t xml:space="preserve"> With access to more powerful hardware, we would experiment with larger YOLOv8 variants, such as YOLOv8-medium or YOLOv8-large, to achieve even higher mAP scores.</w:t>
      </w:r>
    </w:p>
    <w:p w14:paraId="0B976AD2" w14:textId="77777777" w:rsidR="00C45912" w:rsidRPr="00C45912" w:rsidRDefault="00C45912" w:rsidP="00C45912">
      <w:pPr>
        <w:rPr>
          <w:rFonts w:ascii="Times New Roman" w:hAnsi="Times New Roman" w:cs="Times New Roman"/>
          <w:b/>
          <w:bCs/>
          <w:sz w:val="28"/>
          <w:szCs w:val="28"/>
        </w:rPr>
      </w:pPr>
      <w:r w:rsidRPr="00C45912">
        <w:rPr>
          <w:rFonts w:ascii="Times New Roman" w:hAnsi="Times New Roman" w:cs="Times New Roman"/>
          <w:b/>
          <w:bCs/>
          <w:sz w:val="28"/>
          <w:szCs w:val="28"/>
        </w:rPr>
        <w:t>7.0 Conclusion</w:t>
      </w:r>
    </w:p>
    <w:p w14:paraId="4AE9AA51" w14:textId="77777777" w:rsidR="00C45912" w:rsidRPr="00C45912" w:rsidRDefault="00C45912" w:rsidP="00C45912">
      <w:pPr>
        <w:rPr>
          <w:rFonts w:ascii="Times New Roman" w:hAnsi="Times New Roman" w:cs="Times New Roman"/>
          <w:sz w:val="28"/>
          <w:szCs w:val="28"/>
        </w:rPr>
      </w:pPr>
      <w:r w:rsidRPr="00C45912">
        <w:rPr>
          <w:rFonts w:ascii="Times New Roman" w:hAnsi="Times New Roman" w:cs="Times New Roman"/>
          <w:sz w:val="28"/>
          <w:szCs w:val="28"/>
        </w:rPr>
        <w:t>Our project demonstrates that a YOLOv8-based object detection system can effectively identify safety objects in a simulated space station, achieving a commendable mAP@0.5 of 70.2%. The methodology proved to be sound, and the results validated the use of synthetic data from Duality AI's Falcon platform for training AI models in complex and inaccessible environments. Our team successfully navigated the challenges of limited resources and dataset imbalance to deliver a high-quality solution. The proposed future work and application plan outline a clear path toward a deployable, self-updating system that can serve as a crucial tool for ensuring safety in space and beyond.</w:t>
      </w:r>
    </w:p>
    <w:p w14:paraId="520D4960" w14:textId="77777777" w:rsidR="00C45912" w:rsidRPr="00C45912" w:rsidRDefault="00C45912" w:rsidP="00C45912">
      <w:pPr>
        <w:rPr>
          <w:rFonts w:ascii="Times New Roman" w:hAnsi="Times New Roman" w:cs="Times New Roman"/>
          <w:sz w:val="28"/>
          <w:szCs w:val="28"/>
        </w:rPr>
      </w:pPr>
    </w:p>
    <w:sectPr w:rsidR="00C45912" w:rsidRPr="00C459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48031F"/>
    <w:multiLevelType w:val="multilevel"/>
    <w:tmpl w:val="E952A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772077"/>
    <w:multiLevelType w:val="multilevel"/>
    <w:tmpl w:val="77821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02464F"/>
    <w:multiLevelType w:val="multilevel"/>
    <w:tmpl w:val="17DA6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5677E4"/>
    <w:multiLevelType w:val="multilevel"/>
    <w:tmpl w:val="80BC2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4D23C7"/>
    <w:multiLevelType w:val="multilevel"/>
    <w:tmpl w:val="76449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B7E6C06"/>
    <w:multiLevelType w:val="multilevel"/>
    <w:tmpl w:val="CD467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EE37D1"/>
    <w:multiLevelType w:val="multilevel"/>
    <w:tmpl w:val="29249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767035"/>
    <w:multiLevelType w:val="multilevel"/>
    <w:tmpl w:val="CA909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54290D"/>
    <w:multiLevelType w:val="multilevel"/>
    <w:tmpl w:val="19BA6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3708306">
    <w:abstractNumId w:val="3"/>
  </w:num>
  <w:num w:numId="2" w16cid:durableId="2106924131">
    <w:abstractNumId w:val="5"/>
  </w:num>
  <w:num w:numId="3" w16cid:durableId="149710628">
    <w:abstractNumId w:val="4"/>
  </w:num>
  <w:num w:numId="4" w16cid:durableId="592401545">
    <w:abstractNumId w:val="1"/>
  </w:num>
  <w:num w:numId="5" w16cid:durableId="914317193">
    <w:abstractNumId w:val="6"/>
  </w:num>
  <w:num w:numId="6" w16cid:durableId="2130392780">
    <w:abstractNumId w:val="8"/>
  </w:num>
  <w:num w:numId="7" w16cid:durableId="1926257283">
    <w:abstractNumId w:val="7"/>
  </w:num>
  <w:num w:numId="8" w16cid:durableId="535970557">
    <w:abstractNumId w:val="0"/>
  </w:num>
  <w:num w:numId="9" w16cid:durableId="14735972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912"/>
    <w:rsid w:val="000370ED"/>
    <w:rsid w:val="0070238E"/>
    <w:rsid w:val="00994206"/>
    <w:rsid w:val="00C45912"/>
    <w:rsid w:val="00FF0B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5AB7B"/>
  <w15:chartTrackingRefBased/>
  <w15:docId w15:val="{D735D647-7902-4D9A-B307-8CFD072A9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591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4591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4591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4591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4591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459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59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59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59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591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4591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4591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4591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4591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459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59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59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5912"/>
    <w:rPr>
      <w:rFonts w:eastAsiaTheme="majorEastAsia" w:cstheme="majorBidi"/>
      <w:color w:val="272727" w:themeColor="text1" w:themeTint="D8"/>
    </w:rPr>
  </w:style>
  <w:style w:type="paragraph" w:styleId="Title">
    <w:name w:val="Title"/>
    <w:basedOn w:val="Normal"/>
    <w:next w:val="Normal"/>
    <w:link w:val="TitleChar"/>
    <w:uiPriority w:val="10"/>
    <w:qFormat/>
    <w:rsid w:val="00C459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59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59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59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5912"/>
    <w:pPr>
      <w:spacing w:before="160"/>
      <w:jc w:val="center"/>
    </w:pPr>
    <w:rPr>
      <w:i/>
      <w:iCs/>
      <w:color w:val="404040" w:themeColor="text1" w:themeTint="BF"/>
    </w:rPr>
  </w:style>
  <w:style w:type="character" w:customStyle="1" w:styleId="QuoteChar">
    <w:name w:val="Quote Char"/>
    <w:basedOn w:val="DefaultParagraphFont"/>
    <w:link w:val="Quote"/>
    <w:uiPriority w:val="29"/>
    <w:rsid w:val="00C45912"/>
    <w:rPr>
      <w:i/>
      <w:iCs/>
      <w:color w:val="404040" w:themeColor="text1" w:themeTint="BF"/>
    </w:rPr>
  </w:style>
  <w:style w:type="paragraph" w:styleId="ListParagraph">
    <w:name w:val="List Paragraph"/>
    <w:basedOn w:val="Normal"/>
    <w:uiPriority w:val="34"/>
    <w:qFormat/>
    <w:rsid w:val="00C45912"/>
    <w:pPr>
      <w:ind w:left="720"/>
      <w:contextualSpacing/>
    </w:pPr>
  </w:style>
  <w:style w:type="character" w:styleId="IntenseEmphasis">
    <w:name w:val="Intense Emphasis"/>
    <w:basedOn w:val="DefaultParagraphFont"/>
    <w:uiPriority w:val="21"/>
    <w:qFormat/>
    <w:rsid w:val="00C45912"/>
    <w:rPr>
      <w:i/>
      <w:iCs/>
      <w:color w:val="2F5496" w:themeColor="accent1" w:themeShade="BF"/>
    </w:rPr>
  </w:style>
  <w:style w:type="paragraph" w:styleId="IntenseQuote">
    <w:name w:val="Intense Quote"/>
    <w:basedOn w:val="Normal"/>
    <w:next w:val="Normal"/>
    <w:link w:val="IntenseQuoteChar"/>
    <w:uiPriority w:val="30"/>
    <w:qFormat/>
    <w:rsid w:val="00C4591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45912"/>
    <w:rPr>
      <w:i/>
      <w:iCs/>
      <w:color w:val="2F5496" w:themeColor="accent1" w:themeShade="BF"/>
    </w:rPr>
  </w:style>
  <w:style w:type="character" w:styleId="IntenseReference">
    <w:name w:val="Intense Reference"/>
    <w:basedOn w:val="DefaultParagraphFont"/>
    <w:uiPriority w:val="32"/>
    <w:qFormat/>
    <w:rsid w:val="00C45912"/>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13</Pages>
  <Words>1770</Words>
  <Characters>10090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AFREEN</dc:creator>
  <cp:keywords/>
  <dc:description/>
  <cp:lastModifiedBy>MOHAMMAD AFREEN</cp:lastModifiedBy>
  <cp:revision>1</cp:revision>
  <dcterms:created xsi:type="dcterms:W3CDTF">2025-09-21T09:44:00Z</dcterms:created>
  <dcterms:modified xsi:type="dcterms:W3CDTF">2025-09-21T10:02:00Z</dcterms:modified>
</cp:coreProperties>
</file>