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48A1" w14:textId="66B526AA" w:rsidR="00C00589" w:rsidRDefault="002D2088" w:rsidP="003E41D4">
      <w:pPr>
        <w:pStyle w:val="Title"/>
      </w:pPr>
      <w:r w:rsidRPr="002D2088">
        <w:t>Infrastructure as a Service</w:t>
      </w:r>
    </w:p>
    <w:p w14:paraId="4E993142" w14:textId="66038139" w:rsidR="002D2088" w:rsidRDefault="002D2088" w:rsidP="002D2088"/>
    <w:p w14:paraId="769B83BE" w14:textId="158EB1DE" w:rsidR="002D2088" w:rsidRPr="003E41D4" w:rsidRDefault="002D2088" w:rsidP="002D2088">
      <w:pPr>
        <w:rPr>
          <w:rStyle w:val="Strong"/>
        </w:rPr>
      </w:pPr>
      <w:proofErr w:type="spellStart"/>
      <w:r w:rsidRPr="002D2088">
        <w:rPr>
          <w:rStyle w:val="Strong"/>
          <w:lang w:val="en-ID"/>
        </w:rPr>
        <w:t>Pengertian</w:t>
      </w:r>
      <w:proofErr w:type="spellEnd"/>
      <w:r w:rsidRPr="002D2088">
        <w:rPr>
          <w:rStyle w:val="Strong"/>
          <w:lang w:val="en-ID"/>
        </w:rPr>
        <w:t xml:space="preserve"> IaaS</w:t>
      </w:r>
    </w:p>
    <w:p w14:paraId="1E4A584F" w14:textId="77777777" w:rsidR="002D2088" w:rsidRPr="002D2088" w:rsidRDefault="002D2088" w:rsidP="002D2088">
      <w:pPr>
        <w:rPr>
          <w:lang w:val="en-ID"/>
        </w:rPr>
      </w:pPr>
    </w:p>
    <w:p w14:paraId="75798673" w14:textId="77777777" w:rsidR="002D2088" w:rsidRPr="002D2088" w:rsidRDefault="002D2088" w:rsidP="002D2088">
      <w:pPr>
        <w:rPr>
          <w:lang w:val="en-ID"/>
        </w:rPr>
      </w:pPr>
      <w:r w:rsidRPr="002D2088">
        <w:rPr>
          <w:lang w:val="en-ID"/>
        </w:rPr>
        <w:t xml:space="preserve">Infrastructure as a Service </w:t>
      </w:r>
      <w:proofErr w:type="spellStart"/>
      <w:r w:rsidRPr="002D2088">
        <w:rPr>
          <w:lang w:val="en-ID"/>
        </w:rPr>
        <w:t>adalah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sebuah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layanan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komputasi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awan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cloud computing. </w:t>
      </w:r>
      <w:proofErr w:type="spellStart"/>
      <w:r w:rsidRPr="002D2088">
        <w:rPr>
          <w:lang w:val="en-ID"/>
        </w:rPr>
        <w:t>Dalam</w:t>
      </w:r>
      <w:proofErr w:type="spellEnd"/>
      <w:r w:rsidRPr="002D2088">
        <w:rPr>
          <w:lang w:val="en-ID"/>
        </w:rPr>
        <w:t xml:space="preserve"> arti lain IaaS </w:t>
      </w:r>
      <w:proofErr w:type="spellStart"/>
      <w:r w:rsidRPr="002D2088">
        <w:rPr>
          <w:lang w:val="en-ID"/>
        </w:rPr>
        <w:t>adalah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layanan</w:t>
      </w:r>
      <w:proofErr w:type="spellEnd"/>
      <w:r w:rsidRPr="002D2088">
        <w:rPr>
          <w:lang w:val="en-ID"/>
        </w:rPr>
        <w:t xml:space="preserve"> cloud computing yang </w:t>
      </w:r>
      <w:proofErr w:type="spellStart"/>
      <w:r w:rsidRPr="002D2088">
        <w:rPr>
          <w:lang w:val="en-ID"/>
        </w:rPr>
        <w:t>umumnya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berupa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satu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paket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perangkat</w:t>
      </w:r>
      <w:proofErr w:type="spellEnd"/>
      <w:r w:rsidRPr="002D2088">
        <w:rPr>
          <w:lang w:val="en-ID"/>
        </w:rPr>
        <w:t xml:space="preserve"> hardware </w:t>
      </w:r>
      <w:proofErr w:type="spellStart"/>
      <w:r w:rsidRPr="002D2088">
        <w:rPr>
          <w:lang w:val="en-ID"/>
        </w:rPr>
        <w:t>komputer</w:t>
      </w:r>
      <w:proofErr w:type="spellEnd"/>
      <w:r w:rsidRPr="002D2088">
        <w:rPr>
          <w:lang w:val="en-ID"/>
        </w:rPr>
        <w:t xml:space="preserve"> yang </w:t>
      </w:r>
      <w:proofErr w:type="spellStart"/>
      <w:r w:rsidRPr="002D2088">
        <w:rPr>
          <w:lang w:val="en-ID"/>
        </w:rPr>
        <w:t>berupa</w:t>
      </w:r>
      <w:proofErr w:type="spellEnd"/>
      <w:r w:rsidRPr="002D2088">
        <w:rPr>
          <w:lang w:val="en-ID"/>
        </w:rPr>
        <w:t xml:space="preserve"> “</w:t>
      </w:r>
      <w:proofErr w:type="spellStart"/>
      <w:r w:rsidRPr="002D2088">
        <w:rPr>
          <w:lang w:val="en-ID"/>
        </w:rPr>
        <w:t>virtualisasi</w:t>
      </w:r>
      <w:proofErr w:type="spellEnd"/>
      <w:r w:rsidRPr="002D2088">
        <w:rPr>
          <w:lang w:val="en-ID"/>
        </w:rPr>
        <w:t xml:space="preserve">”, </w:t>
      </w:r>
      <w:proofErr w:type="spellStart"/>
      <w:r w:rsidRPr="002D2088">
        <w:rPr>
          <w:lang w:val="en-ID"/>
        </w:rPr>
        <w:t>bersama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dengan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jaringan</w:t>
      </w:r>
      <w:proofErr w:type="spellEnd"/>
      <w:r w:rsidRPr="002D2088">
        <w:rPr>
          <w:lang w:val="en-ID"/>
        </w:rPr>
        <w:t xml:space="preserve"> internet, </w:t>
      </w:r>
      <w:proofErr w:type="spellStart"/>
      <w:r w:rsidRPr="002D2088">
        <w:rPr>
          <w:lang w:val="en-ID"/>
        </w:rPr>
        <w:t>bandwith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dukungan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alamat</w:t>
      </w:r>
      <w:proofErr w:type="spellEnd"/>
      <w:r w:rsidRPr="002D2088">
        <w:rPr>
          <w:lang w:val="en-ID"/>
        </w:rPr>
        <w:t xml:space="preserve"> IP, </w:t>
      </w:r>
      <w:proofErr w:type="spellStart"/>
      <w:r w:rsidRPr="002D2088">
        <w:rPr>
          <w:lang w:val="en-ID"/>
        </w:rPr>
        <w:t>keseimbangan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beban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jaminan</w:t>
      </w:r>
      <w:proofErr w:type="spellEnd"/>
      <w:r w:rsidRPr="002D2088">
        <w:rPr>
          <w:lang w:val="en-ID"/>
        </w:rPr>
        <w:t xml:space="preserve"> online </w:t>
      </w:r>
      <w:proofErr w:type="spellStart"/>
      <w:r w:rsidRPr="002D2088">
        <w:rPr>
          <w:lang w:val="en-ID"/>
        </w:rPr>
        <w:t>secara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realtime</w:t>
      </w:r>
      <w:proofErr w:type="spellEnd"/>
      <w:r w:rsidRPr="002D2088">
        <w:rPr>
          <w:lang w:val="en-ID"/>
        </w:rPr>
        <w:t xml:space="preserve"> (</w:t>
      </w:r>
      <w:proofErr w:type="spellStart"/>
      <w:r w:rsidRPr="002D2088">
        <w:rPr>
          <w:lang w:val="en-ID"/>
        </w:rPr>
        <w:t>terus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menerus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koneksi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</w:t>
      </w:r>
      <w:proofErr w:type="spellEnd"/>
      <w:r w:rsidRPr="002D2088">
        <w:rPr>
          <w:lang w:val="en-ID"/>
        </w:rPr>
        <w:t xml:space="preserve"> internet) dan </w:t>
      </w:r>
      <w:proofErr w:type="spellStart"/>
      <w:r w:rsidRPr="002D2088">
        <w:rPr>
          <w:lang w:val="en-ID"/>
        </w:rPr>
        <w:t>keamanan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dalam</w:t>
      </w:r>
      <w:proofErr w:type="spellEnd"/>
      <w:r w:rsidRPr="002D2088">
        <w:rPr>
          <w:lang w:val="en-ID"/>
        </w:rPr>
        <w:t xml:space="preserve"> “</w:t>
      </w:r>
      <w:proofErr w:type="spellStart"/>
      <w:r w:rsidRPr="002D2088">
        <w:rPr>
          <w:lang w:val="en-ID"/>
        </w:rPr>
        <w:t>ruang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lingkup</w:t>
      </w:r>
      <w:proofErr w:type="spellEnd"/>
      <w:r w:rsidRPr="002D2088">
        <w:rPr>
          <w:lang w:val="en-ID"/>
        </w:rPr>
        <w:t xml:space="preserve">” </w:t>
      </w:r>
      <w:proofErr w:type="spellStart"/>
      <w:r w:rsidRPr="002D2088">
        <w:rPr>
          <w:lang w:val="en-ID"/>
        </w:rPr>
        <w:t>satu</w:t>
      </w:r>
      <w:proofErr w:type="spellEnd"/>
      <w:r w:rsidRPr="002D2088">
        <w:rPr>
          <w:lang w:val="en-ID"/>
        </w:rPr>
        <w:t xml:space="preserve"> unit </w:t>
      </w:r>
      <w:proofErr w:type="spellStart"/>
      <w:r w:rsidRPr="002D2088">
        <w:rPr>
          <w:lang w:val="en-ID"/>
        </w:rPr>
        <w:t>layanan</w:t>
      </w:r>
      <w:proofErr w:type="spellEnd"/>
      <w:r w:rsidRPr="002D2088">
        <w:rPr>
          <w:lang w:val="en-ID"/>
        </w:rPr>
        <w:t xml:space="preserve"> IaaS.</w:t>
      </w:r>
      <w:r w:rsidRPr="002D2088">
        <w:rPr>
          <w:lang w:val="id-ID"/>
        </w:rPr>
        <w:t xml:space="preserve"> </w:t>
      </w:r>
      <w:r w:rsidRPr="002D2088">
        <w:rPr>
          <w:lang w:val="en-ID"/>
        </w:rPr>
        <w:t xml:space="preserve">IaaS </w:t>
      </w:r>
      <w:proofErr w:type="spellStart"/>
      <w:r w:rsidRPr="002D2088">
        <w:rPr>
          <w:lang w:val="en-ID"/>
        </w:rPr>
        <w:t>mengacu</w:t>
      </w:r>
      <w:proofErr w:type="spellEnd"/>
      <w:r w:rsidRPr="002D2088">
        <w:rPr>
          <w:lang w:val="en-ID"/>
        </w:rPr>
        <w:t xml:space="preserve"> pada </w:t>
      </w:r>
      <w:proofErr w:type="spellStart"/>
      <w:r w:rsidRPr="002D2088">
        <w:rPr>
          <w:lang w:val="en-ID"/>
        </w:rPr>
        <w:t>sumber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berbasis</w:t>
      </w:r>
      <w:proofErr w:type="spellEnd"/>
      <w:r w:rsidRPr="002D2088">
        <w:rPr>
          <w:lang w:val="en-ID"/>
        </w:rPr>
        <w:t xml:space="preserve"> cloud yang </w:t>
      </w:r>
      <w:proofErr w:type="spellStart"/>
      <w:r w:rsidRPr="002D2088">
        <w:rPr>
          <w:lang w:val="en-ID"/>
        </w:rPr>
        <w:t>memanfaatkan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teknologi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virtualisasi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membantu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organisasi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membangun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mengelola</w:t>
      </w:r>
      <w:proofErr w:type="spellEnd"/>
      <w:r w:rsidRPr="002D2088">
        <w:rPr>
          <w:lang w:val="en-ID"/>
        </w:rPr>
        <w:t xml:space="preserve"> server, </w:t>
      </w:r>
      <w:proofErr w:type="spellStart"/>
      <w:r w:rsidRPr="002D2088">
        <w:rPr>
          <w:lang w:val="en-ID"/>
        </w:rPr>
        <w:t>jaringan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sistem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operasi</w:t>
      </w:r>
      <w:proofErr w:type="spellEnd"/>
      <w:r w:rsidRPr="002D2088">
        <w:rPr>
          <w:lang w:val="en-ID"/>
        </w:rPr>
        <w:t xml:space="preserve">, dan </w:t>
      </w:r>
      <w:proofErr w:type="spellStart"/>
      <w:r w:rsidRPr="002D2088">
        <w:rPr>
          <w:lang w:val="en-ID"/>
        </w:rPr>
        <w:t>penyimpanan</w:t>
      </w:r>
      <w:proofErr w:type="spellEnd"/>
      <w:r w:rsidRPr="002D2088">
        <w:rPr>
          <w:lang w:val="en-ID"/>
        </w:rPr>
        <w:t xml:space="preserve"> data. </w:t>
      </w:r>
      <w:proofErr w:type="spellStart"/>
      <w:r w:rsidRPr="002D2088">
        <w:rPr>
          <w:lang w:val="en-ID"/>
        </w:rPr>
        <w:t>Pelanggan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mengakses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menyimpan</w:t>
      </w:r>
      <w:proofErr w:type="spellEnd"/>
      <w:r w:rsidRPr="002D2088">
        <w:rPr>
          <w:lang w:val="en-ID"/>
        </w:rPr>
        <w:t xml:space="preserve"> data pada server </w:t>
      </w:r>
      <w:proofErr w:type="spellStart"/>
      <w:r w:rsidRPr="002D2088">
        <w:rPr>
          <w:lang w:val="en-ID"/>
        </w:rPr>
        <w:t>melalui</w:t>
      </w:r>
      <w:proofErr w:type="spellEnd"/>
      <w:r w:rsidRPr="002D2088">
        <w:rPr>
          <w:lang w:val="en-ID"/>
        </w:rPr>
        <w:t xml:space="preserve"> dashboard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API (application programming interface). </w:t>
      </w:r>
      <w:proofErr w:type="spellStart"/>
      <w:r w:rsidRPr="002D2088">
        <w:rPr>
          <w:lang w:val="en-ID"/>
        </w:rPr>
        <w:t>Seiring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dengan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bertumbuhnya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, IaaS </w:t>
      </w:r>
      <w:proofErr w:type="spellStart"/>
      <w:r w:rsidRPr="002D2088">
        <w:rPr>
          <w:lang w:val="en-ID"/>
        </w:rPr>
        <w:t>membantu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membangun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mengelola</w:t>
      </w:r>
      <w:proofErr w:type="spellEnd"/>
      <w:r w:rsidRPr="002D2088">
        <w:rPr>
          <w:lang w:val="en-ID"/>
        </w:rPr>
        <w:t xml:space="preserve"> data </w:t>
      </w:r>
      <w:proofErr w:type="spellStart"/>
      <w:r w:rsidRPr="002D2088">
        <w:rPr>
          <w:lang w:val="en-ID"/>
        </w:rPr>
        <w:t>mereka</w:t>
      </w:r>
      <w:proofErr w:type="spellEnd"/>
      <w:r w:rsidRPr="002D2088">
        <w:rPr>
          <w:lang w:val="en-ID"/>
        </w:rPr>
        <w:t xml:space="preserve">.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cloud IaaS </w:t>
      </w:r>
      <w:proofErr w:type="spellStart"/>
      <w:r w:rsidRPr="002D2088">
        <w:rPr>
          <w:lang w:val="en-ID"/>
        </w:rPr>
        <w:t>menawarkan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tingkat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kontrol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kekuatan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terbesar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perangkat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lunak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perangkat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keras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dan administrator. IaaS juga </w:t>
      </w:r>
      <w:proofErr w:type="spellStart"/>
      <w:r w:rsidRPr="002D2088">
        <w:rPr>
          <w:lang w:val="en-ID"/>
        </w:rPr>
        <w:t>bertanggung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jawab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memastikan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keamanan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pengoperasian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sistem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menghindari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pemadaman</w:t>
      </w:r>
      <w:proofErr w:type="spellEnd"/>
      <w:r w:rsidRPr="002D2088">
        <w:rPr>
          <w:lang w:val="en-ID"/>
        </w:rPr>
        <w:t xml:space="preserve"> di </w:t>
      </w:r>
      <w:proofErr w:type="spellStart"/>
      <w:r w:rsidRPr="002D2088">
        <w:rPr>
          <w:lang w:val="en-ID"/>
        </w:rPr>
        <w:t>bagian-bagian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penting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operasional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>.</w:t>
      </w:r>
    </w:p>
    <w:p w14:paraId="2F815627" w14:textId="5FB29AA7" w:rsidR="002D2088" w:rsidRDefault="002D2088" w:rsidP="002D2088"/>
    <w:p w14:paraId="10D41DCD" w14:textId="252A8D31" w:rsidR="002D2088" w:rsidRPr="003E41D4" w:rsidRDefault="002D2088" w:rsidP="002D2088">
      <w:pPr>
        <w:rPr>
          <w:rStyle w:val="Strong"/>
        </w:rPr>
      </w:pPr>
      <w:r w:rsidRPr="002D2088">
        <w:rPr>
          <w:rStyle w:val="Strong"/>
          <w:lang w:val="id-ID"/>
        </w:rPr>
        <w:t>Contoh</w:t>
      </w:r>
      <w:r w:rsidRPr="002D2088">
        <w:rPr>
          <w:rStyle w:val="Strong"/>
          <w:lang w:val="en-ID"/>
        </w:rPr>
        <w:t xml:space="preserve"> IaaS</w:t>
      </w:r>
    </w:p>
    <w:p w14:paraId="6C775702" w14:textId="77777777" w:rsidR="002D2088" w:rsidRPr="002D2088" w:rsidRDefault="002D2088" w:rsidP="002D2088">
      <w:pPr>
        <w:rPr>
          <w:lang w:val="en-ID"/>
        </w:rPr>
      </w:pPr>
    </w:p>
    <w:p w14:paraId="47DC8A5E" w14:textId="09F45076" w:rsidR="002D2088" w:rsidRPr="002D2088" w:rsidRDefault="002D2088" w:rsidP="002D2088">
      <w:pPr>
        <w:pStyle w:val="ListParagraph"/>
        <w:numPr>
          <w:ilvl w:val="0"/>
          <w:numId w:val="7"/>
        </w:numPr>
        <w:rPr>
          <w:lang w:val="en-ID"/>
        </w:rPr>
      </w:pPr>
      <w:r w:rsidRPr="002D2088">
        <w:rPr>
          <w:lang w:val="en-ID"/>
        </w:rPr>
        <w:t>Amazon Web Services (AWS)</w:t>
      </w:r>
    </w:p>
    <w:p w14:paraId="49BA44F5" w14:textId="77777777" w:rsidR="002D2088" w:rsidRPr="002D2088" w:rsidRDefault="002D2088" w:rsidP="002D2088">
      <w:pPr>
        <w:pStyle w:val="ListParagraph"/>
        <w:rPr>
          <w:lang w:val="en-ID"/>
        </w:rPr>
      </w:pPr>
    </w:p>
    <w:p w14:paraId="72B510C9" w14:textId="77777777" w:rsidR="002D2088" w:rsidRPr="002D2088" w:rsidRDefault="002D2088" w:rsidP="002D2088">
      <w:pPr>
        <w:rPr>
          <w:lang w:val="en-ID"/>
        </w:rPr>
      </w:pPr>
      <w:r w:rsidRPr="002D2088">
        <w:rPr>
          <w:lang w:val="en-ID"/>
        </w:rPr>
        <w:t xml:space="preserve">AWS </w:t>
      </w:r>
      <w:proofErr w:type="spellStart"/>
      <w:r w:rsidRPr="002D2088">
        <w:rPr>
          <w:lang w:val="en-ID"/>
        </w:rPr>
        <w:t>diawasi</w:t>
      </w:r>
      <w:proofErr w:type="spellEnd"/>
      <w:r w:rsidRPr="002D2088">
        <w:rPr>
          <w:lang w:val="en-ID"/>
        </w:rPr>
        <w:t xml:space="preserve"> oleh Amazon dan </w:t>
      </w:r>
      <w:proofErr w:type="spellStart"/>
      <w:r w:rsidRPr="002D2088">
        <w:rPr>
          <w:lang w:val="en-ID"/>
        </w:rPr>
        <w:t>digunakan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komputasi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awan</w:t>
      </w:r>
      <w:proofErr w:type="spellEnd"/>
      <w:r w:rsidRPr="002D2088">
        <w:rPr>
          <w:lang w:val="en-ID"/>
        </w:rPr>
        <w:t xml:space="preserve"> on-demand (</w:t>
      </w:r>
      <w:proofErr w:type="spellStart"/>
      <w:r w:rsidRPr="002D2088">
        <w:rPr>
          <w:lang w:val="en-ID"/>
        </w:rPr>
        <w:t>secara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berlangganan</w:t>
      </w:r>
      <w:proofErr w:type="spellEnd"/>
      <w:r w:rsidRPr="002D2088">
        <w:rPr>
          <w:lang w:val="en-ID"/>
        </w:rPr>
        <w:t xml:space="preserve">)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membantu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menyimpan</w:t>
      </w:r>
      <w:proofErr w:type="spellEnd"/>
      <w:r w:rsidRPr="002D2088">
        <w:rPr>
          <w:lang w:val="en-ID"/>
        </w:rPr>
        <w:t xml:space="preserve"> data dan </w:t>
      </w:r>
      <w:proofErr w:type="spellStart"/>
      <w:r w:rsidRPr="002D2088">
        <w:rPr>
          <w:lang w:val="en-ID"/>
        </w:rPr>
        <w:t>mengirimkan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konten</w:t>
      </w:r>
      <w:proofErr w:type="spellEnd"/>
      <w:r w:rsidRPr="002D2088">
        <w:rPr>
          <w:lang w:val="en-ID"/>
        </w:rPr>
        <w:t xml:space="preserve"> </w:t>
      </w:r>
    </w:p>
    <w:p w14:paraId="2751EAA7" w14:textId="39807D88" w:rsidR="002D2088" w:rsidRPr="002D2088" w:rsidRDefault="002D2088" w:rsidP="002D2088">
      <w:pPr>
        <w:pStyle w:val="ListParagraph"/>
        <w:numPr>
          <w:ilvl w:val="0"/>
          <w:numId w:val="7"/>
        </w:numPr>
        <w:rPr>
          <w:lang w:val="en-ID"/>
        </w:rPr>
      </w:pPr>
      <w:r w:rsidRPr="002D2088">
        <w:rPr>
          <w:lang w:val="en-ID"/>
        </w:rPr>
        <w:t>Microsoft Azure</w:t>
      </w:r>
    </w:p>
    <w:p w14:paraId="3948D0D6" w14:textId="77777777" w:rsidR="002D2088" w:rsidRPr="002D2088" w:rsidRDefault="002D2088" w:rsidP="002D2088">
      <w:pPr>
        <w:pStyle w:val="ListParagraph"/>
        <w:rPr>
          <w:lang w:val="en-ID"/>
        </w:rPr>
      </w:pPr>
    </w:p>
    <w:p w14:paraId="0CA3D76C" w14:textId="77777777" w:rsidR="002D2088" w:rsidRPr="002D2088" w:rsidRDefault="002D2088" w:rsidP="002D2088">
      <w:pPr>
        <w:rPr>
          <w:lang w:val="en-ID"/>
        </w:rPr>
      </w:pPr>
      <w:r w:rsidRPr="002D2088">
        <w:rPr>
          <w:lang w:val="en-ID"/>
        </w:rPr>
        <w:t xml:space="preserve">Microsoft Azure </w:t>
      </w:r>
      <w:proofErr w:type="spellStart"/>
      <w:r w:rsidRPr="002D2088">
        <w:rPr>
          <w:lang w:val="en-ID"/>
        </w:rPr>
        <w:t>adalah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produk</w:t>
      </w:r>
      <w:proofErr w:type="spellEnd"/>
      <w:r w:rsidRPr="002D2088">
        <w:rPr>
          <w:lang w:val="en-ID"/>
        </w:rPr>
        <w:t xml:space="preserve"> IaaS yang </w:t>
      </w:r>
      <w:proofErr w:type="spellStart"/>
      <w:r w:rsidRPr="002D2088">
        <w:rPr>
          <w:lang w:val="en-ID"/>
        </w:rPr>
        <w:t>memungkinkan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membuat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menguji</w:t>
      </w:r>
      <w:proofErr w:type="spellEnd"/>
      <w:r w:rsidRPr="002D2088">
        <w:rPr>
          <w:lang w:val="en-ID"/>
        </w:rPr>
        <w:t xml:space="preserve">, dan </w:t>
      </w:r>
      <w:proofErr w:type="spellStart"/>
      <w:r w:rsidRPr="002D2088">
        <w:rPr>
          <w:lang w:val="en-ID"/>
        </w:rPr>
        <w:t>mengelola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aplikasi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melalui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jaringan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pusat</w:t>
      </w:r>
      <w:proofErr w:type="spellEnd"/>
      <w:r w:rsidRPr="002D2088">
        <w:rPr>
          <w:lang w:val="en-ID"/>
        </w:rPr>
        <w:t xml:space="preserve"> data Microsoft</w:t>
      </w:r>
    </w:p>
    <w:p w14:paraId="61E3EF81" w14:textId="06A97148" w:rsidR="002D2088" w:rsidRDefault="002D2088" w:rsidP="002D2088">
      <w:pPr>
        <w:rPr>
          <w:lang w:val="en-ID"/>
        </w:rPr>
      </w:pPr>
    </w:p>
    <w:p w14:paraId="3CE29409" w14:textId="77777777" w:rsidR="002D2088" w:rsidRPr="002D2088" w:rsidRDefault="002D2088" w:rsidP="002D2088">
      <w:pPr>
        <w:rPr>
          <w:rStyle w:val="Strong"/>
          <w:lang w:val="en-ID"/>
        </w:rPr>
      </w:pPr>
      <w:r w:rsidRPr="002D2088">
        <w:rPr>
          <w:rStyle w:val="Strong"/>
          <w:lang w:val="id-ID"/>
        </w:rPr>
        <w:t>Manfaat</w:t>
      </w:r>
      <w:r w:rsidRPr="002D2088">
        <w:rPr>
          <w:rStyle w:val="Strong"/>
          <w:lang w:val="en-ID"/>
        </w:rPr>
        <w:t xml:space="preserve"> IaaS</w:t>
      </w:r>
    </w:p>
    <w:p w14:paraId="30C48CA5" w14:textId="107A3E3A" w:rsidR="002D2088" w:rsidRDefault="002D2088" w:rsidP="002D2088">
      <w:pPr>
        <w:numPr>
          <w:ilvl w:val="0"/>
          <w:numId w:val="1"/>
        </w:numPr>
        <w:rPr>
          <w:lang w:val="en-ID"/>
        </w:rPr>
      </w:pPr>
      <w:proofErr w:type="spellStart"/>
      <w:r w:rsidRPr="002D2088">
        <w:rPr>
          <w:lang w:val="en-ID"/>
        </w:rPr>
        <w:t>Mudah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cepat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tersedia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dengan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ketersediaan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yang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dipesan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sesuai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kebutuhan</w:t>
      </w:r>
      <w:proofErr w:type="spellEnd"/>
      <w:r w:rsidRPr="002D2088">
        <w:rPr>
          <w:lang w:val="en-ID"/>
        </w:rPr>
        <w:t>.</w:t>
      </w:r>
    </w:p>
    <w:p w14:paraId="3CB1EE98" w14:textId="77777777" w:rsidR="002D2088" w:rsidRPr="002D2088" w:rsidRDefault="002D2088" w:rsidP="002D2088">
      <w:pPr>
        <w:ind w:left="720"/>
        <w:rPr>
          <w:lang w:val="en-ID"/>
        </w:rPr>
      </w:pPr>
    </w:p>
    <w:p w14:paraId="7F545BD9" w14:textId="77777777" w:rsidR="002D2088" w:rsidRPr="002D2088" w:rsidRDefault="002D2088" w:rsidP="002D2088">
      <w:pPr>
        <w:numPr>
          <w:ilvl w:val="0"/>
          <w:numId w:val="1"/>
        </w:numPr>
        <w:rPr>
          <w:lang w:val="en-ID"/>
        </w:rPr>
      </w:pPr>
      <w:proofErr w:type="spellStart"/>
      <w:r w:rsidRPr="002D2088">
        <w:rPr>
          <w:lang w:val="en-ID"/>
        </w:rPr>
        <w:t>Tidak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perlu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beli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pernagkat</w:t>
      </w:r>
      <w:proofErr w:type="spellEnd"/>
      <w:r w:rsidRPr="002D2088">
        <w:rPr>
          <w:lang w:val="en-ID"/>
        </w:rPr>
        <w:t xml:space="preserve"> IT yang </w:t>
      </w:r>
      <w:proofErr w:type="spellStart"/>
      <w:r w:rsidRPr="002D2088">
        <w:rPr>
          <w:lang w:val="en-ID"/>
        </w:rPr>
        <w:t>biasanya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menguras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 xml:space="preserve"> modal </w:t>
      </w:r>
      <w:proofErr w:type="spellStart"/>
      <w:r w:rsidRPr="002D2088">
        <w:rPr>
          <w:lang w:val="en-ID"/>
        </w:rPr>
        <w:t>cukup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besar</w:t>
      </w:r>
      <w:proofErr w:type="spellEnd"/>
      <w:r w:rsidRPr="002D2088">
        <w:rPr>
          <w:lang w:val="en-ID"/>
        </w:rPr>
        <w:t xml:space="preserve">, dan </w:t>
      </w:r>
      <w:proofErr w:type="spellStart"/>
      <w:r w:rsidRPr="002D2088">
        <w:rPr>
          <w:lang w:val="en-ID"/>
        </w:rPr>
        <w:t>memakan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waktu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instalasi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serta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konfigurasi</w:t>
      </w:r>
      <w:proofErr w:type="spellEnd"/>
      <w:r w:rsidRPr="002D2088">
        <w:rPr>
          <w:lang w:val="en-ID"/>
        </w:rPr>
        <w:t>.</w:t>
      </w:r>
    </w:p>
    <w:p w14:paraId="62547FBA" w14:textId="77777777" w:rsidR="002D2088" w:rsidRPr="002D2088" w:rsidRDefault="002D2088" w:rsidP="002D2088">
      <w:pPr>
        <w:numPr>
          <w:ilvl w:val="0"/>
          <w:numId w:val="1"/>
        </w:numPr>
        <w:rPr>
          <w:lang w:val="en-ID"/>
        </w:rPr>
      </w:pPr>
      <w:proofErr w:type="spellStart"/>
      <w:r w:rsidRPr="002D2088">
        <w:rPr>
          <w:lang w:val="en-ID"/>
        </w:rPr>
        <w:lastRenderedPageBreak/>
        <w:t>Pengelolaan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dilakukan</w:t>
      </w:r>
      <w:proofErr w:type="spellEnd"/>
      <w:r w:rsidRPr="002D2088">
        <w:rPr>
          <w:lang w:val="en-ID"/>
        </w:rPr>
        <w:t xml:space="preserve"> oleh </w:t>
      </w:r>
      <w:proofErr w:type="spellStart"/>
      <w:r w:rsidRPr="002D2088">
        <w:rPr>
          <w:lang w:val="en-ID"/>
        </w:rPr>
        <w:t>penyedia</w:t>
      </w:r>
      <w:proofErr w:type="spellEnd"/>
      <w:r w:rsidRPr="002D2088">
        <w:rPr>
          <w:lang w:val="en-ID"/>
        </w:rPr>
        <w:t xml:space="preserve"> IaaS, </w:t>
      </w:r>
      <w:proofErr w:type="spellStart"/>
      <w:r w:rsidRPr="002D2088">
        <w:rPr>
          <w:lang w:val="en-ID"/>
        </w:rPr>
        <w:t>sehingga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hemat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profesional</w:t>
      </w:r>
      <w:proofErr w:type="spellEnd"/>
      <w:r w:rsidRPr="002D2088">
        <w:rPr>
          <w:lang w:val="en-ID"/>
        </w:rPr>
        <w:t xml:space="preserve"> IT yang </w:t>
      </w:r>
      <w:proofErr w:type="spellStart"/>
      <w:r w:rsidRPr="002D2088">
        <w:rPr>
          <w:lang w:val="en-ID"/>
        </w:rPr>
        <w:t>tergolong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semakin</w:t>
      </w:r>
      <w:proofErr w:type="spellEnd"/>
      <w:r w:rsidRPr="002D2088">
        <w:rPr>
          <w:lang w:val="en-ID"/>
        </w:rPr>
        <w:t xml:space="preserve"> mahal.</w:t>
      </w:r>
    </w:p>
    <w:p w14:paraId="5EB4F1FD" w14:textId="111B078D" w:rsidR="002D2088" w:rsidRPr="002D2088" w:rsidRDefault="002D2088" w:rsidP="002D2088">
      <w:pPr>
        <w:numPr>
          <w:ilvl w:val="0"/>
          <w:numId w:val="1"/>
        </w:numPr>
        <w:rPr>
          <w:lang w:val="en-ID"/>
        </w:rPr>
      </w:pPr>
      <w:proofErr w:type="spellStart"/>
      <w:r w:rsidRPr="002D2088">
        <w:rPr>
          <w:lang w:val="en-ID"/>
        </w:rPr>
        <w:t>Dengan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layanan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(IaaS) </w:t>
      </w:r>
      <w:proofErr w:type="spellStart"/>
      <w:r w:rsidRPr="002D2088">
        <w:rPr>
          <w:lang w:val="en-ID"/>
        </w:rPr>
        <w:t>anda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memperbesar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mengurangi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kapasitas</w:t>
      </w:r>
      <w:proofErr w:type="spellEnd"/>
      <w:r w:rsidRPr="002D2088">
        <w:rPr>
          <w:lang w:val="en-ID"/>
        </w:rPr>
        <w:t xml:space="preserve"> server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storage </w:t>
      </w:r>
      <w:proofErr w:type="spellStart"/>
      <w:r w:rsidRPr="002D2088">
        <w:rPr>
          <w:lang w:val="en-ID"/>
        </w:rPr>
        <w:t>lebih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cepat</w:t>
      </w:r>
      <w:proofErr w:type="spellEnd"/>
      <w:r w:rsidRPr="002D2088">
        <w:rPr>
          <w:lang w:val="en-ID"/>
        </w:rPr>
        <w:t>.</w:t>
      </w:r>
    </w:p>
    <w:p w14:paraId="5EB45492" w14:textId="77777777" w:rsidR="002D2088" w:rsidRPr="002D2088" w:rsidRDefault="002D2088" w:rsidP="002D2088">
      <w:pPr>
        <w:numPr>
          <w:ilvl w:val="0"/>
          <w:numId w:val="1"/>
        </w:numPr>
        <w:rPr>
          <w:lang w:val="en-ID"/>
        </w:rPr>
      </w:pP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digunakan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sebagai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cadangan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tambahan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disamping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dari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yang </w:t>
      </w:r>
      <w:proofErr w:type="spellStart"/>
      <w:r w:rsidRPr="002D2088">
        <w:rPr>
          <w:lang w:val="en-ID"/>
        </w:rPr>
        <w:t>ada</w:t>
      </w:r>
      <w:proofErr w:type="spellEnd"/>
      <w:r w:rsidRPr="002D2088">
        <w:rPr>
          <w:lang w:val="id-ID"/>
        </w:rPr>
        <w:t>.</w:t>
      </w:r>
      <w:r w:rsidRPr="002D2088">
        <w:rPr>
          <w:lang w:val="en-ID"/>
        </w:rPr>
        <w:t xml:space="preserve"> </w:t>
      </w:r>
    </w:p>
    <w:p w14:paraId="471D40D3" w14:textId="77777777" w:rsidR="002D2088" w:rsidRPr="002D2088" w:rsidRDefault="002D2088" w:rsidP="002D2088">
      <w:pPr>
        <w:numPr>
          <w:ilvl w:val="0"/>
          <w:numId w:val="1"/>
        </w:numPr>
        <w:rPr>
          <w:lang w:val="en-ID"/>
        </w:rPr>
      </w:pPr>
      <w:proofErr w:type="spellStart"/>
      <w:r w:rsidRPr="002D2088">
        <w:rPr>
          <w:lang w:val="en-ID"/>
        </w:rPr>
        <w:t>Hemat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investasi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awal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bagi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startup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ataupun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bagi</w:t>
      </w:r>
      <w:proofErr w:type="spellEnd"/>
      <w:r w:rsidRPr="002D2088">
        <w:rPr>
          <w:lang w:val="en-ID"/>
        </w:rPr>
        <w:t xml:space="preserve"> para developer </w:t>
      </w:r>
      <w:proofErr w:type="spellStart"/>
      <w:r w:rsidRPr="002D2088">
        <w:rPr>
          <w:lang w:val="en-ID"/>
        </w:rPr>
        <w:t>aplikasi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sebelum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aplikasi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tersebut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dioperasikan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secara</w:t>
      </w:r>
      <w:proofErr w:type="spellEnd"/>
      <w:r w:rsidRPr="002D2088">
        <w:rPr>
          <w:lang w:val="en-ID"/>
        </w:rPr>
        <w:t xml:space="preserve"> normal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memperkecil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pra-operasional</w:t>
      </w:r>
      <w:proofErr w:type="spellEnd"/>
      <w:r w:rsidRPr="002D2088">
        <w:rPr>
          <w:lang w:val="en-ID"/>
        </w:rPr>
        <w:t>.</w:t>
      </w:r>
    </w:p>
    <w:p w14:paraId="1CE119C9" w14:textId="6D8E7214" w:rsidR="002D2088" w:rsidRDefault="002D2088" w:rsidP="002D2088">
      <w:pPr>
        <w:rPr>
          <w:lang w:val="en-ID"/>
        </w:rPr>
      </w:pPr>
    </w:p>
    <w:p w14:paraId="23822083" w14:textId="3951C922" w:rsidR="002D2088" w:rsidRPr="003E41D4" w:rsidRDefault="002D2088" w:rsidP="002D2088">
      <w:pPr>
        <w:rPr>
          <w:rStyle w:val="Strong"/>
        </w:rPr>
      </w:pPr>
      <w:r w:rsidRPr="002D2088">
        <w:rPr>
          <w:rStyle w:val="Strong"/>
          <w:lang w:val="id-ID"/>
        </w:rPr>
        <w:t>Karakteristik</w:t>
      </w:r>
      <w:r w:rsidRPr="002D2088">
        <w:rPr>
          <w:rStyle w:val="Strong"/>
          <w:lang w:val="en-ID"/>
        </w:rPr>
        <w:t xml:space="preserve"> IaaS</w:t>
      </w:r>
    </w:p>
    <w:p w14:paraId="119DFC4A" w14:textId="77777777" w:rsidR="002D2088" w:rsidRPr="002D2088" w:rsidRDefault="002D2088" w:rsidP="002D2088">
      <w:pPr>
        <w:rPr>
          <w:lang w:val="en-ID"/>
        </w:rPr>
      </w:pPr>
    </w:p>
    <w:p w14:paraId="35A127C0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D</w:t>
      </w:r>
      <w:proofErr w:type="spellStart"/>
      <w:r w:rsidRPr="002D2088">
        <w:rPr>
          <w:lang w:val="en-ID"/>
        </w:rPr>
        <w:t>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diakses</w:t>
      </w:r>
      <w:proofErr w:type="spellEnd"/>
      <w:r w:rsidRPr="002D2088">
        <w:rPr>
          <w:lang w:val="en-ID"/>
        </w:rPr>
        <w:t xml:space="preserve"> oleh </w:t>
      </w:r>
      <w:proofErr w:type="spellStart"/>
      <w:r w:rsidRPr="002D2088">
        <w:rPr>
          <w:lang w:val="en-ID"/>
        </w:rPr>
        <w:t>banyak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pengguna</w:t>
      </w:r>
      <w:proofErr w:type="spellEnd"/>
    </w:p>
    <w:p w14:paraId="027EAF8B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H</w:t>
      </w:r>
      <w:proofErr w:type="spellStart"/>
      <w:r w:rsidRPr="002D2088">
        <w:rPr>
          <w:lang w:val="en-ID"/>
        </w:rPr>
        <w:t>emat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</w:p>
    <w:p w14:paraId="51212337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B</w:t>
      </w:r>
      <w:proofErr w:type="spellStart"/>
      <w:r w:rsidRPr="002D2088">
        <w:rPr>
          <w:lang w:val="en-ID"/>
        </w:rPr>
        <w:t>iaya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bervariasi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tergantung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penggunaan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</w:p>
    <w:p w14:paraId="7F50C5E7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L</w:t>
      </w:r>
      <w:proofErr w:type="spellStart"/>
      <w:r w:rsidRPr="002D2088">
        <w:rPr>
          <w:lang w:val="en-ID"/>
        </w:rPr>
        <w:t>ayanan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sangat</w:t>
      </w:r>
      <w:proofErr w:type="spellEnd"/>
      <w:r w:rsidRPr="002D2088">
        <w:rPr>
          <w:lang w:val="en-ID"/>
        </w:rPr>
        <w:t xml:space="preserve"> scalable</w:t>
      </w:r>
    </w:p>
    <w:p w14:paraId="58C5265A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B</w:t>
      </w:r>
      <w:proofErr w:type="spellStart"/>
      <w:r w:rsidRPr="002D2088">
        <w:rPr>
          <w:lang w:val="en-ID"/>
        </w:rPr>
        <w:t>isa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diakses</w:t>
      </w:r>
      <w:proofErr w:type="spellEnd"/>
      <w:r w:rsidRPr="002D2088">
        <w:rPr>
          <w:lang w:val="en-ID"/>
        </w:rPr>
        <w:t xml:space="preserve"> oleh </w:t>
      </w:r>
      <w:proofErr w:type="spellStart"/>
      <w:r w:rsidRPr="002D2088">
        <w:rPr>
          <w:lang w:val="en-ID"/>
        </w:rPr>
        <w:t>banyak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pengguna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dalam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satu</w:t>
      </w:r>
      <w:proofErr w:type="spellEnd"/>
      <w:r w:rsidRPr="002D2088">
        <w:rPr>
          <w:lang w:val="en-ID"/>
        </w:rPr>
        <w:t xml:space="preserve"> hardware</w:t>
      </w:r>
    </w:p>
    <w:p w14:paraId="1E5D3938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P</w:t>
      </w:r>
      <w:proofErr w:type="spellStart"/>
      <w:r w:rsidRPr="002D2088">
        <w:rPr>
          <w:lang w:val="en-ID"/>
        </w:rPr>
        <w:t>erusahaan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tetap</w:t>
      </w:r>
      <w:proofErr w:type="spellEnd"/>
      <w:r w:rsidRPr="002D2088">
        <w:rPr>
          <w:lang w:val="en-ID"/>
        </w:rPr>
        <w:t xml:space="preserve"> punya </w:t>
      </w:r>
      <w:proofErr w:type="spellStart"/>
      <w:r w:rsidRPr="002D2088">
        <w:rPr>
          <w:lang w:val="en-ID"/>
        </w:rPr>
        <w:t>kendali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penuh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infrastrukturnya</w:t>
      </w:r>
      <w:proofErr w:type="spellEnd"/>
    </w:p>
    <w:p w14:paraId="7968C9BF" w14:textId="77777777" w:rsidR="002D2088" w:rsidRPr="002D2088" w:rsidRDefault="002D2088" w:rsidP="002D2088">
      <w:pPr>
        <w:numPr>
          <w:ilvl w:val="0"/>
          <w:numId w:val="2"/>
        </w:numPr>
        <w:rPr>
          <w:lang w:val="en-ID"/>
        </w:rPr>
      </w:pPr>
      <w:r w:rsidRPr="002D2088">
        <w:rPr>
          <w:lang w:val="id-ID"/>
        </w:rPr>
        <w:t>F</w:t>
      </w:r>
      <w:proofErr w:type="spellStart"/>
      <w:r w:rsidRPr="002D2088">
        <w:rPr>
          <w:lang w:val="en-ID"/>
        </w:rPr>
        <w:t>leksibel</w:t>
      </w:r>
      <w:proofErr w:type="spellEnd"/>
    </w:p>
    <w:p w14:paraId="0CBB57A3" w14:textId="63949902" w:rsidR="002D2088" w:rsidRDefault="002D2088" w:rsidP="002D2088">
      <w:pPr>
        <w:rPr>
          <w:lang w:val="en-ID"/>
        </w:rPr>
      </w:pPr>
    </w:p>
    <w:p w14:paraId="5110AC45" w14:textId="74E45BAD" w:rsidR="002D2088" w:rsidRPr="003E41D4" w:rsidRDefault="002D2088" w:rsidP="002D2088">
      <w:pPr>
        <w:rPr>
          <w:rStyle w:val="Strong"/>
        </w:rPr>
      </w:pPr>
      <w:r w:rsidRPr="002D2088">
        <w:rPr>
          <w:rStyle w:val="Strong"/>
          <w:lang w:val="id-ID"/>
        </w:rPr>
        <w:t>Kelebihan dan Kekurangan</w:t>
      </w:r>
      <w:r w:rsidRPr="002D2088">
        <w:rPr>
          <w:rStyle w:val="Strong"/>
          <w:lang w:val="en-ID"/>
        </w:rPr>
        <w:t xml:space="preserve"> IaaS</w:t>
      </w:r>
    </w:p>
    <w:p w14:paraId="779DEFE9" w14:textId="77777777" w:rsidR="002D2088" w:rsidRPr="002D2088" w:rsidRDefault="002D2088" w:rsidP="002D2088">
      <w:pPr>
        <w:rPr>
          <w:lang w:val="en-ID"/>
        </w:rPr>
      </w:pPr>
    </w:p>
    <w:p w14:paraId="3827FB9A" w14:textId="2DA640EF" w:rsidR="002D2088" w:rsidRPr="002D2088" w:rsidRDefault="002D2088" w:rsidP="002D2088">
      <w:pPr>
        <w:pStyle w:val="ListParagraph"/>
        <w:numPr>
          <w:ilvl w:val="0"/>
          <w:numId w:val="3"/>
        </w:numPr>
        <w:rPr>
          <w:lang w:val="en-ID"/>
        </w:rPr>
      </w:pPr>
      <w:r w:rsidRPr="002D2088">
        <w:rPr>
          <w:lang w:val="id-ID"/>
        </w:rPr>
        <w:t>Kelebihan Iaas</w:t>
      </w:r>
    </w:p>
    <w:p w14:paraId="5E15E113" w14:textId="77777777" w:rsidR="002D2088" w:rsidRPr="002D2088" w:rsidRDefault="002D2088" w:rsidP="002D2088">
      <w:pPr>
        <w:pStyle w:val="ListParagraph"/>
        <w:rPr>
          <w:lang w:val="en-ID"/>
        </w:rPr>
      </w:pPr>
    </w:p>
    <w:p w14:paraId="6BD132AA" w14:textId="650C6791" w:rsidR="002D2088" w:rsidRDefault="002D2088" w:rsidP="002D2088">
      <w:pPr>
        <w:pStyle w:val="ListParagraph"/>
        <w:numPr>
          <w:ilvl w:val="1"/>
          <w:numId w:val="5"/>
        </w:numPr>
        <w:rPr>
          <w:lang w:val="en-ID"/>
        </w:rPr>
      </w:pPr>
      <w:proofErr w:type="spellStart"/>
      <w:r w:rsidRPr="002D2088">
        <w:rPr>
          <w:lang w:val="en-ID"/>
        </w:rPr>
        <w:t>Mengurangi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 xml:space="preserve"> modal</w:t>
      </w:r>
    </w:p>
    <w:p w14:paraId="0C25A725" w14:textId="62E4C69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Bagi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startup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yang </w:t>
      </w:r>
      <w:proofErr w:type="spellStart"/>
      <w:r w:rsidRPr="002D2088">
        <w:rPr>
          <w:lang w:val="en-ID"/>
        </w:rPr>
        <w:t>baru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berdiri</w:t>
      </w:r>
      <w:proofErr w:type="spellEnd"/>
      <w:r w:rsidRPr="002D2088">
        <w:rPr>
          <w:lang w:val="en-ID"/>
        </w:rPr>
        <w:t xml:space="preserve">, modal </w:t>
      </w:r>
      <w:proofErr w:type="spellStart"/>
      <w:r w:rsidRPr="002D2088">
        <w:rPr>
          <w:lang w:val="en-ID"/>
        </w:rPr>
        <w:t>selalu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menjadi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hal</w:t>
      </w:r>
      <w:proofErr w:type="spellEnd"/>
      <w:r w:rsidRPr="002D2088">
        <w:rPr>
          <w:lang w:val="en-ID"/>
        </w:rPr>
        <w:t xml:space="preserve"> yang </w:t>
      </w:r>
      <w:proofErr w:type="spellStart"/>
      <w:r w:rsidRPr="002D2088">
        <w:rPr>
          <w:lang w:val="en-ID"/>
        </w:rPr>
        <w:t>amat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diperhitungkan</w:t>
      </w:r>
      <w:proofErr w:type="spellEnd"/>
      <w:r w:rsidRPr="002D2088">
        <w:rPr>
          <w:lang w:val="en-ID"/>
        </w:rPr>
        <w:t>.</w:t>
      </w:r>
    </w:p>
    <w:p w14:paraId="2EDEA34E" w14:textId="77777777" w:rsidR="002D2088" w:rsidRDefault="002D2088" w:rsidP="002D2088">
      <w:pPr>
        <w:pStyle w:val="ListParagraph"/>
        <w:ind w:left="1440"/>
        <w:rPr>
          <w:lang w:val="en-ID"/>
        </w:rPr>
      </w:pPr>
    </w:p>
    <w:p w14:paraId="27EE15D8" w14:textId="2BD15082" w:rsidR="002D2088" w:rsidRDefault="002D2088" w:rsidP="002D2088">
      <w:pPr>
        <w:pStyle w:val="ListParagraph"/>
        <w:ind w:left="1440"/>
        <w:rPr>
          <w:lang w:val="en-ID"/>
        </w:rPr>
      </w:pPr>
      <w:r w:rsidRPr="002D2088">
        <w:rPr>
          <w:lang w:val="en-ID"/>
        </w:rPr>
        <w:t xml:space="preserve">Nah, IaaS </w:t>
      </w:r>
      <w:proofErr w:type="spellStart"/>
      <w:r w:rsidRPr="002D2088">
        <w:rPr>
          <w:lang w:val="en-ID"/>
        </w:rPr>
        <w:t>adalah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pilihan</w:t>
      </w:r>
      <w:proofErr w:type="spellEnd"/>
      <w:r w:rsidRPr="002D2088">
        <w:rPr>
          <w:lang w:val="en-ID"/>
        </w:rPr>
        <w:t xml:space="preserve"> yang </w:t>
      </w:r>
      <w:proofErr w:type="spellStart"/>
      <w:r w:rsidRPr="002D2088">
        <w:rPr>
          <w:lang w:val="en-ID"/>
        </w:rPr>
        <w:t>menarik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karena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hemat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 xml:space="preserve">. </w:t>
      </w:r>
      <w:proofErr w:type="spellStart"/>
      <w:r w:rsidRPr="002D2088">
        <w:rPr>
          <w:lang w:val="en-ID"/>
        </w:rPr>
        <w:t>Kamu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tidak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perlu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mengeluarkan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tambahan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membeli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komputer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peralatan</w:t>
      </w:r>
      <w:proofErr w:type="spellEnd"/>
      <w:r w:rsidRPr="002D2088">
        <w:rPr>
          <w:lang w:val="en-ID"/>
        </w:rPr>
        <w:t xml:space="preserve"> server </w:t>
      </w:r>
      <w:proofErr w:type="spellStart"/>
      <w:r w:rsidRPr="002D2088">
        <w:rPr>
          <w:lang w:val="en-ID"/>
        </w:rPr>
        <w:t>baru</w:t>
      </w:r>
      <w:proofErr w:type="spellEnd"/>
      <w:r w:rsidRPr="002D2088">
        <w:rPr>
          <w:lang w:val="en-ID"/>
        </w:rPr>
        <w:t>.</w:t>
      </w:r>
    </w:p>
    <w:p w14:paraId="180A42E7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539181A4" w14:textId="7DA38A55" w:rsidR="002D2088" w:rsidRDefault="002D2088" w:rsidP="002D2088">
      <w:pPr>
        <w:pStyle w:val="ListParagraph"/>
        <w:numPr>
          <w:ilvl w:val="1"/>
          <w:numId w:val="5"/>
        </w:numPr>
        <w:rPr>
          <w:lang w:val="en-ID"/>
        </w:rPr>
      </w:pPr>
      <w:proofErr w:type="spellStart"/>
      <w:r w:rsidRPr="002D2088">
        <w:rPr>
          <w:lang w:val="en-ID"/>
        </w:rPr>
        <w:t>Cepat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menyesuaikan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kondisi</w:t>
      </w:r>
      <w:proofErr w:type="spellEnd"/>
    </w:p>
    <w:p w14:paraId="7443658A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r w:rsidRPr="002D2088">
        <w:rPr>
          <w:lang w:val="en-ID"/>
        </w:rPr>
        <w:t xml:space="preserve">IaaS </w:t>
      </w:r>
      <w:proofErr w:type="spellStart"/>
      <w:r w:rsidRPr="002D2088">
        <w:rPr>
          <w:lang w:val="en-ID"/>
        </w:rPr>
        <w:t>memungkinkan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meningkatkan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sumber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secara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cepat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dalam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kondisi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tertentu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seperti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ditulis</w:t>
      </w:r>
      <w:proofErr w:type="spellEnd"/>
      <w:r w:rsidRPr="002D2088">
        <w:rPr>
          <w:lang w:val="en-ID"/>
        </w:rPr>
        <w:t xml:space="preserve"> Microsoft.</w:t>
      </w:r>
    </w:p>
    <w:p w14:paraId="589B488E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583B5F4E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lastRenderedPageBreak/>
        <w:t>Sebagai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contoh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ada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lonjakan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permintaan</w:t>
      </w:r>
      <w:proofErr w:type="spellEnd"/>
      <w:r w:rsidRPr="002D2088">
        <w:rPr>
          <w:lang w:val="en-ID"/>
        </w:rPr>
        <w:t xml:space="preserve"> pada </w:t>
      </w:r>
      <w:proofErr w:type="spellStart"/>
      <w:r w:rsidRPr="002D2088">
        <w:rPr>
          <w:lang w:val="en-ID"/>
        </w:rPr>
        <w:t>aplikasimu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saat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liburan</w:t>
      </w:r>
      <w:proofErr w:type="spellEnd"/>
      <w:r w:rsidRPr="002D2088">
        <w:rPr>
          <w:lang w:val="en-ID"/>
        </w:rPr>
        <w:t xml:space="preserve">. IaaS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memaksimalkan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sumber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secara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cepat</w:t>
      </w:r>
      <w:proofErr w:type="spellEnd"/>
      <w:r w:rsidRPr="002D2088">
        <w:rPr>
          <w:lang w:val="en-ID"/>
        </w:rPr>
        <w:t>.</w:t>
      </w:r>
    </w:p>
    <w:p w14:paraId="78C40681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05FEEC46" w14:textId="5CB549D2" w:rsidR="002D2088" w:rsidRDefault="002D2088" w:rsidP="002D2088">
      <w:pPr>
        <w:pStyle w:val="ListParagraph"/>
        <w:ind w:left="1440"/>
        <w:rPr>
          <w:lang w:val="en-ID"/>
        </w:rPr>
      </w:pPr>
      <w:r w:rsidRPr="002D2088">
        <w:rPr>
          <w:lang w:val="en-ID"/>
        </w:rPr>
        <w:t xml:space="preserve">Jika </w:t>
      </w:r>
      <w:proofErr w:type="spellStart"/>
      <w:r w:rsidRPr="002D2088">
        <w:rPr>
          <w:lang w:val="en-ID"/>
        </w:rPr>
        <w:t>permintaan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menurun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sumber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turut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menurun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menghemat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biaya</w:t>
      </w:r>
      <w:proofErr w:type="spellEnd"/>
      <w:r w:rsidRPr="002D2088">
        <w:rPr>
          <w:lang w:val="en-ID"/>
        </w:rPr>
        <w:t>.</w:t>
      </w:r>
    </w:p>
    <w:p w14:paraId="31DDD615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10276159" w14:textId="2E2BB57D" w:rsidR="002D2088" w:rsidRDefault="002D2088" w:rsidP="002D2088">
      <w:pPr>
        <w:pStyle w:val="ListParagraph"/>
        <w:numPr>
          <w:ilvl w:val="1"/>
          <w:numId w:val="5"/>
        </w:numPr>
        <w:rPr>
          <w:lang w:val="en-ID"/>
        </w:rPr>
      </w:pP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lebih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stabil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bisa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diandalkan</w:t>
      </w:r>
      <w:proofErr w:type="spellEnd"/>
    </w:p>
    <w:p w14:paraId="654B6622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Kelebihan</w:t>
      </w:r>
      <w:proofErr w:type="spellEnd"/>
      <w:r w:rsidRPr="002D2088">
        <w:rPr>
          <w:lang w:val="en-ID"/>
        </w:rPr>
        <w:t xml:space="preserve"> IaaS </w:t>
      </w:r>
      <w:proofErr w:type="spellStart"/>
      <w:r w:rsidRPr="002D2088">
        <w:rPr>
          <w:lang w:val="en-ID"/>
        </w:rPr>
        <w:t>berikutnya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adalah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dari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segi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stabilitas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>.</w:t>
      </w:r>
    </w:p>
    <w:p w14:paraId="189A055D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67CC808C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Kamu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tidak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perlu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melakukan</w:t>
      </w:r>
      <w:proofErr w:type="spellEnd"/>
      <w:r w:rsidRPr="002D2088">
        <w:rPr>
          <w:lang w:val="en-ID"/>
        </w:rPr>
        <w:t xml:space="preserve"> maintenance, upgrade software dan hardware,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menyelesaikan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masalah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peralatan</w:t>
      </w:r>
      <w:proofErr w:type="spellEnd"/>
      <w:r w:rsidRPr="002D2088">
        <w:rPr>
          <w:lang w:val="en-ID"/>
        </w:rPr>
        <w:t>.</w:t>
      </w:r>
    </w:p>
    <w:p w14:paraId="2B6C6ACE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51F026E9" w14:textId="266AA079" w:rsid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Penyedia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layanan</w:t>
      </w:r>
      <w:proofErr w:type="spellEnd"/>
      <w:r w:rsidRPr="002D2088">
        <w:rPr>
          <w:lang w:val="en-ID"/>
        </w:rPr>
        <w:t xml:space="preserve"> IaaS </w:t>
      </w:r>
      <w:proofErr w:type="spellStart"/>
      <w:r w:rsidRPr="002D2088">
        <w:rPr>
          <w:lang w:val="en-ID"/>
        </w:rPr>
        <w:t>akan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memastikan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bahwa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diandalkan</w:t>
      </w:r>
      <w:proofErr w:type="spellEnd"/>
      <w:r w:rsidRPr="002D2088">
        <w:rPr>
          <w:lang w:val="en-ID"/>
        </w:rPr>
        <w:t xml:space="preserve"> dan </w:t>
      </w:r>
      <w:proofErr w:type="spellStart"/>
      <w:r w:rsidRPr="002D2088">
        <w:rPr>
          <w:lang w:val="en-ID"/>
        </w:rPr>
        <w:t>memenuhi</w:t>
      </w:r>
      <w:proofErr w:type="spellEnd"/>
      <w:r w:rsidRPr="002D2088">
        <w:rPr>
          <w:lang w:val="en-ID"/>
        </w:rPr>
        <w:t xml:space="preserve"> service-level agreement (SLA).</w:t>
      </w:r>
    </w:p>
    <w:p w14:paraId="639B0850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47D37079" w14:textId="086874FD" w:rsidR="002D2088" w:rsidRPr="002D2088" w:rsidRDefault="002D2088" w:rsidP="002D2088">
      <w:pPr>
        <w:pStyle w:val="ListParagraph"/>
        <w:numPr>
          <w:ilvl w:val="0"/>
          <w:numId w:val="5"/>
        </w:numPr>
        <w:rPr>
          <w:lang w:val="en-ID"/>
        </w:rPr>
      </w:pPr>
      <w:r w:rsidRPr="002D2088">
        <w:rPr>
          <w:lang w:val="id-ID"/>
        </w:rPr>
        <w:t>Kekurangan Iaas</w:t>
      </w:r>
    </w:p>
    <w:p w14:paraId="2A5CD4A5" w14:textId="77777777" w:rsidR="002D2088" w:rsidRPr="002D2088" w:rsidRDefault="002D2088" w:rsidP="002D2088">
      <w:pPr>
        <w:pStyle w:val="ListParagraph"/>
        <w:rPr>
          <w:lang w:val="en-ID"/>
        </w:rPr>
      </w:pPr>
    </w:p>
    <w:p w14:paraId="4E50210C" w14:textId="3A0885F8" w:rsidR="002D2088" w:rsidRDefault="002D2088" w:rsidP="002D2088">
      <w:pPr>
        <w:pStyle w:val="ListParagraph"/>
        <w:numPr>
          <w:ilvl w:val="1"/>
          <w:numId w:val="5"/>
        </w:numPr>
        <w:rPr>
          <w:lang w:val="en-ID"/>
        </w:rPr>
      </w:pPr>
      <w:proofErr w:type="spellStart"/>
      <w:r w:rsidRPr="002D2088">
        <w:rPr>
          <w:lang w:val="en-ID"/>
        </w:rPr>
        <w:t>Membutuhkan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pelatihan</w:t>
      </w:r>
      <w:proofErr w:type="spellEnd"/>
      <w:r w:rsidRPr="002D2088">
        <w:rPr>
          <w:lang w:val="en-ID"/>
        </w:rPr>
        <w:t xml:space="preserve"> internal</w:t>
      </w:r>
    </w:p>
    <w:p w14:paraId="2EB231C5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r w:rsidRPr="002D2088">
        <w:rPr>
          <w:lang w:val="en-ID"/>
        </w:rPr>
        <w:t xml:space="preserve">Model cloud computing IaaS </w:t>
      </w:r>
      <w:proofErr w:type="spellStart"/>
      <w:r w:rsidRPr="002D2088">
        <w:rPr>
          <w:lang w:val="en-ID"/>
        </w:rPr>
        <w:t>memungkinkan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mengelola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sistem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operasi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keamanan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aplikasi</w:t>
      </w:r>
      <w:proofErr w:type="spellEnd"/>
      <w:r w:rsidRPr="002D2088">
        <w:rPr>
          <w:lang w:val="en-ID"/>
        </w:rPr>
        <w:t xml:space="preserve">, dan database </w:t>
      </w:r>
      <w:proofErr w:type="spellStart"/>
      <w:r w:rsidRPr="002D2088">
        <w:rPr>
          <w:lang w:val="en-ID"/>
        </w:rPr>
        <w:t>sendiri</w:t>
      </w:r>
      <w:proofErr w:type="spellEnd"/>
      <w:r w:rsidRPr="002D2088">
        <w:rPr>
          <w:lang w:val="en-ID"/>
        </w:rPr>
        <w:t>.</w:t>
      </w:r>
    </w:p>
    <w:p w14:paraId="052C1123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740843D9" w14:textId="46568366" w:rsidR="002D2088" w:rsidRDefault="002D2088" w:rsidP="002D2088">
      <w:pPr>
        <w:pStyle w:val="ListParagraph"/>
        <w:ind w:left="1440"/>
        <w:rPr>
          <w:lang w:val="en-ID"/>
        </w:rPr>
      </w:pPr>
      <w:r w:rsidRPr="002D2088">
        <w:rPr>
          <w:lang w:val="en-ID"/>
        </w:rPr>
        <w:t xml:space="preserve">Oleh </w:t>
      </w:r>
      <w:proofErr w:type="spellStart"/>
      <w:r w:rsidRPr="002D2088">
        <w:rPr>
          <w:lang w:val="en-ID"/>
        </w:rPr>
        <w:t>karena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itu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dibutuhkan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pelatihan</w:t>
      </w:r>
      <w:proofErr w:type="spellEnd"/>
      <w:r w:rsidRPr="002D2088">
        <w:rPr>
          <w:lang w:val="en-ID"/>
        </w:rPr>
        <w:t xml:space="preserve"> internal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memastikan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mengelola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secara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efektif</w:t>
      </w:r>
      <w:proofErr w:type="spellEnd"/>
      <w:r w:rsidRPr="002D2088">
        <w:rPr>
          <w:lang w:val="en-ID"/>
        </w:rPr>
        <w:t>.</w:t>
      </w:r>
    </w:p>
    <w:p w14:paraId="7FFBC880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7310B960" w14:textId="5FC5A254" w:rsidR="002D2088" w:rsidRDefault="002D2088" w:rsidP="002D2088">
      <w:pPr>
        <w:pStyle w:val="ListParagraph"/>
        <w:numPr>
          <w:ilvl w:val="1"/>
          <w:numId w:val="5"/>
        </w:numPr>
        <w:rPr>
          <w:lang w:val="en-ID"/>
        </w:rPr>
      </w:pPr>
      <w:proofErr w:type="spellStart"/>
      <w:r w:rsidRPr="002D2088">
        <w:rPr>
          <w:lang w:val="en-ID"/>
        </w:rPr>
        <w:t>Keamanan</w:t>
      </w:r>
      <w:proofErr w:type="spellEnd"/>
    </w:p>
    <w:p w14:paraId="7DAD19E4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Meskipun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dikelola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penuh</w:t>
      </w:r>
      <w:proofErr w:type="spellEnd"/>
      <w:r w:rsidRPr="002D2088">
        <w:rPr>
          <w:lang w:val="en-ID"/>
        </w:rPr>
        <w:t xml:space="preserve"> oleh </w:t>
      </w:r>
      <w:proofErr w:type="spellStart"/>
      <w:r w:rsidRPr="002D2088">
        <w:rPr>
          <w:lang w:val="en-ID"/>
        </w:rPr>
        <w:t>perusahaan</w:t>
      </w:r>
      <w:proofErr w:type="spellEnd"/>
      <w:r w:rsidRPr="002D2088">
        <w:rPr>
          <w:lang w:val="en-ID"/>
        </w:rPr>
        <w:t xml:space="preserve">, IaaS </w:t>
      </w:r>
      <w:proofErr w:type="spellStart"/>
      <w:r w:rsidRPr="002D2088">
        <w:rPr>
          <w:lang w:val="en-ID"/>
        </w:rPr>
        <w:t>tetap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saja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rentan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terhadap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masalah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keamanan</w:t>
      </w:r>
      <w:proofErr w:type="spellEnd"/>
      <w:r w:rsidRPr="002D2088">
        <w:rPr>
          <w:lang w:val="en-ID"/>
        </w:rPr>
        <w:t>.</w:t>
      </w:r>
    </w:p>
    <w:p w14:paraId="74C736D0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3BF14FD3" w14:textId="7947DEA4" w:rsid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Ancaman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keamanan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dapat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bersumber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dari</w:t>
      </w:r>
      <w:proofErr w:type="spellEnd"/>
      <w:r w:rsidRPr="002D2088">
        <w:rPr>
          <w:lang w:val="en-ID"/>
        </w:rPr>
        <w:t xml:space="preserve"> host </w:t>
      </w:r>
      <w:proofErr w:type="spellStart"/>
      <w:r w:rsidRPr="002D2088">
        <w:rPr>
          <w:lang w:val="en-ID"/>
        </w:rPr>
        <w:t>atau</w:t>
      </w:r>
      <w:proofErr w:type="spellEnd"/>
      <w:r w:rsidRPr="002D2088">
        <w:rPr>
          <w:lang w:val="en-ID"/>
        </w:rPr>
        <w:t xml:space="preserve"> virtual machine </w:t>
      </w:r>
      <w:proofErr w:type="spellStart"/>
      <w:r w:rsidRPr="002D2088">
        <w:rPr>
          <w:lang w:val="en-ID"/>
        </w:rPr>
        <w:t>lainnya</w:t>
      </w:r>
      <w:proofErr w:type="spellEnd"/>
      <w:r w:rsidRPr="002D2088">
        <w:rPr>
          <w:lang w:val="en-ID"/>
        </w:rPr>
        <w:t>.</w:t>
      </w:r>
    </w:p>
    <w:p w14:paraId="55353B6E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63A486EB" w14:textId="12AEDAAE" w:rsidR="002D2088" w:rsidRPr="002D2088" w:rsidRDefault="002D2088" w:rsidP="002D2088">
      <w:pPr>
        <w:pStyle w:val="ListParagraph"/>
        <w:numPr>
          <w:ilvl w:val="1"/>
          <w:numId w:val="5"/>
        </w:numPr>
        <w:rPr>
          <w:lang w:val="en-ID"/>
        </w:rPr>
      </w:pPr>
      <w:r w:rsidRPr="002D2088">
        <w:rPr>
          <w:lang w:val="it-IT"/>
        </w:rPr>
        <w:t>Sistem lama yang beroperasi di cloud</w:t>
      </w:r>
    </w:p>
    <w:p w14:paraId="64647532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Dikutip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dari</w:t>
      </w:r>
      <w:proofErr w:type="spellEnd"/>
      <w:r w:rsidRPr="002D2088">
        <w:rPr>
          <w:lang w:val="en-ID"/>
        </w:rPr>
        <w:t xml:space="preserve"> BMC, </w:t>
      </w:r>
      <w:proofErr w:type="spellStart"/>
      <w:r w:rsidRPr="002D2088">
        <w:rPr>
          <w:lang w:val="en-ID"/>
        </w:rPr>
        <w:t>kamu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tetap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bisa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mengoperasikan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sistem</w:t>
      </w:r>
      <w:proofErr w:type="spellEnd"/>
      <w:r w:rsidRPr="002D2088">
        <w:rPr>
          <w:lang w:val="en-ID"/>
        </w:rPr>
        <w:t xml:space="preserve"> lama di cloud.</w:t>
      </w:r>
    </w:p>
    <w:p w14:paraId="7CF0E271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402BFCBE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  <w:proofErr w:type="spellStart"/>
      <w:r w:rsidRPr="002D2088">
        <w:rPr>
          <w:lang w:val="en-ID"/>
        </w:rPr>
        <w:t>Namun</w:t>
      </w:r>
      <w:proofErr w:type="spellEnd"/>
      <w:r w:rsidRPr="002D2088">
        <w:rPr>
          <w:lang w:val="en-ID"/>
        </w:rPr>
        <w:t xml:space="preserve">, </w:t>
      </w:r>
      <w:proofErr w:type="spellStart"/>
      <w:r w:rsidRPr="002D2088">
        <w:rPr>
          <w:lang w:val="en-ID"/>
        </w:rPr>
        <w:t>infrastruktur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bisa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saja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tidak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mendukung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kontrol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khusus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untuk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mengamankan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aplikasi</w:t>
      </w:r>
      <w:proofErr w:type="spellEnd"/>
      <w:r w:rsidRPr="002D2088">
        <w:rPr>
          <w:lang w:val="en-ID"/>
        </w:rPr>
        <w:t xml:space="preserve"> lama. </w:t>
      </w:r>
    </w:p>
    <w:p w14:paraId="728BC9E1" w14:textId="77777777" w:rsidR="002D2088" w:rsidRPr="002D2088" w:rsidRDefault="002D2088" w:rsidP="002D2088">
      <w:pPr>
        <w:pStyle w:val="ListParagraph"/>
        <w:ind w:left="1440"/>
        <w:rPr>
          <w:lang w:val="en-ID"/>
        </w:rPr>
      </w:pPr>
    </w:p>
    <w:p w14:paraId="590812B0" w14:textId="77CCBA2A" w:rsidR="002D2088" w:rsidRPr="002D2088" w:rsidRDefault="002D2088" w:rsidP="002D2088">
      <w:pPr>
        <w:pStyle w:val="ListParagraph"/>
        <w:ind w:left="1440"/>
        <w:rPr>
          <w:lang w:val="en-ID"/>
        </w:rPr>
      </w:pPr>
      <w:r w:rsidRPr="002D2088">
        <w:rPr>
          <w:lang w:val="en-ID"/>
        </w:rPr>
        <w:t xml:space="preserve">Jadi, </w:t>
      </w:r>
      <w:proofErr w:type="spellStart"/>
      <w:r w:rsidRPr="002D2088">
        <w:rPr>
          <w:lang w:val="en-ID"/>
        </w:rPr>
        <w:t>kamu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perlu</w:t>
      </w:r>
      <w:proofErr w:type="spellEnd"/>
      <w:r w:rsidRPr="002D2088">
        <w:rPr>
          <w:lang w:val="en-ID"/>
        </w:rPr>
        <w:t xml:space="preserve"> meng-upgrade </w:t>
      </w:r>
      <w:proofErr w:type="spellStart"/>
      <w:r w:rsidRPr="002D2088">
        <w:rPr>
          <w:lang w:val="en-ID"/>
        </w:rPr>
        <w:t>aplikasi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tersebut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sebelum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memasukkannya</w:t>
      </w:r>
      <w:proofErr w:type="spellEnd"/>
      <w:r w:rsidRPr="002D2088">
        <w:rPr>
          <w:lang w:val="en-ID"/>
        </w:rPr>
        <w:t xml:space="preserve"> </w:t>
      </w:r>
      <w:proofErr w:type="spellStart"/>
      <w:r w:rsidRPr="002D2088">
        <w:rPr>
          <w:lang w:val="en-ID"/>
        </w:rPr>
        <w:t>dalam</w:t>
      </w:r>
      <w:proofErr w:type="spellEnd"/>
      <w:r w:rsidRPr="002D2088">
        <w:rPr>
          <w:lang w:val="en-ID"/>
        </w:rPr>
        <w:t xml:space="preserve"> cloud.</w:t>
      </w:r>
    </w:p>
    <w:p w14:paraId="049253EE" w14:textId="77777777" w:rsidR="002D2088" w:rsidRPr="002D2088" w:rsidRDefault="002D2088" w:rsidP="002D2088">
      <w:pPr>
        <w:pStyle w:val="ListParagraph"/>
        <w:rPr>
          <w:lang w:val="en-ID"/>
        </w:rPr>
      </w:pPr>
    </w:p>
    <w:p w14:paraId="32A04481" w14:textId="77777777" w:rsidR="002D2088" w:rsidRPr="002D2088" w:rsidRDefault="002D2088" w:rsidP="002D2088">
      <w:pPr>
        <w:pStyle w:val="ListParagraph"/>
        <w:rPr>
          <w:lang w:val="en-ID"/>
        </w:rPr>
      </w:pPr>
    </w:p>
    <w:p w14:paraId="56BED424" w14:textId="77777777" w:rsidR="002D2088" w:rsidRPr="002D2088" w:rsidRDefault="002D2088" w:rsidP="002D2088">
      <w:pPr>
        <w:rPr>
          <w:lang w:val="en-ID"/>
        </w:rPr>
      </w:pPr>
    </w:p>
    <w:sectPr w:rsidR="002D2088" w:rsidRPr="002D2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8C6"/>
    <w:multiLevelType w:val="hybridMultilevel"/>
    <w:tmpl w:val="AA0CFB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232A"/>
    <w:multiLevelType w:val="hybridMultilevel"/>
    <w:tmpl w:val="701C77FA"/>
    <w:lvl w:ilvl="0" w:tplc="4D2E7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C63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EC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E45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2E4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0D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A3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34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ACF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03C7F"/>
    <w:multiLevelType w:val="hybridMultilevel"/>
    <w:tmpl w:val="F1BEC7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60507"/>
    <w:multiLevelType w:val="hybridMultilevel"/>
    <w:tmpl w:val="23001EDC"/>
    <w:lvl w:ilvl="0" w:tplc="346C9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4E7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640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9CC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6E6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AD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44B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6AE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57111"/>
    <w:multiLevelType w:val="hybridMultilevel"/>
    <w:tmpl w:val="EF96FE9C"/>
    <w:lvl w:ilvl="0" w:tplc="673A9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F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45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6F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ED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A4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F6E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A0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CC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BE573B"/>
    <w:multiLevelType w:val="hybridMultilevel"/>
    <w:tmpl w:val="DF8E0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84414"/>
    <w:multiLevelType w:val="hybridMultilevel"/>
    <w:tmpl w:val="FDB4835E"/>
    <w:lvl w:ilvl="0" w:tplc="1A3E1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AD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C6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6B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E9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6C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6B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0A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65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88"/>
    <w:rsid w:val="002D2088"/>
    <w:rsid w:val="003E41D4"/>
    <w:rsid w:val="009B4821"/>
    <w:rsid w:val="00C0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44B8"/>
  <w15:chartTrackingRefBased/>
  <w15:docId w15:val="{CFBA6E55-4FBF-491F-849E-9F21E750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4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E4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01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3</dc:creator>
  <cp:keywords/>
  <dc:description/>
  <cp:lastModifiedBy>RYZEN 3</cp:lastModifiedBy>
  <cp:revision>1</cp:revision>
  <dcterms:created xsi:type="dcterms:W3CDTF">2021-05-02T13:45:00Z</dcterms:created>
  <dcterms:modified xsi:type="dcterms:W3CDTF">2021-05-02T15:00:00Z</dcterms:modified>
</cp:coreProperties>
</file>