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386B" w14:textId="62ACC0C4"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Bug1</w:t>
      </w:r>
      <w:r>
        <w:rPr>
          <w:rFonts w:ascii="Segoe UI" w:hAnsi="Segoe UI" w:cs="Segoe UI"/>
          <w:color w:val="050E17"/>
          <w:sz w:val="27"/>
          <w:szCs w:val="27"/>
        </w:rPr>
        <w:br/>
      </w:r>
      <w:r>
        <w:rPr>
          <w:rFonts w:ascii="Segoe UI" w:hAnsi="Segoe UI" w:cs="Segoe UI"/>
          <w:color w:val="050E17"/>
          <w:sz w:val="27"/>
          <w:szCs w:val="27"/>
        </w:rPr>
        <w:br/>
        <w:t>Bug Report:</w:t>
      </w:r>
    </w:p>
    <w:p w14:paraId="34FC6A6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2E578501" w14:textId="1A4B4A5D"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ClassName: </w:t>
      </w:r>
      <w:r w:rsidRPr="00794AA3">
        <w:rPr>
          <w:rFonts w:ascii="Segoe UI" w:hAnsi="Segoe UI" w:cs="Segoe UI"/>
          <w:color w:val="050E17"/>
          <w:sz w:val="27"/>
          <w:szCs w:val="27"/>
        </w:rPr>
        <w:t>Class_</w:t>
      </w:r>
      <w:r>
        <w:rPr>
          <w:rFonts w:ascii="Segoe UI" w:hAnsi="Segoe UI" w:cs="Segoe UI"/>
          <w:color w:val="050E17"/>
          <w:sz w:val="27"/>
          <w:szCs w:val="27"/>
        </w:rPr>
        <w:t xml:space="preserve">      //path</w:t>
      </w:r>
      <w:r w:rsidRPr="00794AA3">
        <w:rPr>
          <w:rFonts w:ascii="Segoe UI" w:hAnsi="Segoe UI" w:cs="Segoe UI"/>
          <w:color w:val="050E17"/>
          <w:sz w:val="27"/>
          <w:szCs w:val="27"/>
        </w:rPr>
        <w:sym w:font="Wingdings" w:char="F0E0"/>
      </w:r>
      <w:r w:rsidRPr="00794AA3">
        <w:t xml:space="preserve"> </w:t>
      </w:r>
      <w:r w:rsidRPr="00794AA3">
        <w:rPr>
          <w:rFonts w:ascii="Segoe UI" w:hAnsi="Segoe UI" w:cs="Segoe UI"/>
          <w:color w:val="050E17"/>
          <w:sz w:val="27"/>
          <w:szCs w:val="27"/>
        </w:rPr>
        <w:t>JavaSource/org/unitime/timetable/model/Class_.java</w:t>
      </w:r>
      <w:r>
        <w:rPr>
          <w:rFonts w:ascii="Segoe UI" w:hAnsi="Segoe UI" w:cs="Segoe UI"/>
          <w:color w:val="050E17"/>
          <w:sz w:val="27"/>
          <w:szCs w:val="27"/>
        </w:rPr>
        <w:br/>
      </w:r>
    </w:p>
    <w:p w14:paraId="3067C477" w14:textId="1966D495"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Issue: Division by zero in the "effectiveTeachingLoad" method.</w:t>
      </w:r>
    </w:p>
    <w:p w14:paraId="3B0E5DC8"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5D12AB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Description: The "effectiveTeachingLoad" method calculates the effective teaching load by dividing the total load by the number of instructors. However, there is no check to ensure that the number of instructors is not zero before performing the division operation. This could result in a division by zero error, leading to unexpected behavior or program termination.</w:t>
      </w:r>
    </w:p>
    <w:p w14:paraId="0651726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46340300"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B939D5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733345E7" w14:textId="4805C566"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w:t>
      </w:r>
      <w:r>
        <w:rPr>
          <w:rFonts w:ascii="Segoe UI" w:hAnsi="Segoe UI" w:cs="Segoe UI"/>
          <w:b/>
          <w:bCs/>
          <w:color w:val="050E17"/>
          <w:sz w:val="36"/>
          <w:szCs w:val="36"/>
          <w:u w:val="single"/>
        </w:rPr>
        <w:t>2</w:t>
      </w:r>
      <w:r>
        <w:rPr>
          <w:rFonts w:ascii="Segoe UI" w:hAnsi="Segoe UI" w:cs="Segoe UI"/>
          <w:color w:val="050E17"/>
          <w:sz w:val="27"/>
          <w:szCs w:val="27"/>
        </w:rPr>
        <w:br/>
      </w:r>
      <w:r>
        <w:rPr>
          <w:rFonts w:ascii="Segoe UI" w:hAnsi="Segoe UI" w:cs="Segoe UI"/>
          <w:color w:val="050E17"/>
          <w:sz w:val="27"/>
          <w:szCs w:val="27"/>
        </w:rPr>
        <w:br/>
        <w:t>Bug Report:</w:t>
      </w:r>
    </w:p>
    <w:p w14:paraId="06BCBC4A"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0A28EF65" w14:textId="4E43202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ClassName:ExamDetailAction.</w:t>
      </w:r>
      <w:r>
        <w:rPr>
          <w:rFonts w:ascii="Segoe UI" w:hAnsi="Segoe UI" w:cs="Segoe UI"/>
          <w:color w:val="050E17"/>
          <w:sz w:val="27"/>
          <w:szCs w:val="27"/>
        </w:rPr>
        <w:br/>
        <w:t>//path</w:t>
      </w:r>
      <w:r w:rsidRPr="00794AA3">
        <w:rPr>
          <w:rFonts w:ascii="Segoe UI" w:hAnsi="Segoe UI" w:cs="Segoe UI"/>
          <w:color w:val="050E17"/>
          <w:sz w:val="27"/>
          <w:szCs w:val="27"/>
        </w:rPr>
        <w:sym w:font="Wingdings" w:char="F0E0"/>
      </w:r>
      <w:r w:rsidRPr="00794AA3">
        <w:rPr>
          <w:rFonts w:ascii="Segoe UI" w:hAnsi="Segoe UI" w:cs="Segoe UI"/>
          <w:color w:val="050E17"/>
          <w:sz w:val="27"/>
          <w:szCs w:val="27"/>
        </w:rPr>
        <w:t>JavaSource/org/unitime/timetable/action/ExamDetailAction.java</w:t>
      </w:r>
      <w:r>
        <w:rPr>
          <w:rFonts w:ascii="Segoe UI" w:hAnsi="Segoe UI" w:cs="Segoe UI"/>
          <w:color w:val="050E17"/>
          <w:sz w:val="27"/>
          <w:szCs w:val="27"/>
        </w:rPr>
        <w:br/>
      </w:r>
    </w:p>
    <w:p w14:paraId="110DB5DE"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Issue: String and boxed types comparison using reference equality instead of equals() method.</w:t>
      </w:r>
    </w:p>
    <w:p w14:paraId="31E785A6"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5606BE5E" w14:textId="1FAB8F0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Description: The code is comparing two instances of the String and boxed types using reference equality (== or !=) instead of using the equals() method. This can lead to unexpected behavior as it compares the memory location of the two instances rather than their values. This can result in the program not behaving as expected.</w:t>
      </w:r>
    </w:p>
    <w:p w14:paraId="7B12D468" w14:textId="5BC2093E"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p>
    <w:p w14:paraId="23470567" w14:textId="3394C073" w:rsidR="002F45D5" w:rsidRDefault="002F45D5"/>
    <w:sectPr w:rsidR="002F45D5" w:rsidSect="001827F5">
      <w:pgSz w:w="12240" w:h="15840"/>
      <w:pgMar w:top="390" w:right="518" w:bottom="648" w:left="504"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3"/>
    <w:rsid w:val="001827F5"/>
    <w:rsid w:val="002F45D5"/>
    <w:rsid w:val="00566E7C"/>
    <w:rsid w:val="00794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E746"/>
  <w15:chartTrackingRefBased/>
  <w15:docId w15:val="{EC0194EE-33C9-4865-9B9E-7AA56C6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A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654">
      <w:bodyDiv w:val="1"/>
      <w:marLeft w:val="0"/>
      <w:marRight w:val="0"/>
      <w:marTop w:val="0"/>
      <w:marBottom w:val="0"/>
      <w:divBdr>
        <w:top w:val="none" w:sz="0" w:space="0" w:color="auto"/>
        <w:left w:val="none" w:sz="0" w:space="0" w:color="auto"/>
        <w:bottom w:val="none" w:sz="0" w:space="0" w:color="auto"/>
        <w:right w:val="none" w:sz="0" w:space="0" w:color="auto"/>
      </w:divBdr>
    </w:div>
    <w:div w:id="1071121591">
      <w:bodyDiv w:val="1"/>
      <w:marLeft w:val="0"/>
      <w:marRight w:val="0"/>
      <w:marTop w:val="0"/>
      <w:marBottom w:val="0"/>
      <w:divBdr>
        <w:top w:val="none" w:sz="0" w:space="0" w:color="auto"/>
        <w:left w:val="none" w:sz="0" w:space="0" w:color="auto"/>
        <w:bottom w:val="none" w:sz="0" w:space="0" w:color="auto"/>
        <w:right w:val="none" w:sz="0" w:space="0" w:color="auto"/>
      </w:divBdr>
      <w:divsChild>
        <w:div w:id="983582973">
          <w:marLeft w:val="0"/>
          <w:marRight w:val="0"/>
          <w:marTop w:val="0"/>
          <w:marBottom w:val="0"/>
          <w:divBdr>
            <w:top w:val="none" w:sz="0" w:space="0" w:color="auto"/>
            <w:left w:val="none" w:sz="0" w:space="0" w:color="auto"/>
            <w:bottom w:val="none" w:sz="0" w:space="0" w:color="auto"/>
            <w:right w:val="none" w:sz="0" w:space="0" w:color="auto"/>
          </w:divBdr>
          <w:divsChild>
            <w:div w:id="1662199037">
              <w:marLeft w:val="0"/>
              <w:marRight w:val="0"/>
              <w:marTop w:val="0"/>
              <w:marBottom w:val="0"/>
              <w:divBdr>
                <w:top w:val="none" w:sz="0" w:space="0" w:color="auto"/>
                <w:left w:val="none" w:sz="0" w:space="0" w:color="auto"/>
                <w:bottom w:val="none" w:sz="0" w:space="0" w:color="auto"/>
                <w:right w:val="none" w:sz="0" w:space="0" w:color="auto"/>
              </w:divBdr>
              <w:divsChild>
                <w:div w:id="618337924">
                  <w:marLeft w:val="0"/>
                  <w:marRight w:val="0"/>
                  <w:marTop w:val="0"/>
                  <w:marBottom w:val="0"/>
                  <w:divBdr>
                    <w:top w:val="none" w:sz="0" w:space="0" w:color="auto"/>
                    <w:left w:val="none" w:sz="0" w:space="0" w:color="auto"/>
                    <w:bottom w:val="none" w:sz="0" w:space="0" w:color="auto"/>
                    <w:right w:val="none" w:sz="0" w:space="0" w:color="auto"/>
                  </w:divBdr>
                  <w:divsChild>
                    <w:div w:id="1662851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306342">
              <w:marLeft w:val="0"/>
              <w:marRight w:val="0"/>
              <w:marTop w:val="0"/>
              <w:marBottom w:val="0"/>
              <w:divBdr>
                <w:top w:val="none" w:sz="0" w:space="0" w:color="auto"/>
                <w:left w:val="none" w:sz="0" w:space="0" w:color="auto"/>
                <w:bottom w:val="none" w:sz="0" w:space="0" w:color="auto"/>
                <w:right w:val="none" w:sz="0" w:space="0" w:color="auto"/>
              </w:divBdr>
            </w:div>
            <w:div w:id="2021619228">
              <w:marLeft w:val="0"/>
              <w:marRight w:val="0"/>
              <w:marTop w:val="0"/>
              <w:marBottom w:val="0"/>
              <w:divBdr>
                <w:top w:val="none" w:sz="0" w:space="0" w:color="auto"/>
                <w:left w:val="none" w:sz="0" w:space="0" w:color="auto"/>
                <w:bottom w:val="none" w:sz="0" w:space="0" w:color="auto"/>
                <w:right w:val="none" w:sz="0" w:space="0" w:color="auto"/>
              </w:divBdr>
              <w:divsChild>
                <w:div w:id="1770664783">
                  <w:marLeft w:val="0"/>
                  <w:marRight w:val="0"/>
                  <w:marTop w:val="0"/>
                  <w:marBottom w:val="0"/>
                  <w:divBdr>
                    <w:top w:val="none" w:sz="0" w:space="0" w:color="auto"/>
                    <w:left w:val="none" w:sz="0" w:space="0" w:color="auto"/>
                    <w:bottom w:val="none" w:sz="0" w:space="0" w:color="auto"/>
                    <w:right w:val="none" w:sz="0" w:space="0" w:color="auto"/>
                  </w:divBdr>
                  <w:divsChild>
                    <w:div w:id="1892031442">
                      <w:marLeft w:val="0"/>
                      <w:marRight w:val="0"/>
                      <w:marTop w:val="0"/>
                      <w:marBottom w:val="0"/>
                      <w:divBdr>
                        <w:top w:val="none" w:sz="0" w:space="0" w:color="auto"/>
                        <w:left w:val="none" w:sz="0" w:space="0" w:color="auto"/>
                        <w:bottom w:val="none" w:sz="0" w:space="0" w:color="auto"/>
                        <w:right w:val="none" w:sz="0" w:space="0" w:color="auto"/>
                      </w:divBdr>
                      <w:divsChild>
                        <w:div w:id="855193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B8EAB12F896A4898206371FA75F686" ma:contentTypeVersion="2" ma:contentTypeDescription="Create a new document." ma:contentTypeScope="" ma:versionID="9c29f8974cdeb2a255544c86b56f0905">
  <xsd:schema xmlns:xsd="http://www.w3.org/2001/XMLSchema" xmlns:xs="http://www.w3.org/2001/XMLSchema" xmlns:p="http://schemas.microsoft.com/office/2006/metadata/properties" xmlns:ns3="3a9a5d19-2feb-4da5-bafe-bd2aa074ff95" targetNamespace="http://schemas.microsoft.com/office/2006/metadata/properties" ma:root="true" ma:fieldsID="a585fd9ee01bcd89c27a5315432373d6" ns3:_="">
    <xsd:import namespace="3a9a5d19-2feb-4da5-bafe-bd2aa074ff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5d19-2feb-4da5-bafe-bd2aa074f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FB13B6-E7F1-4965-B3E3-31725634DA0B}">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3a9a5d19-2feb-4da5-bafe-bd2aa074ff95"/>
    <ds:schemaRef ds:uri="http://www.w3.org/XML/1998/namespace"/>
  </ds:schemaRefs>
</ds:datastoreItem>
</file>

<file path=customXml/itemProps2.xml><?xml version="1.0" encoding="utf-8"?>
<ds:datastoreItem xmlns:ds="http://schemas.openxmlformats.org/officeDocument/2006/customXml" ds:itemID="{32A6660C-ACAB-4959-813D-96B03B6CE032}">
  <ds:schemaRefs>
    <ds:schemaRef ds:uri="http://schemas.microsoft.com/sharepoint/v3/contenttype/forms"/>
  </ds:schemaRefs>
</ds:datastoreItem>
</file>

<file path=customXml/itemProps3.xml><?xml version="1.0" encoding="utf-8"?>
<ds:datastoreItem xmlns:ds="http://schemas.openxmlformats.org/officeDocument/2006/customXml" ds:itemID="{5E636012-6220-4D26-A65A-78699485C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5d19-2feb-4da5-bafe-bd2aa074f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احمد محمد منصور قناوى</dc:creator>
  <cp:keywords/>
  <dc:description/>
  <cp:lastModifiedBy>عبدالرحمن احمد محمد منصور قناوى</cp:lastModifiedBy>
  <cp:revision>2</cp:revision>
  <dcterms:created xsi:type="dcterms:W3CDTF">2023-05-05T16:42:00Z</dcterms:created>
  <dcterms:modified xsi:type="dcterms:W3CDTF">2023-05-05T16:42:00Z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0x010100E2B8EAB12F896A4898206371FA75F686</vt:lpwstr>
  </property>
</Properties>
</file>