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Global Warming</w:t>
      </w:r>
    </w:p>
    <w:p>
      <w:r>
        <w:br/>
        <w:t>Global warming refers to the long-term increase in the Earth’s average surface temperature due primarily to human activities. Over the past century, industrialization, deforestation, and the extensive use of fossil fuels have significantly increased the concentration of greenhouse gases in the atmosphere. These gases trap heat, leading to a gradual rise in global temperatures and causing widespread environmental changes.</w:t>
        <w:br/>
        <w:br/>
        <w:t>One of the major causes of global warming is the burning of fossil fuels such as coal, oil, and natural gas. These fuels are commonly used for electricity generation, transportation, and industrial processes. When burned, they release large amounts of carbon dioxide and other greenhouse gases into the atmosphere. Deforestation further worsens the problem, as trees that absorb carbon dioxide are cut down, reducing the planet’s natural ability to regulate atmospheric carbon levels.</w:t>
        <w:br/>
        <w:br/>
        <w:t>The effects of global warming are already visible across the globe. Rising temperatures have led to the melting of polar ice caps and glaciers, causing sea levels to rise. This poses a serious threat to coastal communities and low-lying islands. In addition, global warming contributes to more frequent and intense weather events such as heatwaves, droughts, floods, and hurricanes. These changes disrupt ecosystems, endanger wildlife, and negatively impact agriculture and food security.</w:t>
        <w:br/>
        <w:br/>
        <w:t>Global warming also has serious consequences for human health. Increased heat can lead to heat-related illnesses, while changes in climate patterns can expand the spread of infectious diseases. Air pollution associated with fossil fuel use further exacerbates respiratory and cardiovascular conditions, particularly among vulnerable populations.</w:t>
        <w:br/>
        <w:br/>
        <w:t>Addressing global warming requires collective action at local, national, and international levels. Reducing greenhouse gas emissions by transitioning to renewable energy sources such as solar and wind power is essential. Energy efficiency, reforestation, and sustainable agricultural practices can also help mitigate climate change. Additionally, raising public awareness and encouraging environmentally responsible behavior play a crucial role in combating global warming.</w:t>
        <w:br/>
        <w:br/>
        <w:t>In conclusion, global warming is one of the most pressing challenges facing humanity today. Its causes are largely human-made, and its impacts threaten the environment, economies, and human well-being. By taking immediate and sustained action, it is possible to reduce the severity of global warming and protect the planet for future generations.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