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5DA80">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AI Governance Appendix </w:t>
      </w:r>
    </w:p>
    <w:p w14:paraId="265A91AB">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RetailEase Store </w:t>
      </w:r>
    </w:p>
    <w:p w14:paraId="2259E38C">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1. AI Feature Chosen </w:t>
      </w:r>
    </w:p>
    <w:p w14:paraId="3150E1C9">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For RetailEase Store, the ChatAI feature that was selected to use is Smart Assistant (AI Option 1). </w:t>
      </w:r>
    </w:p>
    <w:p w14:paraId="60E7035C">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Smart Assistant is a support that responds to frequently asked questions about how to deal with the system. It assists customers to know what they are doing when performing an action like ordering, searching product, checking order status, cancelling pending order etc. and understand the order meanings. </w:t>
      </w:r>
    </w:p>
    <w:p w14:paraId="601975F5">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This is an appropriate feature as it is low risk, useful for the user and helps in his/her application procedure. </w:t>
      </w:r>
    </w:p>
    <w:p w14:paraId="29B2CD9D">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2. Data Handling </w:t>
      </w:r>
    </w:p>
    <w:p w14:paraId="7DDF93FF">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There is no sharing with external public AI model or API of user information by the Smart Assistant. Send local personalized responses, saved in the application logic. </w:t>
      </w:r>
    </w:p>
    <w:p w14:paraId="6436DC41">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An assistant user will also be warned that it is not safe to put into the assistant any personal information that is sensitive. The assistant is used solely for information within the systems and not to process private or sensitive information. </w:t>
      </w:r>
    </w:p>
    <w:p w14:paraId="10DC836F">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information in the system contains: </w:t>
      </w:r>
    </w:p>
    <w:p w14:paraId="40AF01AC">
      <w:pPr>
        <w:pStyle w:val="7"/>
        <w:keepNext w:val="0"/>
        <w:keepLines w:val="0"/>
        <w:widowControl/>
        <w:numPr>
          <w:ilvl w:val="0"/>
          <w:numId w:val="1"/>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User question </w:t>
      </w:r>
    </w:p>
    <w:p w14:paraId="50F6F52B">
      <w:pPr>
        <w:pStyle w:val="7"/>
        <w:keepNext w:val="0"/>
        <w:keepLines w:val="0"/>
        <w:widowControl/>
        <w:numPr>
          <w:ilvl w:val="0"/>
          <w:numId w:val="1"/>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Assistant response </w:t>
      </w:r>
    </w:p>
    <w:p w14:paraId="7EE13FE4">
      <w:pPr>
        <w:pStyle w:val="7"/>
        <w:keepNext w:val="0"/>
        <w:keepLines w:val="0"/>
        <w:widowControl/>
        <w:numPr>
          <w:ilvl w:val="0"/>
          <w:numId w:val="1"/>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Reviewed status </w:t>
      </w:r>
    </w:p>
    <w:p w14:paraId="65EF148C">
      <w:pPr>
        <w:pStyle w:val="7"/>
        <w:keepNext w:val="0"/>
        <w:keepLines w:val="0"/>
        <w:widowControl/>
        <w:numPr>
          <w:ilvl w:val="0"/>
          <w:numId w:val="1"/>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User ID </w:t>
      </w:r>
    </w:p>
    <w:p w14:paraId="3078EE55">
      <w:pPr>
        <w:pStyle w:val="7"/>
        <w:keepNext w:val="0"/>
        <w:keepLines w:val="0"/>
        <w:widowControl/>
        <w:numPr>
          <w:ilvl w:val="0"/>
          <w:numId w:val="1"/>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Created date/time </w:t>
      </w:r>
    </w:p>
    <w:p w14:paraId="0FC09AD8">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reviews of the assistant(s) are reflected in the ai_logs table, for admin review and audit. </w:t>
      </w:r>
    </w:p>
    <w:p w14:paraId="5BEDDD0D">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3. Prompt / Response Approach </w:t>
      </w:r>
    </w:p>
    <w:p w14:paraId="52467C13">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local rule-based approach is used by the assistant. At user entry of a question, in the system keys are searched for and a predefined response is matched and returned. </w:t>
      </w:r>
    </w:p>
    <w:p w14:paraId="17E23E90">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Examples of supporting questions are:</w:t>
      </w:r>
    </w:p>
    <w:p w14:paraId="24414FE9">
      <w:pPr>
        <w:pStyle w:val="7"/>
        <w:keepNext w:val="0"/>
        <w:keepLines w:val="0"/>
        <w:widowControl/>
        <w:suppressLineNumbers w:val="0"/>
        <w:spacing w:line="360" w:lineRule="auto"/>
        <w:ind w:left="720"/>
        <w:jc w:val="both"/>
        <w:rPr>
          <w:rFonts w:hint="default" w:ascii="Times New Roman" w:hAnsi="Times New Roman" w:cs="Times New Roman"/>
        </w:rPr>
      </w:pPr>
      <w:r>
        <w:rPr>
          <w:rFonts w:hint="default" w:ascii="Times New Roman" w:hAnsi="Times New Roman" w:cs="Times New Roman"/>
        </w:rPr>
        <w:t>How do I place an order?</w:t>
      </w:r>
    </w:p>
    <w:p w14:paraId="128E44FA">
      <w:pPr>
        <w:pStyle w:val="7"/>
        <w:keepNext w:val="0"/>
        <w:keepLines w:val="0"/>
        <w:widowControl/>
        <w:suppressLineNumbers w:val="0"/>
        <w:spacing w:line="360" w:lineRule="auto"/>
        <w:ind w:left="720"/>
        <w:jc w:val="both"/>
        <w:rPr>
          <w:rFonts w:hint="default" w:ascii="Times New Roman" w:hAnsi="Times New Roman" w:cs="Times New Roman"/>
        </w:rPr>
      </w:pPr>
      <w:r>
        <w:rPr>
          <w:rFonts w:hint="default" w:ascii="Times New Roman" w:hAnsi="Times New Roman" w:cs="Times New Roman"/>
        </w:rPr>
        <w:t>How can I search products?</w:t>
      </w:r>
    </w:p>
    <w:p w14:paraId="46ED9E73">
      <w:pPr>
        <w:pStyle w:val="7"/>
        <w:keepNext w:val="0"/>
        <w:keepLines w:val="0"/>
        <w:widowControl/>
        <w:suppressLineNumbers w:val="0"/>
        <w:spacing w:line="360" w:lineRule="auto"/>
        <w:ind w:left="720"/>
        <w:jc w:val="both"/>
        <w:rPr>
          <w:rFonts w:hint="default" w:ascii="Times New Roman" w:hAnsi="Times New Roman" w:cs="Times New Roman"/>
        </w:rPr>
      </w:pPr>
      <w:r>
        <w:rPr>
          <w:rFonts w:hint="default" w:ascii="Times New Roman" w:hAnsi="Times New Roman" w:cs="Times New Roman"/>
        </w:rPr>
        <w:t>How do I check my order status?</w:t>
      </w:r>
    </w:p>
    <w:p w14:paraId="222CFE24">
      <w:pPr>
        <w:pStyle w:val="7"/>
        <w:keepNext w:val="0"/>
        <w:keepLines w:val="0"/>
        <w:widowControl/>
        <w:suppressLineNumbers w:val="0"/>
        <w:spacing w:line="360" w:lineRule="auto"/>
        <w:ind w:left="720"/>
        <w:jc w:val="both"/>
        <w:rPr>
          <w:rFonts w:hint="default" w:ascii="Times New Roman" w:hAnsi="Times New Roman" w:cs="Times New Roman"/>
        </w:rPr>
      </w:pPr>
      <w:r>
        <w:rPr>
          <w:rFonts w:hint="default" w:ascii="Times New Roman" w:hAnsi="Times New Roman" w:cs="Times New Roman"/>
        </w:rPr>
        <w:t>Can I cancel my order?</w:t>
      </w:r>
    </w:p>
    <w:p w14:paraId="03641672">
      <w:pPr>
        <w:pStyle w:val="7"/>
        <w:keepNext w:val="0"/>
        <w:keepLines w:val="0"/>
        <w:widowControl/>
        <w:suppressLineNumbers w:val="0"/>
        <w:spacing w:line="360" w:lineRule="auto"/>
        <w:ind w:left="720"/>
        <w:jc w:val="both"/>
        <w:rPr>
          <w:rFonts w:hint="default" w:ascii="Times New Roman" w:hAnsi="Times New Roman" w:cs="Times New Roman"/>
        </w:rPr>
      </w:pPr>
      <w:r>
        <w:rPr>
          <w:rFonts w:hint="default" w:ascii="Times New Roman" w:hAnsi="Times New Roman" w:cs="Times New Roman"/>
        </w:rPr>
        <w:t>What does pending order mean?</w:t>
      </w:r>
    </w:p>
    <w:p w14:paraId="359DC5A9">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Responses are pre-defined and there is no controlled or external AI content. It helps to maintain predictability and safety of the line of development.</w:t>
      </w:r>
    </w:p>
    <w:p w14:paraId="2AE3531E">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4. Human-in-the-Loop Mechanism </w:t>
      </w:r>
    </w:p>
    <w:p w14:paraId="09F9D647">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Before saving responses human review is provided in Smart Assistant. </w:t>
      </w:r>
    </w:p>
    <w:p w14:paraId="27E87464">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process is: </w:t>
      </w:r>
    </w:p>
    <w:p w14:paraId="665BB4D4">
      <w:pPr>
        <w:pStyle w:val="7"/>
        <w:keepNext w:val="0"/>
        <w:keepLines w:val="0"/>
        <w:widowControl/>
        <w:numPr>
          <w:ilvl w:val="0"/>
          <w:numId w:val="2"/>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User inputs a question relating to the system. </w:t>
      </w:r>
    </w:p>
    <w:p w14:paraId="7A61AD12">
      <w:pPr>
        <w:pStyle w:val="7"/>
        <w:keepNext w:val="0"/>
        <w:keepLines w:val="0"/>
        <w:widowControl/>
        <w:numPr>
          <w:ilvl w:val="0"/>
          <w:numId w:val="2"/>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A predefined response is output to the Smart Assistant. </w:t>
      </w:r>
    </w:p>
    <w:p w14:paraId="5140C5CF">
      <w:pPr>
        <w:pStyle w:val="7"/>
        <w:keepNext w:val="0"/>
        <w:keepLines w:val="0"/>
        <w:widowControl/>
        <w:numPr>
          <w:ilvl w:val="0"/>
          <w:numId w:val="2"/>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plain features a response from the user. </w:t>
      </w:r>
    </w:p>
    <w:p w14:paraId="0F5EF72E">
      <w:pPr>
        <w:pStyle w:val="7"/>
        <w:keepNext w:val="0"/>
        <w:keepLines w:val="0"/>
        <w:widowControl/>
        <w:numPr>
          <w:ilvl w:val="0"/>
          <w:numId w:val="2"/>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user checks the correctness of the answer. </w:t>
      </w:r>
    </w:p>
    <w:p w14:paraId="0AE863A5">
      <w:pPr>
        <w:pStyle w:val="7"/>
        <w:keepNext w:val="0"/>
        <w:keepLines w:val="0"/>
        <w:widowControl/>
        <w:numPr>
          <w:ilvl w:val="0"/>
          <w:numId w:val="2"/>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response that has been reviewed is saved on the ai_logs table. </w:t>
      </w:r>
    </w:p>
    <w:p w14:paraId="7E08627B">
      <w:pPr>
        <w:pStyle w:val="7"/>
        <w:keepNext w:val="0"/>
        <w:keepLines w:val="0"/>
        <w:widowControl/>
        <w:numPr>
          <w:ilvl w:val="0"/>
          <w:numId w:val="2"/>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Saved Response is available for Admin users to access on the AI Logs page. </w:t>
      </w:r>
    </w:p>
    <w:p w14:paraId="31458A89">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This complies with the Responsible AI requirement in that it ensures that the output from AI is checked prior to storage. </w:t>
      </w:r>
    </w:p>
    <w:p w14:paraId="20B388C2">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5. AI Limitations </w:t>
      </w:r>
    </w:p>
    <w:p w14:paraId="74048364">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This Smart Assistant has the following specifications: </w:t>
      </w:r>
    </w:p>
    <w:p w14:paraId="0972B235">
      <w:pPr>
        <w:pStyle w:val="7"/>
        <w:keepNext w:val="0"/>
        <w:keepLines w:val="0"/>
        <w:widowControl/>
        <w:numPr>
          <w:ilvl w:val="0"/>
          <w:numId w:val="3"/>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It literally only responds to the questions that are related to the system. </w:t>
      </w:r>
    </w:p>
    <w:p w14:paraId="2C86A8D4">
      <w:pPr>
        <w:pStyle w:val="7"/>
        <w:keepNext w:val="0"/>
        <w:keepLines w:val="0"/>
        <w:widowControl/>
        <w:numPr>
          <w:ilvl w:val="0"/>
          <w:numId w:val="3"/>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Has no general knowledge questions. </w:t>
      </w:r>
    </w:p>
    <w:p w14:paraId="7EA75D61">
      <w:pPr>
        <w:pStyle w:val="7"/>
        <w:keepNext w:val="0"/>
        <w:keepLines w:val="0"/>
        <w:widowControl/>
        <w:numPr>
          <w:ilvl w:val="0"/>
          <w:numId w:val="3"/>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Does not make business decisions. </w:t>
      </w:r>
    </w:p>
    <w:p w14:paraId="62412A42">
      <w:pPr>
        <w:pStyle w:val="7"/>
        <w:keepNext w:val="0"/>
        <w:keepLines w:val="0"/>
        <w:widowControl/>
        <w:numPr>
          <w:ilvl w:val="0"/>
          <w:numId w:val="3"/>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Does not handle information, which may be sensitive, of a personal nature. </w:t>
      </w:r>
    </w:p>
    <w:p w14:paraId="62FB33F6">
      <w:pPr>
        <w:pStyle w:val="7"/>
        <w:keepNext w:val="0"/>
        <w:keepLines w:val="0"/>
        <w:widowControl/>
        <w:numPr>
          <w:ilvl w:val="0"/>
          <w:numId w:val="3"/>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May not be aware of all possible phrasings of user query. </w:t>
      </w:r>
    </w:p>
    <w:p w14:paraId="75C8E03C">
      <w:pPr>
        <w:pStyle w:val="7"/>
        <w:keepNext w:val="0"/>
        <w:keepLines w:val="0"/>
        <w:widowControl/>
        <w:numPr>
          <w:ilvl w:val="0"/>
          <w:numId w:val="3"/>
        </w:numPr>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A local predefined model or response, instead of a full external AI model. </w:t>
      </w:r>
    </w:p>
    <w:p w14:paraId="010341CF">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restrictions are acceptable as this is designed to provide a simple version of the system support versus intelligent AI decision making.</w:t>
      </w:r>
    </w:p>
    <w:p w14:paraId="68617AD6">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AI Risk Mitigations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32"/>
        <w:gridCol w:w="4984"/>
      </w:tblGrid>
      <w:tr w14:paraId="1676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28305B">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Risk</w:t>
            </w:r>
          </w:p>
        </w:tc>
        <w:tc>
          <w:tcPr>
            <w:tcW w:w="0" w:type="auto"/>
            <w:shd w:val="clear"/>
            <w:vAlign w:val="center"/>
          </w:tcPr>
          <w:p w14:paraId="4F3097AD">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Mitigation</w:t>
            </w:r>
          </w:p>
        </w:tc>
      </w:tr>
      <w:tr w14:paraId="1A087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DAC9F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enters sensitive information</w:t>
            </w:r>
          </w:p>
        </w:tc>
        <w:tc>
          <w:tcPr>
            <w:tcW w:w="0" w:type="auto"/>
            <w:shd w:val="clear"/>
            <w:vAlign w:val="center"/>
          </w:tcPr>
          <w:p w14:paraId="4B5DFCA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disclaimer warns users not to enter sensitive personal data.</w:t>
            </w:r>
          </w:p>
        </w:tc>
      </w:tr>
      <w:tr w14:paraId="63F35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3A35D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assumes assistant response is automatically correct</w:t>
            </w:r>
          </w:p>
        </w:tc>
        <w:tc>
          <w:tcPr>
            <w:tcW w:w="0" w:type="auto"/>
            <w:shd w:val="clear"/>
            <w:vAlign w:val="center"/>
          </w:tcPr>
          <w:p w14:paraId="5EACB5D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review is required before saving the response.</w:t>
            </w:r>
          </w:p>
        </w:tc>
      </w:tr>
      <w:tr w14:paraId="12E31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0B278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External data exposure</w:t>
            </w:r>
          </w:p>
        </w:tc>
        <w:tc>
          <w:tcPr>
            <w:tcW w:w="0" w:type="auto"/>
            <w:shd w:val="clear"/>
            <w:vAlign w:val="center"/>
          </w:tcPr>
          <w:p w14:paraId="10DA21D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external AI API calls are used. Responses are local and rule-based.</w:t>
            </w:r>
          </w:p>
        </w:tc>
      </w:tr>
      <w:tr w14:paraId="274F5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38F3E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or irrelevant response</w:t>
            </w:r>
          </w:p>
        </w:tc>
        <w:tc>
          <w:tcPr>
            <w:tcW w:w="0" w:type="auto"/>
            <w:shd w:val="clear"/>
            <w:vAlign w:val="center"/>
          </w:tcPr>
          <w:p w14:paraId="4968493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assistant is limited to curated system guidance questions.</w:t>
            </w:r>
          </w:p>
        </w:tc>
      </w:tr>
      <w:tr w14:paraId="15F36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ECC4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Lack of auditability</w:t>
            </w:r>
          </w:p>
        </w:tc>
        <w:tc>
          <w:tcPr>
            <w:tcW w:w="0" w:type="auto"/>
            <w:shd w:val="clear"/>
            <w:vAlign w:val="center"/>
          </w:tcPr>
          <w:p w14:paraId="6B8894B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Reviewed responses are stored in </w:t>
            </w:r>
            <w:r>
              <w:rPr>
                <w:rStyle w:val="6"/>
                <w:rFonts w:hint="default" w:ascii="Times New Roman" w:hAnsi="Times New Roman" w:eastAsia="SimSun" w:cs="Times New Roman"/>
                <w:kern w:val="0"/>
                <w:sz w:val="24"/>
                <w:szCs w:val="24"/>
                <w:lang w:val="en-US" w:eastAsia="zh-CN" w:bidi="ar"/>
              </w:rPr>
              <w:t>ai_logs</w:t>
            </w:r>
            <w:r>
              <w:rPr>
                <w:rFonts w:hint="default" w:ascii="Times New Roman" w:hAnsi="Times New Roman" w:eastAsia="SimSun" w:cs="Times New Roman"/>
                <w:kern w:val="0"/>
                <w:sz w:val="24"/>
                <w:szCs w:val="24"/>
                <w:lang w:val="en-US" w:eastAsia="zh-CN" w:bidi="ar"/>
              </w:rPr>
              <w:t xml:space="preserve"> and visible to admin users.</w:t>
            </w:r>
          </w:p>
        </w:tc>
      </w:tr>
    </w:tbl>
    <w:p w14:paraId="755F90E2">
      <w:pPr>
        <w:keepNext w:val="0"/>
        <w:keepLines w:val="0"/>
        <w:widowControl/>
        <w:suppressLineNumbers w:val="0"/>
        <w:spacing w:line="360" w:lineRule="auto"/>
        <w:jc w:val="both"/>
        <w:rPr>
          <w:rFonts w:hint="default" w:ascii="Times New Roman" w:hAnsi="Times New Roman" w:cs="Times New Roman"/>
        </w:rPr>
      </w:pPr>
    </w:p>
    <w:p w14:paraId="7E91F4C7">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7. AI Use Statement </w:t>
      </w:r>
    </w:p>
    <w:p w14:paraId="3A09C477">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Project planning, documentation drafting, code improvement and interface refinement were performed using Generative AI. Project team reviewed and edited for final application and documentation. </w:t>
      </w:r>
    </w:p>
    <w:p w14:paraId="6A614680">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application has been also developed with a local rule-based assistant with curated responses to implement the feature for smart assistant that is a part of this application. It is not invoking external public AI applications to the Internet and does not exporting the user data outside the system. </w:t>
      </w:r>
    </w:p>
    <w:p w14:paraId="2E8DEF7A">
      <w:pPr>
        <w:pStyle w:val="7"/>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8. Conclusion </w:t>
      </w:r>
    </w:p>
    <w:p w14:paraId="1EB5617D">
      <w:pPr>
        <w:pStyle w:val="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Smart Assistant offers convenient support to consumers, respecting responsible use of AI. It prevents sharing unelected data, has pre-defined responses available locally, needs to be reviewed before being stored and then saves the reviewed responses for admin audit. Therefore, the same AI feature is a safe, transparent and suitable option for RetailEase Store project.</w:t>
      </w:r>
    </w:p>
    <w:p w14:paraId="6AC26DAC">
      <w:pPr>
        <w:spacing w:line="360" w:lineRule="auto"/>
        <w:jc w:val="both"/>
        <w:rPr>
          <w:rFonts w:hint="default" w:ascii="Times New Roman" w:hAnsi="Times New Roman" w:cs="Times New Roman"/>
        </w:rPr>
      </w:pPr>
      <w:bookmarkStart w:id="0" w:name="_GoBack"/>
      <w:bookmarkEnd w:id="0"/>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BDB5C"/>
    <w:multiLevelType w:val="singleLevel"/>
    <w:tmpl w:val="A2CBDB5C"/>
    <w:lvl w:ilvl="0" w:tentative="0">
      <w:start w:val="1"/>
      <w:numFmt w:val="decimal"/>
      <w:suff w:val="space"/>
      <w:lvlText w:val="%1."/>
      <w:lvlJc w:val="left"/>
    </w:lvl>
  </w:abstractNum>
  <w:abstractNum w:abstractNumId="1">
    <w:nsid w:val="A9930B75"/>
    <w:multiLevelType w:val="singleLevel"/>
    <w:tmpl w:val="A9930B75"/>
    <w:lvl w:ilvl="0" w:tentative="0">
      <w:start w:val="1"/>
      <w:numFmt w:val="decimal"/>
      <w:suff w:val="space"/>
      <w:lvlText w:val="%1."/>
      <w:lvlJc w:val="left"/>
    </w:lvl>
  </w:abstractNum>
  <w:abstractNum w:abstractNumId="2">
    <w:nsid w:val="25687F2D"/>
    <w:multiLevelType w:val="singleLevel"/>
    <w:tmpl w:val="25687F2D"/>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50CD8"/>
    <w:rsid w:val="60450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2026-05-09T15:04:00Z</dcterms:created>
  <dc:creator>Hashir Ali</dc:creator>
  <cp:lastModifiedBy>Hashir Ali</cp:lastModifiedBy>
  <dcterms:modified xsi:type="dcterms:W3CDTF">2026-05-09T15:21:26Z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8B5858CFF93F44D892C8C83EC68B9670_11</vt:lpwstr>
  </property>
  <property fmtid="{D5CDD505-2E9C-101B-9397-08002B2CF9AE}" pid="4" name="KSOTemplateDocerSaveRecord">
    <vt:lpwstr>eyJoZGlkIjoiZTQwMDg0ZWFlZWRhY2NkNjgzYjM3NGQyMGZlODk1NWMiLCJ1c2VySWQiOiIxOTQxOTE2MTcxODE2In0=</vt:lpwstr>
  </property>
</Properties>
</file>