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08D87C" w14:textId="77777777" w:rsidR="003836FD" w:rsidRDefault="003836FD" w:rsidP="003836FD">
      <w:pPr>
        <w:bidi/>
        <w:jc w:val="both"/>
      </w:pPr>
      <w:r>
        <w:rPr>
          <w:rFonts w:hint="cs"/>
          <w:rtl/>
          <w:lang w:bidi="fa-IR"/>
        </w:rPr>
        <w:t>نمونه ای از فصل 5ام نمونه اول:</w:t>
      </w:r>
      <w:r>
        <w:rPr>
          <w:rtl/>
          <w:lang w:bidi="fa-IR"/>
        </w:rPr>
        <w:br/>
      </w:r>
      <w:r>
        <w:rPr>
          <w:rFonts w:ascii="B Lotus" w:hAnsi="B Lotus"/>
          <w:rtl/>
          <w:lang w:val="fa-IR" w:bidi="fa-IR"/>
        </w:rPr>
        <w:t xml:space="preserve">فصل پنجم: </w:t>
      </w:r>
      <w:bookmarkStart w:id="0" w:name="_Hlk240131738"/>
      <w:r>
        <w:rPr>
          <w:rFonts w:ascii="B Lotus" w:hAnsi="B Lotus"/>
          <w:rtl/>
          <w:lang w:val="fa-IR" w:bidi="fa-IR"/>
        </w:rPr>
        <w:t>جمع‌بندی، دستاوردها و پیشنهادها</w:t>
      </w:r>
      <w:bookmarkEnd w:id="0"/>
      <w:r>
        <w:rPr>
          <w:rFonts w:ascii="B Lotus" w:hAnsi="B Lotus"/>
          <w:rtl/>
          <w:lang w:val="fa-IR" w:bidi="fa-IR"/>
        </w:rPr>
        <w:t>.</w:t>
      </w:r>
    </w:p>
    <w:p w14:paraId="4765D919" w14:textId="77777777" w:rsidR="003836FD" w:rsidRDefault="003836FD" w:rsidP="003836FD">
      <w:pPr>
        <w:pStyle w:val="Heading2"/>
        <w:bidi/>
        <w:jc w:val="both"/>
      </w:pPr>
      <w:bookmarkStart w:id="1" w:name="_Hlk240131800"/>
      <w:bookmarkStart w:id="2" w:name="_Toc240266603"/>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۱</w:t>
      </w:r>
      <w:r>
        <w:rPr>
          <w:rFonts w:ascii="B Lotus" w:hAnsi="B Lotus" w:cs="B Lotus"/>
          <w:szCs w:val="28"/>
          <w:rtl/>
          <w:lang w:val="fa-IR" w:bidi="fa-IR"/>
        </w:rPr>
        <w:t xml:space="preserve">. </w:t>
      </w:r>
      <w:r>
        <w:rPr>
          <w:rFonts w:ascii="B Lotus" w:hAnsi="B Lotus" w:cs="B Lotus" w:hint="cs"/>
          <w:szCs w:val="28"/>
          <w:rtl/>
          <w:lang w:val="fa-IR" w:bidi="fa-IR"/>
        </w:rPr>
        <w:t>مقدمه</w:t>
      </w:r>
      <w:bookmarkEnd w:id="2"/>
    </w:p>
    <w:p w14:paraId="29467BEF" w14:textId="77777777" w:rsidR="003836FD" w:rsidRDefault="003836FD" w:rsidP="003836FD">
      <w:pPr>
        <w:bidi/>
        <w:jc w:val="both"/>
      </w:pPr>
      <w:r>
        <w:rPr>
          <w:rFonts w:ascii="B Lotus" w:hAnsi="B Lotus"/>
          <w:rtl/>
          <w:lang w:val="fa-IR" w:bidi="fa-IR"/>
        </w:rPr>
        <w:t>در این فصل خلاصه‌ای از مسیر طی‌شده در پایان‌نامه ارائه می‌شود؛ دستاوردهای اصلی روش پیشنهادی جمع‌بندی می‌گردد، وضعیت پاسخ به پرسش‌های پژوهش و ارزیابی فرضیه‌ها در سطح طراحی روشن می‌شود، محدودیت‌های کار برشمرده می‌شود و در پایان جهت‌گیری‌هایی برای پژوهش‌های آینده پیشنهاد می‌گردد. هدف، ارائه تصویری یکپارچه از آن چیزی است که در فصل‌های پیشین طراحی و برنامه‌ریزی شده و تبیین این نکته است که چگونه ترکیب یادگیری عمیق، نظریه آشوب و پنهان‌نگاری مبتنی بر برجستگی بصری می‌تواند به افزایش امنیت و حریم خصوصی در تصاویر پزشکی کمک کند.</w:t>
      </w:r>
    </w:p>
    <w:p w14:paraId="100D503A" w14:textId="77777777" w:rsidR="003836FD" w:rsidRDefault="003836FD" w:rsidP="003836FD">
      <w:pPr>
        <w:pStyle w:val="Heading2"/>
        <w:bidi/>
        <w:jc w:val="both"/>
      </w:pPr>
      <w:bookmarkStart w:id="3" w:name="_Toc240266604"/>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۲</w:t>
      </w:r>
      <w:r>
        <w:rPr>
          <w:rFonts w:ascii="B Lotus" w:hAnsi="B Lotus" w:cs="B Lotus"/>
          <w:szCs w:val="28"/>
          <w:rtl/>
          <w:lang w:val="fa-IR" w:bidi="fa-IR"/>
        </w:rPr>
        <w:t xml:space="preserve">. </w:t>
      </w:r>
      <w:r>
        <w:rPr>
          <w:rFonts w:ascii="B Lotus" w:hAnsi="B Lotus" w:cs="B Lotus" w:hint="cs"/>
          <w:szCs w:val="28"/>
          <w:rtl/>
          <w:lang w:val="fa-IR" w:bidi="fa-IR"/>
        </w:rPr>
        <w:t>مرور</w:t>
      </w:r>
      <w:r>
        <w:rPr>
          <w:rFonts w:ascii="B Lotus" w:hAnsi="B Lotus" w:cs="B Lotus"/>
          <w:szCs w:val="28"/>
          <w:rtl/>
          <w:lang w:val="fa-IR" w:bidi="fa-IR"/>
        </w:rPr>
        <w:t xml:space="preserve"> </w:t>
      </w:r>
      <w:r>
        <w:rPr>
          <w:rFonts w:ascii="B Lotus" w:hAnsi="B Lotus" w:cs="B Lotus" w:hint="cs"/>
          <w:szCs w:val="28"/>
          <w:rtl/>
          <w:lang w:val="fa-IR" w:bidi="fa-IR"/>
        </w:rPr>
        <w:t>مسیر</w:t>
      </w:r>
      <w:r>
        <w:rPr>
          <w:rFonts w:ascii="B Lotus" w:hAnsi="B Lotus" w:cs="B Lotus"/>
          <w:szCs w:val="28"/>
          <w:rtl/>
          <w:lang w:val="fa-IR" w:bidi="fa-IR"/>
        </w:rPr>
        <w:t xml:space="preserve"> </w:t>
      </w:r>
      <w:r>
        <w:rPr>
          <w:rFonts w:ascii="B Lotus" w:hAnsi="B Lotus" w:cs="B Lotus" w:hint="cs"/>
          <w:szCs w:val="28"/>
          <w:rtl/>
          <w:lang w:val="fa-IR" w:bidi="fa-IR"/>
        </w:rPr>
        <w:t>پژوهش</w:t>
      </w:r>
      <w:bookmarkEnd w:id="3"/>
    </w:p>
    <w:p w14:paraId="69CB70B9" w14:textId="77777777" w:rsidR="003836FD" w:rsidRDefault="003836FD" w:rsidP="003836FD">
      <w:pPr>
        <w:bidi/>
        <w:jc w:val="both"/>
      </w:pPr>
      <w:r>
        <w:rPr>
          <w:rFonts w:ascii="B Lotus" w:hAnsi="B Lotus"/>
          <w:rtl/>
          <w:lang w:val="fa-IR" w:bidi="fa-IR"/>
        </w:rPr>
        <w:t>پایان‌نامه حاضر با طرح این مسئله آغاز شد که روش‌های متداول رمزنگاری متنی به‌تنهایی برای حفاظت از تصاویر پزشکی کافی نیستند؛ تصاویر پزشکی حجم بالا، همبستگی شدید پیکسل‌ها و نیاز به پردازش بلادرنگ دارند و در کنار همه این‌ها، لایه حریم خصوصی در سطح فراداده‌های حساس بیمار، مانند متن، شناسه و نظرات پزشک، نیز باید مورد توجه قرار گیرد [</w:t>
      </w:r>
      <w:r>
        <w:rPr>
          <w:sz w:val="24"/>
          <w:lang w:bidi="fa-IR"/>
        </w:rPr>
        <w:t>1–5].</w:t>
      </w:r>
    </w:p>
    <w:p w14:paraId="3CB05721" w14:textId="77777777" w:rsidR="003836FD" w:rsidRDefault="003836FD" w:rsidP="003836FD">
      <w:pPr>
        <w:bidi/>
        <w:jc w:val="both"/>
      </w:pPr>
      <w:r>
        <w:rPr>
          <w:rFonts w:ascii="B Lotus" w:hAnsi="B Lotus"/>
          <w:rtl/>
          <w:lang w:val="fa-IR" w:bidi="fa-IR"/>
        </w:rPr>
        <w:t xml:space="preserve">در فصل اول، کلیات پژوهش شامل بیان مسئله، اهداف، پرسش‌ها و فرضیه‌ها، اهمیت و ضرورت، حدود و قلمرو و ساختار پایان‌نامه تشریح شد و روشن شد که هدف اصلی، طراحی یک چارچوب یکپارچه برای افزایش امنیت و حریم خصوصی تصاویر پزشکی بر مبنای سه مؤلفه کلیدی است: ناحیه‌بندی عمیق مبتنی بر </w:t>
      </w:r>
      <w:r>
        <w:rPr>
          <w:sz w:val="24"/>
          <w:lang w:bidi="fa-IR"/>
        </w:rPr>
        <w:t>U-Net</w:t>
      </w:r>
      <w:r>
        <w:rPr>
          <w:rFonts w:ascii="B Lotus" w:hAnsi="B Lotus"/>
          <w:rtl/>
          <w:lang w:val="fa-IR" w:bidi="fa-IR"/>
        </w:rPr>
        <w:t xml:space="preserve">، سامانه ابرآشوبی پنج‌بعدی برای رمزنگاری، و پنهان‌نگاری هوشمند مبتنی بر برجستگی بصری. در فصل دوم، مبانی نظری و ادبیات موجود در سه محور اصلی مرور شد. کارهای </w:t>
      </w:r>
      <w:r>
        <w:rPr>
          <w:sz w:val="24"/>
          <w:lang w:bidi="fa-IR"/>
        </w:rPr>
        <w:t xml:space="preserve">Pourasad </w:t>
      </w:r>
      <w:r>
        <w:rPr>
          <w:rFonts w:ascii="B Lotus" w:hAnsi="B Lotus"/>
          <w:rtl/>
          <w:lang w:val="fa-IR" w:bidi="fa-IR"/>
        </w:rPr>
        <w:t>و همکاران [</w:t>
      </w:r>
      <w:r>
        <w:rPr>
          <w:sz w:val="24"/>
          <w:lang w:bidi="fa-IR"/>
        </w:rPr>
        <w:t xml:space="preserve">3] </w:t>
      </w:r>
      <w:r>
        <w:rPr>
          <w:rFonts w:ascii="B Lotus" w:hAnsi="B Lotus"/>
          <w:rtl/>
          <w:lang w:val="fa-IR" w:bidi="fa-IR"/>
        </w:rPr>
        <w:t xml:space="preserve">نشان دادند که ترکیب نگاشت‌های آشوبی و تبدیل موجک می‌تواند شاخص‌های امنیتی بسیار مناسبی از جمله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آنتروپی ایجاد کند. پژوهش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 xml:space="preserve">نشان داد که استفاده از </w:t>
      </w:r>
      <w:r>
        <w:rPr>
          <w:sz w:val="24"/>
          <w:lang w:bidi="fa-IR"/>
        </w:rPr>
        <w:t xml:space="preserve">U-Net </w:t>
      </w:r>
      <w:r>
        <w:rPr>
          <w:rFonts w:ascii="B Lotus" w:hAnsi="B Lotus"/>
          <w:rtl/>
          <w:lang w:val="fa-IR" w:bidi="fa-IR"/>
        </w:rPr>
        <w:t xml:space="preserve">برای ناحیه‌بندی و تولید شرایط اولیه یک سامانه ابرآشوبی پنج‌بعدی می‌تواند به طرح‌های رمزنگاری با فضای کلید بسیار بزرگ و مقاومت بالا در برابر انواع حملات بینجامد. کار </w:t>
      </w:r>
      <w:r>
        <w:rPr>
          <w:sz w:val="24"/>
          <w:lang w:bidi="fa-IR"/>
        </w:rPr>
        <w:t xml:space="preserve">Alarood </w:t>
      </w:r>
      <w:r>
        <w:rPr>
          <w:rFonts w:ascii="B Lotus" w:hAnsi="B Lotus"/>
          <w:rtl/>
          <w:lang w:val="fa-IR" w:bidi="fa-IR"/>
        </w:rPr>
        <w:t>و همکاران [</w:t>
      </w:r>
      <w:r>
        <w:rPr>
          <w:sz w:val="24"/>
          <w:lang w:bidi="fa-IR"/>
        </w:rPr>
        <w:t xml:space="preserve">2] </w:t>
      </w:r>
      <w:r>
        <w:rPr>
          <w:rFonts w:ascii="B Lotus" w:hAnsi="B Lotus"/>
          <w:rtl/>
          <w:lang w:val="fa-IR" w:bidi="fa-IR"/>
        </w:rPr>
        <w:t xml:space="preserve">نقش شبکه‌های عمیق را در تطبیق‌پذیر کردن فرایند رمزنگاری برای کاربردهای سلامت الکترونیک برجسته کرد. در حوزه پنهان‌نگاری نیز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نشان دادند </w:t>
      </w:r>
      <w:r>
        <w:rPr>
          <w:rFonts w:ascii="B Lotus" w:hAnsi="B Lotus"/>
          <w:rtl/>
          <w:lang w:val="fa-IR" w:bidi="fa-IR"/>
        </w:rPr>
        <w:lastRenderedPageBreak/>
        <w:t>که با استفاده از برجستگی بصری و سازوکارهای توجه می‌توان داده را تقریباً نامحسوس در تصویر پنهان کرد و هم‌زمان کیفیت و امنیت را حفظ نمود؛ پژوهش پنهان‌سازی صوت در تصاویر بیماران کووید</w:t>
      </w:r>
      <w:r>
        <w:rPr>
          <w:rFonts w:cs="Times New Roman" w:hint="cs"/>
          <w:rtl/>
          <w:lang w:val="fa-IR" w:bidi="fa-IR"/>
        </w:rPr>
        <w:t>–</w:t>
      </w:r>
      <w:r>
        <w:rPr>
          <w:rFonts w:ascii="B Lotus" w:hAnsi="B Lotus" w:hint="cs"/>
          <w:rtl/>
          <w:lang w:val="fa-IR" w:bidi="fa-IR"/>
        </w:rPr>
        <w:t>۱۹</w:t>
      </w:r>
      <w:r>
        <w:rPr>
          <w:rFonts w:ascii="B Lotus" w:hAnsi="B Lotus"/>
          <w:rtl/>
          <w:lang w:val="fa-IR" w:bidi="fa-IR"/>
        </w:rPr>
        <w:t xml:space="preserve"> [</w:t>
      </w:r>
      <w:r>
        <w:rPr>
          <w:sz w:val="24"/>
          <w:lang w:bidi="fa-IR"/>
        </w:rPr>
        <w:t xml:space="preserve">4] </w:t>
      </w:r>
      <w:r>
        <w:rPr>
          <w:rFonts w:ascii="B Lotus" w:hAnsi="B Lotus"/>
          <w:rtl/>
          <w:lang w:val="fa-IR" w:bidi="fa-IR"/>
        </w:rPr>
        <w:t>نیز نمونه‌ای عملی از به‌کارگیری پنهان‌نگاری آشوبی در سناریوهای پزشکی واقعی ارائه کرد.</w:t>
      </w:r>
    </w:p>
    <w:p w14:paraId="540B525F" w14:textId="77777777" w:rsidR="003836FD" w:rsidRDefault="003836FD" w:rsidP="003836FD">
      <w:pPr>
        <w:bidi/>
        <w:jc w:val="both"/>
      </w:pPr>
      <w:r>
        <w:rPr>
          <w:rFonts w:ascii="B Lotus" w:hAnsi="B Lotus"/>
          <w:rtl/>
          <w:lang w:val="fa-IR" w:bidi="fa-IR"/>
        </w:rPr>
        <w:t xml:space="preserve">در فصل سوم، روش پیشنهادی پایان‌نامه بر مبنای این ادبیات طراحی شد. ساختار کلی سیستم شامل چهار بلوک اصلی است: پیش‌پردازش تصویر پزشکی، ناحیه‌بندی و تولید کلید مبتنی بر </w:t>
      </w:r>
      <w:r>
        <w:rPr>
          <w:sz w:val="24"/>
          <w:lang w:bidi="fa-IR"/>
        </w:rPr>
        <w:t>U-Net</w:t>
      </w:r>
      <w:r>
        <w:rPr>
          <w:rFonts w:ascii="B Lotus" w:hAnsi="B Lotus"/>
          <w:rtl/>
          <w:lang w:val="fa-IR" w:bidi="fa-IR"/>
        </w:rPr>
        <w:t xml:space="preserve">، رمزنگاری تصویر با استفاده از سامانه ابرآشوبی پنج‌بعدی و فازهای جایگشت و انتشار مبتنی بر نگاشت </w:t>
      </w:r>
      <w:r>
        <w:rPr>
          <w:sz w:val="24"/>
          <w:lang w:bidi="fa-IR"/>
        </w:rPr>
        <w:t>DNA</w:t>
      </w:r>
      <w:r>
        <w:rPr>
          <w:rFonts w:ascii="B Lotus" w:hAnsi="B Lotus"/>
          <w:rtl/>
          <w:lang w:val="fa-IR" w:bidi="fa-IR"/>
        </w:rPr>
        <w:t>، و ماژول پنهان‌نگاری مبتنی بر برجستگی بصری برای پنهان‌سازی فراداده حساس بیمار. در آن فصل، جزئیات شیوه استخراج ویژگی‌های آماری از نواحی حساس، نگاشت آن‌ها به شرایط اولیه سامانه ابرآشوبی و طراحی الگوریتم‌های جایگشت و انتشار تشریح شد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 xml:space="preserve">در فصل چهارم نیز طرح آزمایش‌ها، مجموعه داده‌های مورد استفاده، محیط پیاده‌سازی، معیارهای ارزیابی و سناریوهای مقایسه‌ای برای سنجش کارایی روش تدوین گردید؛ معیارهایی مانند آنتروپی، همبستگی،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 مطابق با کارهای مرجع [</w:t>
      </w:r>
      <w:r>
        <w:rPr>
          <w:sz w:val="24"/>
          <w:lang w:bidi="fa-IR"/>
        </w:rPr>
        <w:t xml:space="preserve">1–6] </w:t>
      </w:r>
      <w:r>
        <w:rPr>
          <w:rFonts w:ascii="B Lotus" w:hAnsi="B Lotus"/>
          <w:rtl/>
          <w:lang w:val="fa-IR" w:bidi="fa-IR"/>
        </w:rPr>
        <w:t>به عنوان مبنای ارزیابی انتخاب شدند و سناریوهای گوناگونی برای مقایسه با روش‌های منتخب ادبیات تعریف شد.</w:t>
      </w:r>
    </w:p>
    <w:p w14:paraId="5163E7FE" w14:textId="77777777" w:rsidR="003836FD" w:rsidRDefault="003836FD" w:rsidP="003836FD">
      <w:pPr>
        <w:pStyle w:val="Heading2"/>
        <w:bidi/>
        <w:jc w:val="both"/>
      </w:pPr>
      <w:bookmarkStart w:id="4" w:name="_Toc240266605"/>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۳</w:t>
      </w:r>
      <w:r>
        <w:rPr>
          <w:rFonts w:ascii="B Lotus" w:hAnsi="B Lotus" w:cs="B Lotus"/>
          <w:szCs w:val="28"/>
          <w:rtl/>
          <w:lang w:val="fa-IR" w:bidi="fa-IR"/>
        </w:rPr>
        <w:t xml:space="preserve">. </w:t>
      </w:r>
      <w:r>
        <w:rPr>
          <w:rFonts w:ascii="B Lotus" w:hAnsi="B Lotus" w:cs="B Lotus" w:hint="cs"/>
          <w:szCs w:val="28"/>
          <w:rtl/>
          <w:lang w:val="fa-IR" w:bidi="fa-IR"/>
        </w:rPr>
        <w:t>دستاوردهای</w:t>
      </w:r>
      <w:r>
        <w:rPr>
          <w:rFonts w:ascii="B Lotus" w:hAnsi="B Lotus" w:cs="B Lotus"/>
          <w:szCs w:val="28"/>
          <w:rtl/>
          <w:lang w:val="fa-IR" w:bidi="fa-IR"/>
        </w:rPr>
        <w:t xml:space="preserve"> </w:t>
      </w:r>
      <w:r>
        <w:rPr>
          <w:rFonts w:ascii="B Lotus" w:hAnsi="B Lotus" w:cs="B Lotus" w:hint="cs"/>
          <w:szCs w:val="28"/>
          <w:rtl/>
          <w:lang w:val="fa-IR" w:bidi="fa-IR"/>
        </w:rPr>
        <w:t>مفهومی</w:t>
      </w:r>
      <w:r>
        <w:rPr>
          <w:rFonts w:ascii="B Lotus" w:hAnsi="B Lotus" w:cs="B Lotus"/>
          <w:szCs w:val="28"/>
          <w:rtl/>
          <w:lang w:val="fa-IR" w:bidi="fa-IR"/>
        </w:rPr>
        <w:t xml:space="preserve"> </w:t>
      </w:r>
      <w:r>
        <w:rPr>
          <w:rFonts w:ascii="B Lotus" w:hAnsi="B Lotus" w:cs="B Lotus" w:hint="cs"/>
          <w:szCs w:val="28"/>
          <w:rtl/>
          <w:lang w:val="fa-IR" w:bidi="fa-IR"/>
        </w:rPr>
        <w:t>و</w:t>
      </w:r>
      <w:r>
        <w:rPr>
          <w:rFonts w:ascii="B Lotus" w:hAnsi="B Lotus" w:cs="B Lotus"/>
          <w:szCs w:val="28"/>
          <w:rtl/>
          <w:lang w:val="fa-IR" w:bidi="fa-IR"/>
        </w:rPr>
        <w:t xml:space="preserve"> </w:t>
      </w:r>
      <w:r>
        <w:rPr>
          <w:rFonts w:ascii="B Lotus" w:hAnsi="B Lotus" w:cs="B Lotus" w:hint="cs"/>
          <w:szCs w:val="28"/>
          <w:rtl/>
          <w:lang w:val="fa-IR" w:bidi="fa-IR"/>
        </w:rPr>
        <w:t>روشی</w:t>
      </w:r>
      <w:bookmarkEnd w:id="4"/>
    </w:p>
    <w:p w14:paraId="00C7E12E" w14:textId="77777777" w:rsidR="003836FD" w:rsidRDefault="003836FD" w:rsidP="003836FD">
      <w:pPr>
        <w:bidi/>
        <w:jc w:val="both"/>
      </w:pPr>
      <w:r>
        <w:rPr>
          <w:rFonts w:ascii="B Lotus" w:hAnsi="B Lotus"/>
          <w:rtl/>
          <w:lang w:val="fa-IR" w:bidi="fa-IR"/>
        </w:rPr>
        <w:t>با تکیه بر مباحث نظری و طراحی ارائه‌شده در فصل‌های پیشین، دستاوردهای اصلی پایان‌نامه در سه سطح قابل جمع‌بندی است. نخست، طراحی یک چارچوب یکپارچه امنیتی اختصاصی برای تصاویر پزشکی: در حالی که بسیاری از کارهای پیشین تنها بر رمزنگاری، مانند [</w:t>
      </w:r>
      <w:r>
        <w:rPr>
          <w:sz w:val="24"/>
          <w:lang w:bidi="fa-IR"/>
        </w:rPr>
        <w:t>1–3]</w:t>
      </w:r>
      <w:r>
        <w:rPr>
          <w:rFonts w:ascii="B Lotus" w:hAnsi="B Lotus"/>
          <w:rtl/>
          <w:lang w:val="fa-IR" w:bidi="fa-IR"/>
        </w:rPr>
        <w:t>، یا تنها بر پنهان‌نگاری، مانند [</w:t>
      </w:r>
      <w:r>
        <w:rPr>
          <w:sz w:val="24"/>
          <w:lang w:bidi="fa-IR"/>
        </w:rPr>
        <w:t>5</w:t>
      </w:r>
      <w:r>
        <w:rPr>
          <w:rFonts w:ascii="B Lotus" w:hAnsi="B Lotus"/>
          <w:rtl/>
          <w:lang w:val="fa-IR" w:bidi="fa-IR"/>
        </w:rPr>
        <w:t xml:space="preserve">، </w:t>
      </w:r>
      <w:r>
        <w:rPr>
          <w:sz w:val="24"/>
          <w:lang w:bidi="fa-IR"/>
        </w:rPr>
        <w:t>6]</w:t>
      </w:r>
      <w:r>
        <w:rPr>
          <w:rFonts w:ascii="B Lotus" w:hAnsi="B Lotus"/>
          <w:rtl/>
          <w:lang w:val="fa-IR" w:bidi="fa-IR"/>
        </w:rPr>
        <w:t>، تمرکز داشته‌اند، روش پیشنهادی این پایان‌نامه ساختاری را پیش می‌نهد که در آن رمزنگاری آشوبی چندبعدی و پنهان‌نگاری مبتنی بر برجستگی بصری هم‌زمان و در یک زنجیره پردازشی واحد برای تصاویر پزشکی در نظر گرفته شده‌اند.</w:t>
      </w:r>
    </w:p>
    <w:p w14:paraId="0F165664" w14:textId="77777777" w:rsidR="003836FD" w:rsidRDefault="003836FD" w:rsidP="003836FD">
      <w:pPr>
        <w:bidi/>
        <w:jc w:val="both"/>
      </w:pPr>
      <w:r>
        <w:rPr>
          <w:rFonts w:ascii="B Lotus" w:hAnsi="B Lotus"/>
          <w:rtl/>
          <w:lang w:val="fa-IR" w:bidi="fa-IR"/>
        </w:rPr>
        <w:t>دوم، بهره‌گیری از ناحیه‌بندی عمیق برای تولید کلیدهای پویا و وابسته به محتوا: بر اساس ایده‌های مطرح‌شده در [</w:t>
      </w:r>
      <w:r>
        <w:rPr>
          <w:sz w:val="24"/>
          <w:lang w:bidi="fa-IR"/>
        </w:rPr>
        <w:t>1]</w:t>
      </w:r>
      <w:r>
        <w:rPr>
          <w:rFonts w:ascii="B Lotus" w:hAnsi="B Lotus"/>
          <w:rtl/>
          <w:lang w:val="fa-IR" w:bidi="fa-IR"/>
        </w:rPr>
        <w:t xml:space="preserve">، شبکه </w:t>
      </w:r>
      <w:r>
        <w:rPr>
          <w:sz w:val="24"/>
          <w:lang w:bidi="fa-IR"/>
        </w:rPr>
        <w:t xml:space="preserve">U-Net </w:t>
      </w:r>
      <w:r>
        <w:rPr>
          <w:rFonts w:ascii="B Lotus" w:hAnsi="B Lotus"/>
          <w:rtl/>
          <w:lang w:val="fa-IR" w:bidi="fa-IR"/>
        </w:rPr>
        <w:t>نه‌تنها برای ناحیه‌بندی ضایعات یا رگ‌های خونی به کار گرفته می‌شود، بلکه خروجی آن به عنوان منبع استخراج ویژگی‌های آماری برای تولید شرایط اولیه سامانه ابرآشوبی عمل می‌کند. این موضوع وابستگی شدیدی میان محتوای تصویر و کلید رمزنگاری ایجاد می‌کند و حساسیت طرح را نسبت به هرگونه تغییر در تصویر افزایش می‌دهد.</w:t>
      </w:r>
    </w:p>
    <w:p w14:paraId="66FCE20A" w14:textId="77777777" w:rsidR="003836FD" w:rsidRDefault="003836FD" w:rsidP="003836FD">
      <w:pPr>
        <w:bidi/>
        <w:jc w:val="both"/>
      </w:pPr>
      <w:r>
        <w:rPr>
          <w:rFonts w:ascii="B Lotus" w:hAnsi="B Lotus"/>
          <w:rtl/>
          <w:lang w:val="fa-IR" w:bidi="fa-IR"/>
        </w:rPr>
        <w:lastRenderedPageBreak/>
        <w:t xml:space="preserve">سوم، ترکیب پنهان‌نگاری مبتنی بر برجستگی بصری با طرح رمزنگاری آشوبی: با الهام از </w:t>
      </w:r>
      <w:r>
        <w:rPr>
          <w:sz w:val="24"/>
          <w:lang w:bidi="fa-IR"/>
        </w:rPr>
        <w:t xml:space="preserve">VisionStego AI [5] </w:t>
      </w:r>
      <w:r>
        <w:rPr>
          <w:rFonts w:ascii="B Lotus" w:hAnsi="B Lotus"/>
          <w:rtl/>
          <w:lang w:val="fa-IR" w:bidi="fa-IR"/>
        </w:rPr>
        <w:t>و کارهای عمیق [</w:t>
      </w:r>
      <w:r>
        <w:rPr>
          <w:sz w:val="24"/>
          <w:lang w:bidi="fa-IR"/>
        </w:rPr>
        <w:t>6]</w:t>
      </w:r>
      <w:r>
        <w:rPr>
          <w:rFonts w:ascii="B Lotus" w:hAnsi="B Lotus"/>
          <w:rtl/>
          <w:lang w:val="fa-IR" w:bidi="fa-IR"/>
        </w:rPr>
        <w:t>، ماژول پنهان‌نگاری پیشنهادی داده‌های متنی و هویتی بیمار را پس از فشرده‌سازی در نواحی کم‌توجه بصری تصویر جاسازی می‌کند. قرار گرفتن این لایه پنهان‌نگاری در کنار رمزنگاری ابرآشوبی، سطح حفاظتی مضاعفی برای فراداده‌های حساس فراهم می‌آورد؛ به گونه‌ای که حتی در صورت رمزگشایی تصویر بدون آگاهی از الگوریتم پنهان‌نگاری، دسترسی به این داده‌ها دشوار خواهد بود.</w:t>
      </w:r>
    </w:p>
    <w:p w14:paraId="0E788951" w14:textId="77777777" w:rsidR="003836FD" w:rsidRDefault="003836FD" w:rsidP="003836FD">
      <w:pPr>
        <w:pStyle w:val="Heading2"/>
        <w:bidi/>
        <w:jc w:val="both"/>
      </w:pPr>
      <w:bookmarkStart w:id="5" w:name="_Toc240266606"/>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۴</w:t>
      </w:r>
      <w:r>
        <w:rPr>
          <w:rFonts w:ascii="B Lotus" w:hAnsi="B Lotus" w:cs="B Lotus"/>
          <w:szCs w:val="28"/>
          <w:rtl/>
          <w:lang w:val="fa-IR" w:bidi="fa-IR"/>
        </w:rPr>
        <w:t xml:space="preserve">. </w:t>
      </w:r>
      <w:r>
        <w:rPr>
          <w:rFonts w:ascii="B Lotus" w:hAnsi="B Lotus" w:cs="B Lotus" w:hint="cs"/>
          <w:szCs w:val="28"/>
          <w:rtl/>
          <w:lang w:val="fa-IR" w:bidi="fa-IR"/>
        </w:rPr>
        <w:t>وضعیت</w:t>
      </w:r>
      <w:r>
        <w:rPr>
          <w:rFonts w:ascii="B Lotus" w:hAnsi="B Lotus" w:cs="B Lotus"/>
          <w:szCs w:val="28"/>
          <w:rtl/>
          <w:lang w:val="fa-IR" w:bidi="fa-IR"/>
        </w:rPr>
        <w:t xml:space="preserve"> </w:t>
      </w:r>
      <w:r>
        <w:rPr>
          <w:rFonts w:ascii="B Lotus" w:hAnsi="B Lotus" w:cs="B Lotus" w:hint="cs"/>
          <w:szCs w:val="28"/>
          <w:rtl/>
          <w:lang w:val="fa-IR" w:bidi="fa-IR"/>
        </w:rPr>
        <w:t>پرسش‌ها</w:t>
      </w:r>
      <w:r>
        <w:rPr>
          <w:rFonts w:ascii="B Lotus" w:hAnsi="B Lotus" w:cs="B Lotus"/>
          <w:szCs w:val="28"/>
          <w:rtl/>
          <w:lang w:val="fa-IR" w:bidi="fa-IR"/>
        </w:rPr>
        <w:t xml:space="preserve"> </w:t>
      </w:r>
      <w:r>
        <w:rPr>
          <w:rFonts w:ascii="B Lotus" w:hAnsi="B Lotus" w:cs="B Lotus" w:hint="cs"/>
          <w:szCs w:val="28"/>
          <w:rtl/>
          <w:lang w:val="fa-IR" w:bidi="fa-IR"/>
        </w:rPr>
        <w:t>و</w:t>
      </w:r>
      <w:r>
        <w:rPr>
          <w:rFonts w:ascii="B Lotus" w:hAnsi="B Lotus" w:cs="B Lotus"/>
          <w:szCs w:val="28"/>
          <w:rtl/>
          <w:lang w:val="fa-IR" w:bidi="fa-IR"/>
        </w:rPr>
        <w:t xml:space="preserve"> </w:t>
      </w:r>
      <w:r>
        <w:rPr>
          <w:rFonts w:ascii="B Lotus" w:hAnsi="B Lotus" w:cs="B Lotus" w:hint="cs"/>
          <w:szCs w:val="28"/>
          <w:rtl/>
          <w:lang w:val="fa-IR" w:bidi="fa-IR"/>
        </w:rPr>
        <w:t>فرضیه‌ها</w:t>
      </w:r>
      <w:r>
        <w:rPr>
          <w:rFonts w:ascii="B Lotus" w:hAnsi="B Lotus" w:cs="B Lotus"/>
          <w:szCs w:val="28"/>
          <w:rtl/>
          <w:lang w:val="fa-IR" w:bidi="fa-IR"/>
        </w:rPr>
        <w:t xml:space="preserve"> </w:t>
      </w:r>
      <w:r>
        <w:rPr>
          <w:rFonts w:ascii="B Lotus" w:hAnsi="B Lotus" w:cs="B Lotus" w:hint="cs"/>
          <w:szCs w:val="28"/>
          <w:rtl/>
          <w:lang w:val="fa-IR" w:bidi="fa-IR"/>
        </w:rPr>
        <w:t>در</w:t>
      </w:r>
      <w:r>
        <w:rPr>
          <w:rFonts w:ascii="B Lotus" w:hAnsi="B Lotus" w:cs="B Lotus"/>
          <w:szCs w:val="28"/>
          <w:rtl/>
          <w:lang w:val="fa-IR" w:bidi="fa-IR"/>
        </w:rPr>
        <w:t xml:space="preserve"> </w:t>
      </w:r>
      <w:r>
        <w:rPr>
          <w:rFonts w:ascii="B Lotus" w:hAnsi="B Lotus" w:cs="B Lotus" w:hint="cs"/>
          <w:szCs w:val="28"/>
          <w:rtl/>
          <w:lang w:val="fa-IR" w:bidi="fa-IR"/>
        </w:rPr>
        <w:t>سطح</w:t>
      </w:r>
      <w:r>
        <w:rPr>
          <w:rFonts w:ascii="B Lotus" w:hAnsi="B Lotus" w:cs="B Lotus"/>
          <w:szCs w:val="28"/>
          <w:rtl/>
          <w:lang w:val="fa-IR" w:bidi="fa-IR"/>
        </w:rPr>
        <w:t xml:space="preserve"> </w:t>
      </w:r>
      <w:r>
        <w:rPr>
          <w:rFonts w:ascii="B Lotus" w:hAnsi="B Lotus" w:cs="B Lotus" w:hint="cs"/>
          <w:szCs w:val="28"/>
          <w:rtl/>
          <w:lang w:val="fa-IR" w:bidi="fa-IR"/>
        </w:rPr>
        <w:t>طراحی</w:t>
      </w:r>
      <w:bookmarkEnd w:id="5"/>
    </w:p>
    <w:p w14:paraId="4138A4F8" w14:textId="77777777" w:rsidR="003836FD" w:rsidRDefault="003836FD" w:rsidP="003836FD">
      <w:pPr>
        <w:bidi/>
        <w:jc w:val="both"/>
      </w:pPr>
      <w:r>
        <w:rPr>
          <w:rFonts w:ascii="B Lotus" w:hAnsi="B Lotus"/>
          <w:rtl/>
          <w:lang w:val="fa-IR" w:bidi="fa-IR"/>
        </w:rPr>
        <w:t>از آنجا که متن حاضر بر مبنای طراحی روش و طرح آزمایش‌ها تنظیم شده است، ارزیابی دقیق پرسش‌ها و فرضیه‌ها منوط به اجرای عملی و تحلیل نتایج عددی است؛ با این حال می‌توان در سطح مفهومی، میزان پوشش هر پرسش و فرضیه توسط روش پیشنهادی را جمع‌بندی کرد.</w:t>
      </w:r>
    </w:p>
    <w:p w14:paraId="351D8EF1" w14:textId="77777777" w:rsidR="003836FD" w:rsidRDefault="003836FD" w:rsidP="003836FD">
      <w:pPr>
        <w:bidi/>
        <w:jc w:val="both"/>
      </w:pPr>
      <w:r>
        <w:rPr>
          <w:rFonts w:ascii="B Lotus" w:hAnsi="B Lotus"/>
          <w:rtl/>
          <w:lang w:val="fa-IR" w:bidi="fa-IR"/>
        </w:rPr>
        <w:t xml:space="preserve">پرسش نخست آن است که آیا استخراج ویژگی‌های نواحی حساس تصویر پزشکی توسط شبکه </w:t>
      </w:r>
      <w:r>
        <w:rPr>
          <w:sz w:val="24"/>
          <w:lang w:bidi="fa-IR"/>
        </w:rPr>
        <w:t xml:space="preserve">U-Net </w:t>
      </w:r>
      <w:r>
        <w:rPr>
          <w:rFonts w:ascii="B Lotus" w:hAnsi="B Lotus"/>
          <w:rtl/>
          <w:lang w:val="fa-IR" w:bidi="fa-IR"/>
        </w:rPr>
        <w:t>می‌تواند به تولید کلیدهای رمزنگاری پویا و غیرقابل پیش‌بینی بینجامد. طراحی ارائه‌شده در فصل سوم نشان می‌دهد که با استفاده از ویژگی‌هایی مانند مجموع شدت، کجی و کشیدگی هیستوگرام نواحی موردنظر و نگاشت آن‌ها از طریق توابع درهم‌ساز به شرایط اولیه سامانه ابرآشوبی پنج‌بعدی، ساختار کلیدها به‌طور مستقیم به محتوای تصویر وابسته می‌شود [</w:t>
      </w:r>
      <w:r>
        <w:rPr>
          <w:sz w:val="24"/>
          <w:lang w:bidi="fa-IR"/>
        </w:rPr>
        <w:t xml:space="preserve">1]. </w:t>
      </w:r>
      <w:r>
        <w:rPr>
          <w:rFonts w:ascii="B Lotus" w:hAnsi="B Lotus"/>
          <w:rtl/>
          <w:lang w:val="fa-IR" w:bidi="fa-IR"/>
        </w:rPr>
        <w:t>از این رو در سطح طراحی، فرضیه مرتبط با این پرسش پشتیبانی می‌شود و انتظار می‌رود در صورت پیاده‌سازی، رفتاری مشابه نتایج گزارش‌شده در [</w:t>
      </w:r>
      <w:r>
        <w:rPr>
          <w:sz w:val="24"/>
          <w:lang w:bidi="fa-IR"/>
        </w:rPr>
        <w:t xml:space="preserve">1] </w:t>
      </w:r>
      <w:r>
        <w:rPr>
          <w:rFonts w:ascii="B Lotus" w:hAnsi="B Lotus"/>
          <w:rtl/>
          <w:lang w:val="fa-IR" w:bidi="fa-IR"/>
        </w:rPr>
        <w:t>مشاهده گردد.</w:t>
      </w:r>
    </w:p>
    <w:p w14:paraId="4A018D04" w14:textId="77777777" w:rsidR="003836FD" w:rsidRDefault="003836FD" w:rsidP="003836FD">
      <w:pPr>
        <w:bidi/>
        <w:jc w:val="both"/>
      </w:pPr>
      <w:r>
        <w:rPr>
          <w:rFonts w:ascii="B Lotus" w:hAnsi="B Lotus"/>
          <w:rtl/>
          <w:lang w:val="fa-IR" w:bidi="fa-IR"/>
        </w:rPr>
        <w:t xml:space="preserve">پرسش دوم به این موضوع مربوط است که استفاده از سامانه ابرآشوبی پنج‌بعدی در طراحی فازهای جایگشت و انتشار تا چه حد می‌تواند همبستگی و شاخص‌های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را به محدوده ایده‌آل نزدیک کند. این فازها در الگوریتم پیشنهادی، با الگو گرفتن از طراحی موفق [</w:t>
      </w:r>
      <w:r>
        <w:rPr>
          <w:sz w:val="24"/>
          <w:lang w:bidi="fa-IR"/>
        </w:rPr>
        <w:t>1</w:t>
      </w:r>
      <w:r>
        <w:rPr>
          <w:rFonts w:ascii="B Lotus" w:hAnsi="B Lotus"/>
          <w:rtl/>
          <w:lang w:val="fa-IR" w:bidi="fa-IR"/>
        </w:rPr>
        <w:t xml:space="preserve">، </w:t>
      </w:r>
      <w:r>
        <w:rPr>
          <w:sz w:val="24"/>
          <w:lang w:bidi="fa-IR"/>
        </w:rPr>
        <w:t>3]</w:t>
      </w:r>
      <w:r>
        <w:rPr>
          <w:rFonts w:ascii="B Lotus" w:hAnsi="B Lotus"/>
          <w:rtl/>
          <w:lang w:val="fa-IR" w:bidi="fa-IR"/>
        </w:rPr>
        <w:t xml:space="preserve">، به گونه‌ای تنظیم شده‌اند که انتظار می‌رود مقادیر همبستگی به صفر نزدیک شود و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در بازه‌های گزارش‌شده در این مقالات قرار گیرد. در این سطح، ساختار الگوریتم با نمونه‌های موفق ادبیات منطبق است و در صورت پیاده‌سازی صحیح، فرضیه دوم نیز از منظر طراحی قابل دفاع است.</w:t>
      </w:r>
    </w:p>
    <w:p w14:paraId="388BA7A6" w14:textId="77777777" w:rsidR="003836FD" w:rsidRDefault="003836FD" w:rsidP="003836FD">
      <w:pPr>
        <w:bidi/>
        <w:jc w:val="both"/>
      </w:pPr>
      <w:r>
        <w:rPr>
          <w:rFonts w:ascii="B Lotus" w:hAnsi="B Lotus"/>
          <w:rtl/>
          <w:lang w:val="fa-IR" w:bidi="fa-IR"/>
        </w:rPr>
        <w:t xml:space="preserve">پرسش سوم آن است که آیا می‌توان با استفاده از پنهان‌نگاری مبتنی بر برجستگی بصری و فشرده‌سازی داده، فراداده حساس بیمار را بدون کاهش معنادار در کیفیت تشخیصی تصویر پنهان کرد. ماژول پنهان‌نگاری پیشنهادی با بهره‌گیری از فشرده‌سازی و انتخاب نواحی کم‌توجه بصری بر اساس نقشه‌های برجستگی، در </w:t>
      </w:r>
      <w:r>
        <w:rPr>
          <w:rFonts w:ascii="B Lotus" w:hAnsi="B Lotus"/>
          <w:rtl/>
          <w:lang w:val="fa-IR" w:bidi="fa-IR"/>
        </w:rPr>
        <w:lastRenderedPageBreak/>
        <w:t xml:space="preserve">راستای ایده‌های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طراحی شده است. بر این اساس انتظار می‌رود کیفیت تصویر استگو، بر حسب </w:t>
      </w:r>
      <w:r>
        <w:rPr>
          <w:sz w:val="24"/>
          <w:lang w:bidi="fa-IR"/>
        </w:rPr>
        <w:t xml:space="preserve">PSNR </w:t>
      </w:r>
      <w:r>
        <w:rPr>
          <w:rFonts w:ascii="B Lotus" w:hAnsi="B Lotus"/>
          <w:rtl/>
          <w:lang w:val="fa-IR" w:bidi="fa-IR"/>
        </w:rPr>
        <w:t xml:space="preserve">و </w:t>
      </w:r>
      <w:r>
        <w:rPr>
          <w:sz w:val="24"/>
          <w:lang w:bidi="fa-IR"/>
        </w:rPr>
        <w:t>SSIM</w:t>
      </w:r>
      <w:r>
        <w:rPr>
          <w:rFonts w:ascii="B Lotus" w:hAnsi="B Lotus"/>
          <w:rtl/>
          <w:lang w:val="fa-IR" w:bidi="fa-IR"/>
        </w:rPr>
        <w:t>، در محدوده قابل قبول قرار گیرد و فرضیه سوم نیز در سطح طراحی پشتیبانی شود.</w:t>
      </w:r>
    </w:p>
    <w:p w14:paraId="60AB52EF" w14:textId="77777777" w:rsidR="003836FD" w:rsidRDefault="003836FD" w:rsidP="003836FD">
      <w:pPr>
        <w:bidi/>
        <w:jc w:val="both"/>
      </w:pPr>
      <w:r>
        <w:rPr>
          <w:rFonts w:ascii="B Lotus" w:hAnsi="B Lotus"/>
          <w:rtl/>
          <w:lang w:val="fa-IR" w:bidi="fa-IR"/>
        </w:rPr>
        <w:t>در مجموع می‌توان گفت ساختار روش پیشنهادی به گونه‌ای تنظیم شده که هر سه پرسش و فرضیه اصلی پژوهش را پوشش می‌دهد؛ هرچند تأیید نهایی آن‌ها منوط به اجرای آزمایش‌ها و تحلیل نتایج است که در چارچوب فصل چهارم برنامه‌ریزی شده است.</w:t>
      </w:r>
    </w:p>
    <w:p w14:paraId="27998D8B" w14:textId="77777777" w:rsidR="003836FD" w:rsidRDefault="003836FD" w:rsidP="003836FD">
      <w:pPr>
        <w:pStyle w:val="Heading2"/>
        <w:bidi/>
        <w:jc w:val="both"/>
      </w:pPr>
      <w:bookmarkStart w:id="6" w:name="_Toc240266607"/>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۵</w:t>
      </w:r>
      <w:r>
        <w:rPr>
          <w:rFonts w:ascii="B Lotus" w:hAnsi="B Lotus" w:cs="B Lotus"/>
          <w:szCs w:val="28"/>
          <w:rtl/>
          <w:lang w:val="fa-IR" w:bidi="fa-IR"/>
        </w:rPr>
        <w:t xml:space="preserve">. </w:t>
      </w:r>
      <w:r>
        <w:rPr>
          <w:rFonts w:ascii="B Lotus" w:hAnsi="B Lotus" w:cs="B Lotus" w:hint="cs"/>
          <w:szCs w:val="28"/>
          <w:rtl/>
          <w:lang w:val="fa-IR" w:bidi="fa-IR"/>
        </w:rPr>
        <w:t>محدودیت‌های</w:t>
      </w:r>
      <w:r>
        <w:rPr>
          <w:rFonts w:ascii="B Lotus" w:hAnsi="B Lotus" w:cs="B Lotus"/>
          <w:szCs w:val="28"/>
          <w:rtl/>
          <w:lang w:val="fa-IR" w:bidi="fa-IR"/>
        </w:rPr>
        <w:t xml:space="preserve"> </w:t>
      </w:r>
      <w:r>
        <w:rPr>
          <w:rFonts w:ascii="B Lotus" w:hAnsi="B Lotus" w:cs="B Lotus" w:hint="cs"/>
          <w:szCs w:val="28"/>
          <w:rtl/>
          <w:lang w:val="fa-IR" w:bidi="fa-IR"/>
        </w:rPr>
        <w:t>پژوهش</w:t>
      </w:r>
      <w:bookmarkEnd w:id="6"/>
    </w:p>
    <w:p w14:paraId="48D7C47E" w14:textId="77777777" w:rsidR="003836FD" w:rsidRDefault="003836FD" w:rsidP="003836FD">
      <w:pPr>
        <w:bidi/>
        <w:jc w:val="both"/>
      </w:pPr>
      <w:r>
        <w:rPr>
          <w:rFonts w:ascii="B Lotus" w:hAnsi="B Lotus"/>
          <w:rtl/>
          <w:lang w:val="fa-IR" w:bidi="fa-IR"/>
        </w:rPr>
        <w:t xml:space="preserve">با وجود تلاش برای طراحی یک چارچوب جامع، پژوهش حاضر با چند محدودیت اساسی روبه‌روست. نخست، تمرکز بر سطح شبیه‌سازی نرم‌افزاری است: پیاده‌سازی اولیه روش در محیط‌های </w:t>
      </w:r>
      <w:r>
        <w:rPr>
          <w:sz w:val="24"/>
          <w:lang w:bidi="fa-IR"/>
        </w:rPr>
        <w:t xml:space="preserve">Python </w:t>
      </w:r>
      <w:r>
        <w:rPr>
          <w:rFonts w:ascii="B Lotus" w:hAnsi="B Lotus"/>
          <w:rtl/>
          <w:lang w:val="fa-IR" w:bidi="fa-IR"/>
        </w:rPr>
        <w:t xml:space="preserve">و </w:t>
      </w:r>
      <w:r>
        <w:rPr>
          <w:sz w:val="24"/>
          <w:lang w:bidi="fa-IR"/>
        </w:rPr>
        <w:t xml:space="preserve">PyTorch </w:t>
      </w:r>
      <w:r>
        <w:rPr>
          <w:rFonts w:ascii="B Lotus" w:hAnsi="B Lotus"/>
          <w:rtl/>
          <w:lang w:val="fa-IR" w:bidi="fa-IR"/>
        </w:rPr>
        <w:t xml:space="preserve">و در صورت نیاز </w:t>
      </w:r>
      <w:r>
        <w:rPr>
          <w:sz w:val="24"/>
          <w:lang w:bidi="fa-IR"/>
        </w:rPr>
        <w:t xml:space="preserve">MATLAB </w:t>
      </w:r>
      <w:r>
        <w:rPr>
          <w:rFonts w:ascii="B Lotus" w:hAnsi="B Lotus"/>
          <w:rtl/>
          <w:lang w:val="fa-IR" w:bidi="fa-IR"/>
        </w:rPr>
        <w:t>انجام خواهد شد و ارزیابی عملی روی پلتفرم‌های لبه‌ای واقعی، مانند بردهای اینترنت اشیای پزشکی یا دستگاه‌های تصویربرداری، خارج از محدوده فعلی پایان‌نامه است؛ هرچند در مقالاتی مانند [</w:t>
      </w:r>
      <w:r>
        <w:rPr>
          <w:sz w:val="24"/>
          <w:lang w:bidi="fa-IR"/>
        </w:rPr>
        <w:t xml:space="preserve">6] </w:t>
      </w:r>
      <w:r>
        <w:rPr>
          <w:rFonts w:ascii="B Lotus" w:hAnsi="B Lotus"/>
          <w:rtl/>
          <w:lang w:val="fa-IR" w:bidi="fa-IR"/>
        </w:rPr>
        <w:t>امکان چنین پیاده‌سازی‌هایی نشان داده شده است.</w:t>
      </w:r>
    </w:p>
    <w:p w14:paraId="1899FC0E" w14:textId="77777777" w:rsidR="003836FD" w:rsidRDefault="003836FD" w:rsidP="003836FD">
      <w:pPr>
        <w:bidi/>
        <w:jc w:val="both"/>
      </w:pPr>
      <w:r>
        <w:rPr>
          <w:rFonts w:ascii="B Lotus" w:hAnsi="B Lotus"/>
          <w:rtl/>
          <w:lang w:val="fa-IR" w:bidi="fa-IR"/>
        </w:rPr>
        <w:t xml:space="preserve">دوم، پوشش انواع مدالیته‌ها و سناریوها محدود است: هرچند کوشش شده از مجموعه‌ای نسبتاً متنوع از مجموعه داده‌ها، شامل شبکیه، </w:t>
      </w:r>
      <w:r>
        <w:rPr>
          <w:sz w:val="24"/>
          <w:lang w:bidi="fa-IR"/>
        </w:rPr>
        <w:t xml:space="preserve">MRI </w:t>
      </w:r>
      <w:r>
        <w:rPr>
          <w:rFonts w:ascii="B Lotus" w:hAnsi="B Lotus"/>
          <w:rtl/>
          <w:lang w:val="fa-IR" w:bidi="fa-IR"/>
        </w:rPr>
        <w:t>و رادیوگرافی قفسه سینه مرتبط با کووید</w:t>
      </w:r>
      <w:r>
        <w:rPr>
          <w:rFonts w:cs="Times New Roman" w:hint="cs"/>
          <w:rtl/>
          <w:lang w:val="fa-IR" w:bidi="fa-IR"/>
        </w:rPr>
        <w:t>–</w:t>
      </w:r>
      <w:r>
        <w:rPr>
          <w:rFonts w:ascii="B Lotus" w:hAnsi="B Lotus" w:hint="cs"/>
          <w:rtl/>
          <w:lang w:val="fa-IR" w:bidi="fa-IR"/>
        </w:rPr>
        <w:t>۱۹،</w:t>
      </w:r>
      <w:r>
        <w:rPr>
          <w:rFonts w:ascii="B Lotus" w:hAnsi="B Lotus"/>
          <w:rtl/>
          <w:lang w:val="fa-IR" w:bidi="fa-IR"/>
        </w:rPr>
        <w:t xml:space="preserve"> </w:t>
      </w:r>
      <w:r>
        <w:rPr>
          <w:rFonts w:ascii="B Lotus" w:hAnsi="B Lotus" w:hint="cs"/>
          <w:rtl/>
          <w:lang w:val="fa-IR" w:bidi="fa-IR"/>
        </w:rPr>
        <w:t>استفاده</w:t>
      </w:r>
      <w:r>
        <w:rPr>
          <w:rFonts w:ascii="B Lotus" w:hAnsi="B Lotus"/>
          <w:rtl/>
          <w:lang w:val="fa-IR" w:bidi="fa-IR"/>
        </w:rPr>
        <w:t xml:space="preserve"> </w:t>
      </w:r>
      <w:r>
        <w:rPr>
          <w:rFonts w:ascii="B Lotus" w:hAnsi="B Lotus" w:hint="cs"/>
          <w:rtl/>
          <w:lang w:val="fa-IR" w:bidi="fa-IR"/>
        </w:rPr>
        <w:t>شود</w:t>
      </w:r>
      <w:r>
        <w:rPr>
          <w:rFonts w:ascii="B Lotus" w:hAnsi="B Lotus"/>
          <w:rtl/>
          <w:lang w:val="fa-IR" w:bidi="fa-IR"/>
        </w:rPr>
        <w:t xml:space="preserve"> [</w:t>
      </w:r>
      <w:r>
        <w:rPr>
          <w:sz w:val="24"/>
          <w:lang w:bidi="fa-IR"/>
        </w:rPr>
        <w:t>1–4</w:t>
      </w:r>
      <w:r>
        <w:rPr>
          <w:rFonts w:ascii="B Lotus" w:hAnsi="B Lotus"/>
          <w:rtl/>
          <w:lang w:val="fa-IR" w:bidi="fa-IR"/>
        </w:rPr>
        <w:t xml:space="preserve">، </w:t>
      </w:r>
      <w:r>
        <w:rPr>
          <w:sz w:val="24"/>
          <w:lang w:bidi="fa-IR"/>
        </w:rPr>
        <w:t>6]</w:t>
      </w:r>
      <w:r>
        <w:rPr>
          <w:rFonts w:ascii="B Lotus" w:hAnsi="B Lotus"/>
          <w:rtl/>
          <w:lang w:val="fa-IR" w:bidi="fa-IR"/>
        </w:rPr>
        <w:t>، اما همه مدالیته‌های ممکن مانند ویدئوهای سونوگرافی، تصاویر سه‌بعدی و داده‌های چندوجهی در این پژوهش پوشش داده نمی‌شوند.</w:t>
      </w:r>
    </w:p>
    <w:p w14:paraId="6667563D" w14:textId="77777777" w:rsidR="003836FD" w:rsidRDefault="003836FD" w:rsidP="003836FD">
      <w:pPr>
        <w:bidi/>
        <w:jc w:val="both"/>
      </w:pPr>
      <w:r>
        <w:rPr>
          <w:rFonts w:ascii="B Lotus" w:hAnsi="B Lotus"/>
          <w:rtl/>
          <w:lang w:val="fa-IR" w:bidi="fa-IR"/>
        </w:rPr>
        <w:t xml:space="preserve">سوم، پژوهش حاضر به‌طور عمیق وارد مباحث مدیریت کلید و استانداردهای تبادل اطلاعات پزشکی نمی‌شود: طراحی حاضر بیشتر بر سطح الگوریتمی رمزنگاری و پنهان‌نگاری متمرکز است و موضوعاتی مانند مدیریت کلید در مقیاس سازمانی، یکپارچه‌سازی با استانداردهایی نظیر </w:t>
      </w:r>
      <w:r>
        <w:rPr>
          <w:sz w:val="24"/>
          <w:lang w:bidi="fa-IR"/>
        </w:rPr>
        <w:t xml:space="preserve">DICOM </w:t>
      </w:r>
      <w:r>
        <w:rPr>
          <w:rFonts w:ascii="B Lotus" w:hAnsi="B Lotus"/>
          <w:rtl/>
          <w:lang w:val="fa-IR" w:bidi="fa-IR"/>
        </w:rPr>
        <w:t xml:space="preserve">و </w:t>
      </w:r>
      <w:r>
        <w:rPr>
          <w:sz w:val="24"/>
          <w:lang w:bidi="fa-IR"/>
        </w:rPr>
        <w:t xml:space="preserve">HL7 </w:t>
      </w:r>
      <w:r>
        <w:rPr>
          <w:rFonts w:ascii="B Lotus" w:hAnsi="B Lotus"/>
          <w:rtl/>
          <w:lang w:val="fa-IR" w:bidi="fa-IR"/>
        </w:rPr>
        <w:t>و ملاحظات حقوقی و مقرراتی تنها به‌صورت کلی در نظر گرفته شده‌اند.</w:t>
      </w:r>
    </w:p>
    <w:p w14:paraId="256441FF" w14:textId="77777777" w:rsidR="003836FD" w:rsidRDefault="003836FD" w:rsidP="003836FD">
      <w:pPr>
        <w:pStyle w:val="Heading2"/>
        <w:bidi/>
        <w:jc w:val="both"/>
      </w:pPr>
      <w:bookmarkStart w:id="7" w:name="_Toc240266608"/>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۶</w:t>
      </w:r>
      <w:r>
        <w:rPr>
          <w:rFonts w:ascii="B Lotus" w:hAnsi="B Lotus" w:cs="B Lotus"/>
          <w:szCs w:val="28"/>
          <w:rtl/>
          <w:lang w:val="fa-IR" w:bidi="fa-IR"/>
        </w:rPr>
        <w:t xml:space="preserve">. </w:t>
      </w:r>
      <w:r>
        <w:rPr>
          <w:rFonts w:ascii="B Lotus" w:hAnsi="B Lotus" w:cs="B Lotus" w:hint="cs"/>
          <w:szCs w:val="28"/>
          <w:rtl/>
          <w:lang w:val="fa-IR" w:bidi="fa-IR"/>
        </w:rPr>
        <w:t>پیشنهادهایی</w:t>
      </w:r>
      <w:r>
        <w:rPr>
          <w:rFonts w:ascii="B Lotus" w:hAnsi="B Lotus" w:cs="B Lotus"/>
          <w:szCs w:val="28"/>
          <w:rtl/>
          <w:lang w:val="fa-IR" w:bidi="fa-IR"/>
        </w:rPr>
        <w:t xml:space="preserve"> </w:t>
      </w:r>
      <w:r>
        <w:rPr>
          <w:rFonts w:ascii="B Lotus" w:hAnsi="B Lotus" w:cs="B Lotus" w:hint="cs"/>
          <w:szCs w:val="28"/>
          <w:rtl/>
          <w:lang w:val="fa-IR" w:bidi="fa-IR"/>
        </w:rPr>
        <w:t>برای</w:t>
      </w:r>
      <w:r>
        <w:rPr>
          <w:rFonts w:ascii="B Lotus" w:hAnsi="B Lotus" w:cs="B Lotus"/>
          <w:szCs w:val="28"/>
          <w:rtl/>
          <w:lang w:val="fa-IR" w:bidi="fa-IR"/>
        </w:rPr>
        <w:t xml:space="preserve"> </w:t>
      </w:r>
      <w:r>
        <w:rPr>
          <w:rFonts w:ascii="B Lotus" w:hAnsi="B Lotus" w:cs="B Lotus" w:hint="cs"/>
          <w:szCs w:val="28"/>
          <w:rtl/>
          <w:lang w:val="fa-IR" w:bidi="fa-IR"/>
        </w:rPr>
        <w:t>پ</w:t>
      </w:r>
      <w:r>
        <w:rPr>
          <w:rFonts w:ascii="B Lotus" w:hAnsi="B Lotus" w:cs="B Lotus"/>
          <w:szCs w:val="28"/>
          <w:rtl/>
          <w:lang w:val="fa-IR" w:bidi="fa-IR"/>
        </w:rPr>
        <w:t>ژوهش‌های آینده</w:t>
      </w:r>
      <w:bookmarkEnd w:id="7"/>
    </w:p>
    <w:p w14:paraId="12449354" w14:textId="77777777" w:rsidR="003836FD" w:rsidRDefault="003836FD" w:rsidP="003836FD">
      <w:pPr>
        <w:bidi/>
        <w:jc w:val="both"/>
      </w:pPr>
      <w:r>
        <w:rPr>
          <w:rFonts w:ascii="B Lotus" w:hAnsi="B Lotus"/>
          <w:rtl/>
          <w:lang w:val="fa-IR" w:bidi="fa-IR"/>
        </w:rPr>
        <w:t>با توجه به محدودیت‌های ذکرشده و روند تحولات در حوزه امنیت تصاویر پزشکی، پیشنهادهای زیر برای ادامه کار مطرح می‌شود. نخست، گسترش روش به داده‌های حجیم و ویدئویی: بر مبنای رویکردهای مطرح‌شده در [</w:t>
      </w:r>
      <w:r>
        <w:rPr>
          <w:sz w:val="24"/>
          <w:lang w:bidi="fa-IR"/>
        </w:rPr>
        <w:t xml:space="preserve">6] </w:t>
      </w:r>
      <w:r>
        <w:rPr>
          <w:rFonts w:ascii="B Lotus" w:hAnsi="B Lotus"/>
          <w:rtl/>
          <w:lang w:val="fa-IR" w:bidi="fa-IR"/>
        </w:rPr>
        <w:t>می‌توان روش پیشنهادی را برای پنهان‌سازی و رمزنگاری تصاویر حجیم و حتی ویدئوهای پزشکی، مانند سونوگرافی یا اندوسکوپی، تعمیم داد و جنبه زمان را نیز در طراحی الگوریتم دخیل کرد.</w:t>
      </w:r>
    </w:p>
    <w:p w14:paraId="6BD4C020" w14:textId="77777777" w:rsidR="003836FD" w:rsidRDefault="003836FD" w:rsidP="003836FD">
      <w:pPr>
        <w:bidi/>
        <w:jc w:val="both"/>
      </w:pPr>
      <w:r>
        <w:rPr>
          <w:rFonts w:ascii="B Lotus" w:hAnsi="B Lotus"/>
          <w:rtl/>
          <w:lang w:val="fa-IR" w:bidi="fa-IR"/>
        </w:rPr>
        <w:lastRenderedPageBreak/>
        <w:t>دوم، پیاده‌سازی روی پلتفرم‌های لبه‌ای: همان‌گونه که در [</w:t>
      </w:r>
      <w:r>
        <w:rPr>
          <w:sz w:val="24"/>
          <w:lang w:bidi="fa-IR"/>
        </w:rPr>
        <w:t xml:space="preserve">6] </w:t>
      </w:r>
      <w:r>
        <w:rPr>
          <w:rFonts w:ascii="B Lotus" w:hAnsi="B Lotus"/>
          <w:rtl/>
          <w:lang w:val="fa-IR" w:bidi="fa-IR"/>
        </w:rPr>
        <w:t xml:space="preserve">استفاده از </w:t>
      </w:r>
      <w:r>
        <w:rPr>
          <w:sz w:val="24"/>
          <w:lang w:bidi="fa-IR"/>
        </w:rPr>
        <w:t xml:space="preserve">NVIDIA Jetson TX2 </w:t>
      </w:r>
      <w:r>
        <w:rPr>
          <w:rFonts w:ascii="B Lotus" w:hAnsi="B Lotus"/>
          <w:rtl/>
          <w:lang w:val="fa-IR" w:bidi="fa-IR"/>
        </w:rPr>
        <w:t>برای پنهان‌نگاری عمیق مطرح شده است، می‌توان نسخه‌های بهینه‌شده و فشرده روش پیشنهادی را برای اجرا روی پلتفرم‌های اینترنت اشیای پزشکی و دستگاه‌های تصویربرداری در محل بیمار طراحی و ارزیابی کرد.</w:t>
      </w:r>
    </w:p>
    <w:p w14:paraId="5BDB77D2" w14:textId="77777777" w:rsidR="003836FD" w:rsidRDefault="003836FD" w:rsidP="003836FD">
      <w:pPr>
        <w:bidi/>
        <w:jc w:val="both"/>
      </w:pPr>
      <w:r>
        <w:rPr>
          <w:rFonts w:ascii="B Lotus" w:hAnsi="B Lotus"/>
          <w:rtl/>
          <w:lang w:val="fa-IR" w:bidi="fa-IR"/>
        </w:rPr>
        <w:t xml:space="preserve">سوم، یکپارچه‌سازی با استانداردهای تبادل اطلاعات پزشکی: در گام‌های بعدی می‌توان ساختار فرمت‌هایی مانند </w:t>
      </w:r>
      <w:r>
        <w:rPr>
          <w:sz w:val="24"/>
          <w:lang w:bidi="fa-IR"/>
        </w:rPr>
        <w:t xml:space="preserve">DICOM </w:t>
      </w:r>
      <w:r>
        <w:rPr>
          <w:rFonts w:ascii="B Lotus" w:hAnsi="B Lotus"/>
          <w:rtl/>
          <w:lang w:val="fa-IR" w:bidi="fa-IR"/>
        </w:rPr>
        <w:t xml:space="preserve">را مدنظر قرار داد و طرح‌های رمزنگاری و پنهان‌نگاری را به گونه‌ای طراحی کرد که با این استانداردها و الزامات حقوقی و امنیتی، نظیر </w:t>
      </w:r>
      <w:r>
        <w:rPr>
          <w:sz w:val="24"/>
          <w:lang w:bidi="fa-IR"/>
        </w:rPr>
        <w:t>HIPAA</w:t>
      </w:r>
      <w:r>
        <w:rPr>
          <w:rFonts w:ascii="B Lotus" w:hAnsi="B Lotus"/>
          <w:rtl/>
          <w:lang w:val="fa-IR" w:bidi="fa-IR"/>
        </w:rPr>
        <w:t>، سازگار باشند [</w:t>
      </w:r>
      <w:r>
        <w:rPr>
          <w:sz w:val="24"/>
          <w:lang w:bidi="fa-IR"/>
        </w:rPr>
        <w:t>2</w:t>
      </w:r>
      <w:r>
        <w:rPr>
          <w:rFonts w:ascii="B Lotus" w:hAnsi="B Lotus"/>
          <w:rtl/>
          <w:lang w:val="fa-IR" w:bidi="fa-IR"/>
        </w:rPr>
        <w:t xml:space="preserve">، </w:t>
      </w:r>
      <w:r>
        <w:rPr>
          <w:sz w:val="24"/>
          <w:lang w:bidi="fa-IR"/>
        </w:rPr>
        <w:t>4</w:t>
      </w:r>
      <w:r>
        <w:rPr>
          <w:rFonts w:ascii="B Lotus" w:hAnsi="B Lotus"/>
          <w:rtl/>
          <w:lang w:val="fa-IR" w:bidi="fa-IR"/>
        </w:rPr>
        <w:t xml:space="preserve">، </w:t>
      </w:r>
      <w:r>
        <w:rPr>
          <w:sz w:val="24"/>
          <w:lang w:bidi="fa-IR"/>
        </w:rPr>
        <w:t>5].</w:t>
      </w:r>
    </w:p>
    <w:p w14:paraId="0D909839" w14:textId="77777777" w:rsidR="003836FD" w:rsidRDefault="003836FD" w:rsidP="003836FD">
      <w:pPr>
        <w:bidi/>
        <w:jc w:val="both"/>
      </w:pPr>
      <w:r>
        <w:rPr>
          <w:rFonts w:ascii="B Lotus" w:hAnsi="B Lotus"/>
          <w:rtl/>
          <w:lang w:val="fa-IR" w:bidi="fa-IR"/>
        </w:rPr>
        <w:t>چهارم، بررسی روش‌های پساکوانتومی و ترکیب آن‌ها با نظریه آشوب: با توجه به ظهور الگوریتم‌های رمزنگاری پساکوانتومی، می‌توان در پژوهش‌های آینده به تلفیق سامانه‌های ابرآشوبی با روش‌های مبتنی بر شبکه‌های جدولی یا کدهای خطی پرداخت تا مقاومت طرح در برابر حملات رایانش کوانتومی نیز بررسی شود.</w:t>
      </w:r>
    </w:p>
    <w:p w14:paraId="7F2C6984" w14:textId="77777777" w:rsidR="003836FD" w:rsidRDefault="003836FD" w:rsidP="003836FD">
      <w:pPr>
        <w:bidi/>
        <w:jc w:val="both"/>
      </w:pPr>
      <w:r>
        <w:rPr>
          <w:rFonts w:ascii="B Lotus" w:hAnsi="B Lotus"/>
          <w:rtl/>
          <w:lang w:val="fa-IR" w:bidi="fa-IR"/>
        </w:rPr>
        <w:t xml:space="preserve">پنجم، استفاده از معماری‌های عمیق پیشرفته‌تر برای تولید کلید و پنهان‌نگاری: افزون بر </w:t>
      </w:r>
      <w:r>
        <w:rPr>
          <w:sz w:val="24"/>
          <w:lang w:bidi="fa-IR"/>
        </w:rPr>
        <w:t xml:space="preserve">U-Net </w:t>
      </w:r>
      <w:r>
        <w:rPr>
          <w:rFonts w:ascii="B Lotus" w:hAnsi="B Lotus"/>
          <w:rtl/>
          <w:lang w:val="fa-IR" w:bidi="fa-IR"/>
        </w:rPr>
        <w:t xml:space="preserve">و معماری‌های مبتنی بر فشرده‌سازی و تحریک همراه با </w:t>
      </w:r>
      <w:r>
        <w:rPr>
          <w:sz w:val="24"/>
          <w:lang w:bidi="fa-IR"/>
        </w:rPr>
        <w:t>Inception [1</w:t>
      </w:r>
      <w:r>
        <w:rPr>
          <w:rFonts w:ascii="B Lotus" w:hAnsi="B Lotus"/>
          <w:rtl/>
          <w:lang w:val="fa-IR" w:bidi="fa-IR"/>
        </w:rPr>
        <w:t xml:space="preserve">، </w:t>
      </w:r>
      <w:r>
        <w:rPr>
          <w:sz w:val="24"/>
          <w:lang w:bidi="fa-IR"/>
        </w:rPr>
        <w:t>6]</w:t>
      </w:r>
      <w:r>
        <w:rPr>
          <w:rFonts w:ascii="B Lotus" w:hAnsi="B Lotus"/>
          <w:rtl/>
          <w:lang w:val="fa-IR" w:bidi="fa-IR"/>
        </w:rPr>
        <w:t>، می‌توان از شبکه‌های مبتنی بر سازوکار توجه و ترنسفورمرها برای بهبود کیفیت ناحیه‌بندی، تولید کلید و یادگیری مکان‌های بهینه جاسازی استفاده کرد.</w:t>
      </w:r>
    </w:p>
    <w:p w14:paraId="65D8F09A" w14:textId="77777777" w:rsidR="003836FD" w:rsidRDefault="003836FD" w:rsidP="003836FD">
      <w:pPr>
        <w:pStyle w:val="Heading2"/>
        <w:bidi/>
        <w:jc w:val="both"/>
      </w:pPr>
      <w:bookmarkStart w:id="8" w:name="_Toc240266609"/>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۷</w:t>
      </w:r>
      <w:r>
        <w:rPr>
          <w:rFonts w:ascii="B Lotus" w:hAnsi="B Lotus" w:cs="B Lotus"/>
          <w:szCs w:val="28"/>
          <w:rtl/>
          <w:lang w:val="fa-IR" w:bidi="fa-IR"/>
        </w:rPr>
        <w:t xml:space="preserve">. </w:t>
      </w:r>
      <w:r>
        <w:rPr>
          <w:rFonts w:ascii="B Lotus" w:hAnsi="B Lotus" w:cs="B Lotus" w:hint="cs"/>
          <w:szCs w:val="28"/>
          <w:rtl/>
          <w:lang w:val="fa-IR" w:bidi="fa-IR"/>
        </w:rPr>
        <w:t>جمع‌بندی</w:t>
      </w:r>
      <w:r>
        <w:rPr>
          <w:rFonts w:ascii="B Lotus" w:hAnsi="B Lotus" w:cs="B Lotus"/>
          <w:szCs w:val="28"/>
          <w:rtl/>
          <w:lang w:val="fa-IR" w:bidi="fa-IR"/>
        </w:rPr>
        <w:t xml:space="preserve"> </w:t>
      </w:r>
      <w:r>
        <w:rPr>
          <w:rFonts w:ascii="B Lotus" w:hAnsi="B Lotus" w:cs="B Lotus" w:hint="cs"/>
          <w:szCs w:val="28"/>
          <w:rtl/>
          <w:lang w:val="fa-IR" w:bidi="fa-IR"/>
        </w:rPr>
        <w:t>نهایی</w:t>
      </w:r>
      <w:bookmarkEnd w:id="8"/>
    </w:p>
    <w:p w14:paraId="4E932354" w14:textId="77777777" w:rsidR="003836FD" w:rsidRDefault="003836FD" w:rsidP="003836FD">
      <w:pPr>
        <w:bidi/>
        <w:jc w:val="both"/>
      </w:pPr>
      <w:r>
        <w:rPr>
          <w:rFonts w:ascii="B Lotus" w:hAnsi="B Lotus"/>
          <w:rtl/>
          <w:lang w:val="fa-IR" w:bidi="fa-IR"/>
        </w:rPr>
        <w:t>در این پایان‌نامه، با تکیه بر ادبیات موجود در حوزه‌های رمزنگاری تصویر مبتنی بر نظریه آشوب [</w:t>
      </w:r>
      <w:r>
        <w:rPr>
          <w:sz w:val="24"/>
          <w:lang w:bidi="fa-IR"/>
        </w:rPr>
        <w:t>3]</w:t>
      </w:r>
      <w:r>
        <w:rPr>
          <w:rFonts w:ascii="B Lotus" w:hAnsi="B Lotus"/>
          <w:rtl/>
          <w:lang w:val="fa-IR" w:bidi="fa-IR"/>
        </w:rPr>
        <w:t xml:space="preserve">، رمزنگاری اختصاصی تصاویر پزشکی با استفاده از </w:t>
      </w:r>
      <w:r>
        <w:rPr>
          <w:sz w:val="24"/>
          <w:lang w:bidi="fa-IR"/>
        </w:rPr>
        <w:t xml:space="preserve">U-Net </w:t>
      </w:r>
      <w:r>
        <w:rPr>
          <w:rFonts w:ascii="B Lotus" w:hAnsi="B Lotus"/>
          <w:rtl/>
          <w:lang w:val="fa-IR" w:bidi="fa-IR"/>
        </w:rPr>
        <w:t>و سامانه‌های ابرآشوبی [</w:t>
      </w:r>
      <w:r>
        <w:rPr>
          <w:sz w:val="24"/>
          <w:lang w:bidi="fa-IR"/>
        </w:rPr>
        <w:t>1</w:t>
      </w:r>
      <w:r>
        <w:rPr>
          <w:rFonts w:ascii="B Lotus" w:hAnsi="B Lotus"/>
          <w:rtl/>
          <w:lang w:val="fa-IR" w:bidi="fa-IR"/>
        </w:rPr>
        <w:t xml:space="preserve">، </w:t>
      </w:r>
      <w:r>
        <w:rPr>
          <w:sz w:val="24"/>
          <w:lang w:bidi="fa-IR"/>
        </w:rPr>
        <w:t xml:space="preserve">2] </w:t>
      </w:r>
      <w:r>
        <w:rPr>
          <w:rFonts w:ascii="B Lotus" w:hAnsi="B Lotus"/>
          <w:rtl/>
          <w:lang w:val="fa-IR" w:bidi="fa-IR"/>
        </w:rPr>
        <w:t>و پنهان‌نگاری کلاسیک و مبتنی بر هوش مصنوعی [</w:t>
      </w:r>
      <w:r>
        <w:rPr>
          <w:sz w:val="24"/>
          <w:lang w:bidi="fa-IR"/>
        </w:rPr>
        <w:t>4–6]</w:t>
      </w:r>
      <w:r>
        <w:rPr>
          <w:rFonts w:ascii="B Lotus" w:hAnsi="B Lotus"/>
          <w:rtl/>
          <w:lang w:val="fa-IR" w:bidi="fa-IR"/>
        </w:rPr>
        <w:t>، یک چارچوب مفهومی و روشی برای افزایش امنیت و حریم خصوصی در تصاویر پزشکی پیشنهاد شده است.</w:t>
      </w:r>
    </w:p>
    <w:p w14:paraId="7DBF301E" w14:textId="77777777" w:rsidR="003836FD" w:rsidRDefault="003836FD" w:rsidP="003836FD">
      <w:pPr>
        <w:bidi/>
        <w:jc w:val="both"/>
      </w:pPr>
      <w:r>
        <w:rPr>
          <w:rFonts w:ascii="B Lotus" w:hAnsi="B Lotus"/>
          <w:rtl/>
          <w:lang w:val="fa-IR" w:bidi="fa-IR"/>
        </w:rPr>
        <w:t>این چارچوب با ترکیب سه مؤلفه کلیدی، یعنی ناحیه‌بندی عمیق برای تولید کلید، سامانه ابرآشوبی پنج‌بعدی برای رمزنگاری و پنهان‌نگاری مبتنی بر برجستگی بصری برای پنهان‌سازی فراداده، می‌کوشد به شکاف موجود میان طرح‌های صرفاً رمزنگاری و طرح‌های صرفاً پنهان‌نگاری در ادبیات پاسخ دهد.</w:t>
      </w:r>
    </w:p>
    <w:p w14:paraId="2AA5F09A" w14:textId="77777777" w:rsidR="003836FD" w:rsidRDefault="003836FD" w:rsidP="003836FD">
      <w:pPr>
        <w:bidi/>
        <w:jc w:val="both"/>
      </w:pPr>
      <w:r>
        <w:rPr>
          <w:rFonts w:ascii="B Lotus" w:hAnsi="B Lotus"/>
          <w:rtl/>
          <w:lang w:val="fa-IR" w:bidi="fa-IR"/>
        </w:rPr>
        <w:t>اجرای عملی و ارزیابی تجربی این چارچوب، بر اساس طرح آزمایشی ارائه‌شده در فصل چهارم، می‌تواند گامی در جهت توسعه سامانه‌های سلامت الکترونیک و اینترنت اشیای پزشکی ایمن‌تر و آگاه‌تر نسبت به حریم خصوصی بیماران باشد و زمینه‌ساز پژوهش‌های تکمیلی در حوزه امنیت اطلاعات پزشکی در دهه پیش‌رو گردد.</w:t>
      </w:r>
    </w:p>
    <w:bookmarkEnd w:id="1"/>
    <w:p w14:paraId="1ECA9483" w14:textId="77777777" w:rsidR="003836FD" w:rsidRDefault="003836FD" w:rsidP="003836FD">
      <w:pPr>
        <w:bidi/>
        <w:jc w:val="both"/>
      </w:pPr>
      <w:r>
        <w:rPr>
          <w:rFonts w:hint="cs"/>
          <w:rtl/>
          <w:lang w:bidi="fa-IR"/>
        </w:rPr>
        <w:lastRenderedPageBreak/>
        <w:t>نمونه دوم از فصل 5 ام :</w:t>
      </w:r>
      <w:r>
        <w:rPr>
          <w:rtl/>
          <w:lang w:bidi="fa-IR"/>
        </w:rPr>
        <w:br/>
      </w:r>
      <w:r>
        <w:rPr>
          <w:rFonts w:ascii="B Nazanin" w:hAnsi="B Nazanin" w:cs="B Nazanin"/>
        </w:rPr>
        <w:t>فصل ۵: جمع‌بندی، دستاوردها و پیشنهادها.</w:t>
      </w:r>
    </w:p>
    <w:p w14:paraId="5CB02727" w14:textId="77777777" w:rsidR="003836FD" w:rsidRDefault="003836FD" w:rsidP="003836FD">
      <w:pPr>
        <w:pStyle w:val="Heading2"/>
        <w:bidi/>
        <w:jc w:val="both"/>
      </w:pPr>
      <w:bookmarkStart w:id="9" w:name="_Toc240127413"/>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۱</w:t>
      </w:r>
      <w:r>
        <w:rPr>
          <w:rFonts w:ascii="B Lotus" w:hAnsi="B Lotus" w:cs="B Lotus"/>
          <w:szCs w:val="28"/>
          <w:rtl/>
          <w:lang w:val="fa-IR" w:bidi="fa-IR"/>
        </w:rPr>
        <w:t xml:space="preserve">. </w:t>
      </w:r>
      <w:r>
        <w:rPr>
          <w:rFonts w:ascii="B Lotus" w:hAnsi="B Lotus" w:cs="B Lotus" w:hint="cs"/>
          <w:szCs w:val="28"/>
          <w:rtl/>
          <w:lang w:val="fa-IR" w:bidi="fa-IR"/>
        </w:rPr>
        <w:t>مقدمه</w:t>
      </w:r>
      <w:bookmarkEnd w:id="9"/>
    </w:p>
    <w:p w14:paraId="6CDADA88" w14:textId="77777777" w:rsidR="003836FD" w:rsidRDefault="003836FD" w:rsidP="003836FD">
      <w:pPr>
        <w:bidi/>
        <w:jc w:val="both"/>
      </w:pPr>
      <w:r>
        <w:rPr>
          <w:rFonts w:ascii="B Lotus" w:hAnsi="B Lotus" w:cs="B Nazanin"/>
          <w:rtl/>
          <w:lang w:val="fa-IR" w:bidi="fa-IR"/>
        </w:rPr>
        <w:t>در این فصل خلاصه‌ای از مسیر طی‌شده در پایان‌نامه ارائه می‌شود؛ دستاوردهای اصلی روش پیشنهادی جمع‌بندی می‌گردد، وضعیت پاسخ به پرسش‌های پژوهش و ارزیابی فرضیه‌ها در سطح طراحی روشن می‌شود، محدودیت‌های کار برشمرده می‌شود و در پایان جهت‌گیری‌هایی برای پژوهش‌های آینده پیشنهاد می‌گردد. هدف، ارائه تصویری یکپارچه از آن چیزی است که در فصل‌های پیشین طراحی و برنامه‌ریزی شده و تبیین این نکته است که چگونه ترکیب یادگیری عمیق، نظریه آشوب و پنهان‌نگاری مبتنی بر برجستگی بصری می‌تواند به افزایش امنیت و حریم خصوصی در تصاویر پزشکی کمک کند.</w:t>
      </w:r>
    </w:p>
    <w:p w14:paraId="22FE8BAB" w14:textId="77777777" w:rsidR="003836FD" w:rsidRDefault="003836FD" w:rsidP="003836FD">
      <w:pPr>
        <w:pStyle w:val="Heading2"/>
        <w:bidi/>
        <w:jc w:val="both"/>
      </w:pPr>
      <w:bookmarkStart w:id="10" w:name="_Toc240127414"/>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۲</w:t>
      </w:r>
      <w:r>
        <w:rPr>
          <w:rFonts w:ascii="B Lotus" w:hAnsi="B Lotus" w:cs="B Lotus"/>
          <w:szCs w:val="28"/>
          <w:rtl/>
          <w:lang w:val="fa-IR" w:bidi="fa-IR"/>
        </w:rPr>
        <w:t xml:space="preserve">. </w:t>
      </w:r>
      <w:r>
        <w:rPr>
          <w:rFonts w:ascii="B Lotus" w:hAnsi="B Lotus" w:cs="B Lotus" w:hint="cs"/>
          <w:szCs w:val="28"/>
          <w:rtl/>
          <w:lang w:val="fa-IR" w:bidi="fa-IR"/>
        </w:rPr>
        <w:t>مرور</w:t>
      </w:r>
      <w:r>
        <w:rPr>
          <w:rFonts w:ascii="B Lotus" w:hAnsi="B Lotus" w:cs="B Lotus"/>
          <w:szCs w:val="28"/>
          <w:rtl/>
          <w:lang w:val="fa-IR" w:bidi="fa-IR"/>
        </w:rPr>
        <w:t xml:space="preserve"> </w:t>
      </w:r>
      <w:r>
        <w:rPr>
          <w:rFonts w:ascii="B Lotus" w:hAnsi="B Lotus" w:cs="B Lotus" w:hint="cs"/>
          <w:szCs w:val="28"/>
          <w:rtl/>
          <w:lang w:val="fa-IR" w:bidi="fa-IR"/>
        </w:rPr>
        <w:t>مسیر</w:t>
      </w:r>
      <w:r>
        <w:rPr>
          <w:rFonts w:ascii="B Lotus" w:hAnsi="B Lotus" w:cs="B Lotus"/>
          <w:szCs w:val="28"/>
          <w:rtl/>
          <w:lang w:val="fa-IR" w:bidi="fa-IR"/>
        </w:rPr>
        <w:t xml:space="preserve"> </w:t>
      </w:r>
      <w:r>
        <w:rPr>
          <w:rFonts w:ascii="B Lotus" w:hAnsi="B Lotus" w:cs="B Lotus" w:hint="cs"/>
          <w:szCs w:val="28"/>
          <w:rtl/>
          <w:lang w:val="fa-IR" w:bidi="fa-IR"/>
        </w:rPr>
        <w:t>پژوهش</w:t>
      </w:r>
      <w:bookmarkEnd w:id="10"/>
    </w:p>
    <w:p w14:paraId="1A40E721" w14:textId="77777777" w:rsidR="003836FD" w:rsidRDefault="003836FD" w:rsidP="003836FD">
      <w:pPr>
        <w:bidi/>
        <w:jc w:val="both"/>
      </w:pPr>
      <w:r>
        <w:rPr>
          <w:rFonts w:ascii="B Lotus" w:hAnsi="B Lotus" w:cs="B Nazanin"/>
          <w:rtl/>
          <w:lang w:val="fa-IR" w:bidi="fa-IR"/>
        </w:rPr>
        <w:t>پایان‌نامه حاضر با طرح این مسئله آغاز شد که روش‌های متداول رمزنگاری متنی به‌تنهایی برای حفاظت از تصاویر پزشکی کافی نیستند؛ تصاویر پزشکی حجم بالا، همبستگی شدید پیکسل‌ها و نیاز به پردازش بلادرنگ دارند و در کنار همه این‌ها، لایه حریم خصوصی در سطح فراداده‌های حساس بیمار، مانند متن، شناسه و نظرات پزشک، نیز باید مورد توجه قرار گیرد [</w:t>
      </w:r>
      <w:r>
        <w:rPr>
          <w:rFonts w:ascii="B Nazanin" w:hAnsi="B Nazanin" w:cs="B Nazanin"/>
          <w:sz w:val="24"/>
          <w:lang w:bidi="fa-IR"/>
        </w:rPr>
        <w:t>1</w:t>
      </w:r>
      <w:r>
        <w:rPr>
          <w:rFonts w:cs="Times New Roman"/>
          <w:sz w:val="24"/>
          <w:lang w:bidi="fa-IR"/>
        </w:rPr>
        <w:t>–</w:t>
      </w:r>
      <w:r>
        <w:rPr>
          <w:rFonts w:ascii="B Nazanin" w:hAnsi="B Nazanin" w:cs="B Nazanin"/>
          <w:sz w:val="24"/>
          <w:lang w:bidi="fa-IR"/>
        </w:rPr>
        <w:t>5].</w:t>
      </w:r>
    </w:p>
    <w:p w14:paraId="46EFA5D2" w14:textId="77777777" w:rsidR="003836FD" w:rsidRDefault="003836FD" w:rsidP="003836FD">
      <w:pPr>
        <w:bidi/>
        <w:jc w:val="both"/>
      </w:pPr>
      <w:r>
        <w:rPr>
          <w:rFonts w:ascii="B Nazanin" w:hAnsi="B Nazanin" w:cs="B Nazanin"/>
        </w:rPr>
        <w:t>در فصل ۱، کلیات پژوهش شامل بیان مسئله، اهداف، پرسش‌ها و فرضیه‌ها، اهمیت و ضرورت، حدود و قلمرو و ساختار پایان‌نامه تشریح شد و روشن شد که هدف اصلی، طراحی یک چارچوب یکپارچه برای افزایش امنیت و حریم خصوصی تصاویر پزشکی بر مبنای سه مؤلفه کلیدی است: ناحیه‌بندی عمیق مبتنی بر U-Net، سامانه ابرآشوبی پنج‌بعدی برای رمزنگاری، و پنهان‌نگاری هوشمند مبتنی بر برجستگی بصری. در فصل ۲، مبانی نظری و ادبیات موجود در سه محور اصلی مرور شد. کارهای Pourasad و همکاران [3] نشان دادند که ترکیب نگاشت‌های آشوبی و تبدیل موجک می‌تواند شاخص‌های امنیتی بسیار مناسبی از جمله NPCR، UACI و آنتروپی ایجاد کند. پژوهش Subathra و Thanikaiselvan [1] نشان داد که استفاده از U-Net برای ناحیه‌بندی و تولید شرایط اولیه یک سامانه ابرآشوبی پنج‌بعدی می‌تواند به طرح‌های رمزنگاری با فضای کلید بسیار بزرگ و مقاومت بالا در برابر انواع حملات بینجامد. کار Alarood و همکاران [2] نقش شبکه‌های عمیق را در تطبیق‌پذیر کردن فرایند رمزنگاری برای کاربردهای سلامت الکترونیک برجسته کرد. در حوزه پنهان‌نگاری نیز VisionStego AI [5] و روش‌های عمیق [6] نشان دادند که با استفاده از برجستگی بصری و سازوکارهای توجه می‌توان داده را تقریباً نامحسوس در تصویر پنهان کرد و هم‌زمان کیفیت و امنیت را حفظ نمود؛ پژوهش پنهان‌سازی صوت در تصاویر بیماران کووید</w:t>
      </w:r>
      <w:r>
        <w:rPr>
          <w:rFonts w:cs="Times New Roman"/>
        </w:rPr>
        <w:t>–</w:t>
      </w:r>
      <w:r>
        <w:rPr>
          <w:rFonts w:ascii="B Nazanin" w:hAnsi="B Nazanin" w:cs="B Nazanin"/>
        </w:rPr>
        <w:t>۱۹ [4] نیز نمونه‌ای عملی از به‌کارگیری پنهان‌نگاری آشوبی در سناریوهای پزشکی واقعی ارائه کرد.</w:t>
      </w:r>
    </w:p>
    <w:p w14:paraId="72B9320B" w14:textId="77777777" w:rsidR="003836FD" w:rsidRDefault="003836FD" w:rsidP="003836FD">
      <w:pPr>
        <w:bidi/>
        <w:jc w:val="both"/>
      </w:pPr>
      <w:r>
        <w:rPr>
          <w:rFonts w:ascii="B Nazanin" w:hAnsi="B Nazanin" w:cs="B Nazanin"/>
        </w:rPr>
        <w:lastRenderedPageBreak/>
        <w:t>در فصل ۳، روش پیشنهادی پایان‌نامه بر مبنای این ادبیات طراحی شد. ساختار کلی سیستم شامل چهار بلوک اصلی است: پیش‌پردازش تصویر پزشکی، ناحیه‌بندی و تولید کلید مبتنی بر U-Net، رمزنگاری تصویر با استفاده از سامانه ابرآشوبی پنج‌بعدی و فازهای جایگشت و انتشار مبتنی بر نگاشت DNA، و ماژول پنهان‌نگاری مبتنی بر برجستگی بصری برای پنهان‌سازی فراداده حساس بیمار. در آن فصل، جزئیات شیوه استخراج ویژگی‌های آماری از نواحی حساس، نگاشت آن‌ها به شرایط اولیه سامانه ابرآشوبی و طراحی الگوریتم‌های جایگشت و انتشار تشریح شد [1، 3]. در فصل ۴ نیز طرح آزمایش‌ها، مجموعه داده‌های مورد استفاده، محیط پیاده‌سازی، معیارهای ارزیابی و سناریوهای مقایسه‌ای برای سنجش کارایی روش تدوین گردید؛ معیارهایی مانند آنتروپی، همبستگی، NPCR، UACI، PSNR، SSIM و زمان اجرا مطابق با کارهای مرجع [1</w:t>
      </w:r>
      <w:r>
        <w:rPr>
          <w:rFonts w:cs="Times New Roman"/>
        </w:rPr>
        <w:t>–</w:t>
      </w:r>
      <w:r>
        <w:rPr>
          <w:rFonts w:ascii="B Nazanin" w:hAnsi="B Nazanin" w:cs="B Nazanin"/>
        </w:rPr>
        <w:t>6] به عنوان مبنای ارزیابی انتخاب شدند و سناریوهای گوناگونی برای مقایسه با روش‌های منتخب ادبیات تعریف شد.</w:t>
      </w:r>
    </w:p>
    <w:p w14:paraId="45C1B825" w14:textId="77777777" w:rsidR="003836FD" w:rsidRDefault="003836FD" w:rsidP="003836FD">
      <w:pPr>
        <w:pStyle w:val="Heading2"/>
        <w:bidi/>
        <w:jc w:val="both"/>
      </w:pPr>
      <w:bookmarkStart w:id="11" w:name="_Toc240127415"/>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۳</w:t>
      </w:r>
      <w:r>
        <w:rPr>
          <w:rFonts w:ascii="B Lotus" w:hAnsi="B Lotus" w:cs="B Lotus"/>
          <w:szCs w:val="28"/>
          <w:rtl/>
          <w:lang w:val="fa-IR" w:bidi="fa-IR"/>
        </w:rPr>
        <w:t xml:space="preserve">. </w:t>
      </w:r>
      <w:r>
        <w:rPr>
          <w:rFonts w:ascii="B Lotus" w:hAnsi="B Lotus" w:cs="B Lotus" w:hint="cs"/>
          <w:szCs w:val="28"/>
          <w:rtl/>
          <w:lang w:val="fa-IR" w:bidi="fa-IR"/>
        </w:rPr>
        <w:t>دستاوردهای</w:t>
      </w:r>
      <w:r>
        <w:rPr>
          <w:rFonts w:ascii="B Lotus" w:hAnsi="B Lotus" w:cs="B Lotus"/>
          <w:szCs w:val="28"/>
          <w:rtl/>
          <w:lang w:val="fa-IR" w:bidi="fa-IR"/>
        </w:rPr>
        <w:t xml:space="preserve"> </w:t>
      </w:r>
      <w:r>
        <w:rPr>
          <w:rFonts w:ascii="B Lotus" w:hAnsi="B Lotus" w:cs="B Lotus" w:hint="cs"/>
          <w:szCs w:val="28"/>
          <w:rtl/>
          <w:lang w:val="fa-IR" w:bidi="fa-IR"/>
        </w:rPr>
        <w:t>مفهومی</w:t>
      </w:r>
      <w:r>
        <w:rPr>
          <w:rFonts w:ascii="B Lotus" w:hAnsi="B Lotus" w:cs="B Lotus"/>
          <w:szCs w:val="28"/>
          <w:rtl/>
          <w:lang w:val="fa-IR" w:bidi="fa-IR"/>
        </w:rPr>
        <w:t xml:space="preserve"> </w:t>
      </w:r>
      <w:r>
        <w:rPr>
          <w:rFonts w:ascii="B Lotus" w:hAnsi="B Lotus" w:cs="B Lotus" w:hint="cs"/>
          <w:szCs w:val="28"/>
          <w:rtl/>
          <w:lang w:val="fa-IR" w:bidi="fa-IR"/>
        </w:rPr>
        <w:t>و</w:t>
      </w:r>
      <w:r>
        <w:rPr>
          <w:rFonts w:ascii="B Lotus" w:hAnsi="B Lotus" w:cs="B Lotus"/>
          <w:szCs w:val="28"/>
          <w:rtl/>
          <w:lang w:val="fa-IR" w:bidi="fa-IR"/>
        </w:rPr>
        <w:t xml:space="preserve"> </w:t>
      </w:r>
      <w:r>
        <w:rPr>
          <w:rFonts w:ascii="B Lotus" w:hAnsi="B Lotus" w:cs="B Lotus" w:hint="cs"/>
          <w:szCs w:val="28"/>
          <w:rtl/>
          <w:lang w:val="fa-IR" w:bidi="fa-IR"/>
        </w:rPr>
        <w:t>روشی</w:t>
      </w:r>
      <w:bookmarkEnd w:id="11"/>
    </w:p>
    <w:p w14:paraId="33C24FDD" w14:textId="77777777" w:rsidR="003836FD" w:rsidRDefault="003836FD" w:rsidP="003836FD">
      <w:pPr>
        <w:bidi/>
        <w:jc w:val="both"/>
      </w:pPr>
      <w:r>
        <w:rPr>
          <w:rFonts w:ascii="B Lotus" w:hAnsi="B Lotus" w:cs="B Nazanin"/>
          <w:rtl/>
          <w:lang w:val="fa-IR" w:bidi="fa-IR"/>
        </w:rPr>
        <w:t>با تکیه بر مباحث نظری و طراحی ارائه‌شده در فصل‌های پیشین، دستاوردهای اصلی پایان‌نامه در سه سطح قابل جمع‌بندی است. نخست، طراحی یک چارچوب یکپارچه امنیتی اختصاصی برای تصاویر پزشکی: در حالی که بسیاری از کارهای پیشین تنها بر رمزنگاری، مانند [</w:t>
      </w:r>
      <w:r>
        <w:rPr>
          <w:rFonts w:ascii="B Nazanin" w:hAnsi="B Nazanin" w:cs="B Nazanin"/>
          <w:sz w:val="24"/>
          <w:lang w:bidi="fa-IR"/>
        </w:rPr>
        <w:t>1</w:t>
      </w:r>
      <w:r>
        <w:rPr>
          <w:rFonts w:cs="Times New Roman"/>
          <w:sz w:val="24"/>
          <w:lang w:bidi="fa-IR"/>
        </w:rPr>
        <w:t>–</w:t>
      </w:r>
      <w:r>
        <w:rPr>
          <w:rFonts w:ascii="B Nazanin" w:hAnsi="B Nazanin" w:cs="B Nazanin"/>
          <w:sz w:val="24"/>
          <w:lang w:bidi="fa-IR"/>
        </w:rPr>
        <w:t>3]</w:t>
      </w:r>
      <w:r>
        <w:rPr>
          <w:rFonts w:ascii="B Lotus" w:hAnsi="B Lotus" w:cs="B Nazanin"/>
          <w:rtl/>
          <w:lang w:val="fa-IR" w:bidi="fa-IR"/>
        </w:rPr>
        <w:t>، یا تنها بر پنهان‌نگاری، مانند [</w:t>
      </w:r>
      <w:r>
        <w:rPr>
          <w:rFonts w:ascii="B Nazanin" w:hAnsi="B Nazanin" w:cs="B Nazanin"/>
          <w:sz w:val="24"/>
          <w:lang w:bidi="fa-IR"/>
        </w:rPr>
        <w:t>5</w:t>
      </w:r>
      <w:r>
        <w:rPr>
          <w:rFonts w:ascii="B Lotus" w:hAnsi="B Lotus" w:cs="B Nazanin"/>
          <w:rtl/>
          <w:lang w:val="fa-IR" w:bidi="fa-IR"/>
        </w:rPr>
        <w:t xml:space="preserve">، </w:t>
      </w:r>
      <w:r>
        <w:rPr>
          <w:rFonts w:ascii="B Nazanin" w:hAnsi="B Nazanin" w:cs="B Nazanin"/>
          <w:sz w:val="24"/>
          <w:lang w:bidi="fa-IR"/>
        </w:rPr>
        <w:t>6]</w:t>
      </w:r>
      <w:r>
        <w:rPr>
          <w:rFonts w:ascii="B Lotus" w:hAnsi="B Lotus" w:cs="B Nazanin"/>
          <w:rtl/>
          <w:lang w:val="fa-IR" w:bidi="fa-IR"/>
        </w:rPr>
        <w:t>، تمرکز داشته‌اند، روش پیشنهادی این پایان‌نامه ساختاری را پیش می‌نهد که در آن رمزنگاری آشوبی چندبعدی و پنهان‌نگاری مبتنی بر برجستگی بصری هم‌زمان و در یک زنجیره پردازشی واحد برای تصاویر پزشکی در نظر گرفته شده‌اند.</w:t>
      </w:r>
    </w:p>
    <w:p w14:paraId="407EA4C1" w14:textId="77777777" w:rsidR="003836FD" w:rsidRDefault="003836FD" w:rsidP="003836FD">
      <w:pPr>
        <w:bidi/>
        <w:jc w:val="both"/>
      </w:pPr>
      <w:r>
        <w:rPr>
          <w:rFonts w:ascii="B Lotus" w:hAnsi="B Lotus" w:cs="B Nazanin"/>
          <w:rtl/>
          <w:lang w:val="fa-IR" w:bidi="fa-IR"/>
        </w:rPr>
        <w:t>دوم، بهره‌گیری از ناحیه‌بندی عمیق برای تولید کلیدهای پویا و وابسته به محتوا: بر اساس ایده‌های مطرح‌شده در [</w:t>
      </w:r>
      <w:r>
        <w:rPr>
          <w:rFonts w:ascii="B Nazanin" w:hAnsi="B Nazanin" w:cs="B Nazanin"/>
          <w:sz w:val="24"/>
          <w:lang w:bidi="fa-IR"/>
        </w:rPr>
        <w:t>1]</w:t>
      </w:r>
      <w:r>
        <w:rPr>
          <w:rFonts w:ascii="B Lotus" w:hAnsi="B Lotus" w:cs="B Nazanin"/>
          <w:rtl/>
          <w:lang w:val="fa-IR" w:bidi="fa-IR"/>
        </w:rPr>
        <w:t xml:space="preserve">، شبکه </w:t>
      </w:r>
      <w:r>
        <w:rPr>
          <w:rFonts w:ascii="B Nazanin" w:hAnsi="B Nazanin" w:cs="B Nazanin"/>
          <w:sz w:val="24"/>
          <w:lang w:bidi="fa-IR"/>
        </w:rPr>
        <w:t xml:space="preserve">U-Net </w:t>
      </w:r>
      <w:r>
        <w:rPr>
          <w:rFonts w:ascii="B Lotus" w:hAnsi="B Lotus" w:cs="B Nazanin"/>
          <w:rtl/>
          <w:lang w:val="fa-IR" w:bidi="fa-IR"/>
        </w:rPr>
        <w:t>نه‌تنها برای ناحیه‌بندی ضایعات یا رگ‌های خونی به کار گرفته می‌شود، بلکه خروجی آن به عنوان منبع استخراج ویژگی‌های آماری برای تولید شرایط اولیه سامانه ابرآشوبی عمل می‌کند. این موضوع وابستگی شدیدی میان محتوای تصویر و کلید رمزنگاری ایجاد می‌کند و حساسیت طرح را نسبت به هرگونه تغییر در تصویر افزایش می‌دهد.</w:t>
      </w:r>
    </w:p>
    <w:p w14:paraId="5583674A" w14:textId="77777777" w:rsidR="003836FD" w:rsidRDefault="003836FD" w:rsidP="003836FD">
      <w:pPr>
        <w:bidi/>
        <w:jc w:val="both"/>
      </w:pPr>
      <w:r>
        <w:rPr>
          <w:rFonts w:ascii="B Lotus" w:hAnsi="B Lotus" w:cs="B Nazanin"/>
          <w:rtl/>
          <w:lang w:val="fa-IR" w:bidi="fa-IR"/>
        </w:rPr>
        <w:t xml:space="preserve">سوم، ترکیب پنهان‌نگاری مبتنی بر برجستگی بصری با طرح رمزنگاری آشوبی: با الهام از </w:t>
      </w:r>
      <w:r>
        <w:rPr>
          <w:rFonts w:ascii="B Nazanin" w:hAnsi="B Nazanin" w:cs="B Nazanin"/>
          <w:sz w:val="24"/>
          <w:lang w:bidi="fa-IR"/>
        </w:rPr>
        <w:t xml:space="preserve">VisionStego AI [5] </w:t>
      </w:r>
      <w:r>
        <w:rPr>
          <w:rFonts w:ascii="B Lotus" w:hAnsi="B Lotus" w:cs="B Nazanin"/>
          <w:rtl/>
          <w:lang w:val="fa-IR" w:bidi="fa-IR"/>
        </w:rPr>
        <w:t>و کارهای عمیق [</w:t>
      </w:r>
      <w:r>
        <w:rPr>
          <w:rFonts w:ascii="B Nazanin" w:hAnsi="B Nazanin" w:cs="B Nazanin"/>
          <w:sz w:val="24"/>
          <w:lang w:bidi="fa-IR"/>
        </w:rPr>
        <w:t>6]</w:t>
      </w:r>
      <w:r>
        <w:rPr>
          <w:rFonts w:ascii="B Lotus" w:hAnsi="B Lotus" w:cs="B Nazanin"/>
          <w:rtl/>
          <w:lang w:val="fa-IR" w:bidi="fa-IR"/>
        </w:rPr>
        <w:t>، ماژول پنهان‌نگاری پیشنهادی داده‌های متنی و هویتی بیمار را پس از فشرده‌سازی در نواحی کم‌توجه بصری تصویر جاسازی می‌کند. قرار گرفتن این لایه پنهان‌نگاری در کنار رمزنگاری ابرآشوبی، سطح حفاظتی مضاعفی برای فراداده‌های حساس فراهم می‌آورد؛ به گونه‌ای که حتی در صورت رمزگشایی تصویر بدون آگاهی از الگوریتم پنهان‌نگاری، دسترسی به این داده‌ها دشوار خواهد بود.</w:t>
      </w:r>
    </w:p>
    <w:p w14:paraId="2D1E604B" w14:textId="77777777" w:rsidR="003836FD" w:rsidRDefault="003836FD" w:rsidP="003836FD">
      <w:pPr>
        <w:pStyle w:val="Heading2"/>
        <w:bidi/>
        <w:jc w:val="both"/>
      </w:pPr>
      <w:bookmarkStart w:id="12" w:name="_Toc240127416"/>
      <w:r>
        <w:rPr>
          <w:rFonts w:ascii="B Lotus" w:hAnsi="B Lotus" w:cs="B Lotus"/>
          <w:szCs w:val="28"/>
          <w:rtl/>
          <w:lang w:val="fa-IR" w:bidi="fa-IR"/>
        </w:rPr>
        <w:lastRenderedPageBreak/>
        <w:t>۵</w:t>
      </w:r>
      <w:r>
        <w:rPr>
          <w:rFonts w:ascii="Times New Roman" w:hAnsi="Times New Roman" w:cs="Times New Roman" w:hint="cs"/>
          <w:szCs w:val="28"/>
          <w:rtl/>
          <w:lang w:val="fa-IR" w:bidi="fa-IR"/>
        </w:rPr>
        <w:t>–</w:t>
      </w:r>
      <w:r>
        <w:rPr>
          <w:rFonts w:ascii="B Lotus" w:hAnsi="B Lotus" w:cs="B Lotus" w:hint="cs"/>
          <w:szCs w:val="28"/>
          <w:rtl/>
          <w:lang w:val="fa-IR" w:bidi="fa-IR"/>
        </w:rPr>
        <w:t>۴</w:t>
      </w:r>
      <w:r>
        <w:rPr>
          <w:rFonts w:ascii="B Lotus" w:hAnsi="B Lotus" w:cs="B Lotus"/>
          <w:szCs w:val="28"/>
          <w:rtl/>
          <w:lang w:val="fa-IR" w:bidi="fa-IR"/>
        </w:rPr>
        <w:t xml:space="preserve">. </w:t>
      </w:r>
      <w:r>
        <w:rPr>
          <w:rFonts w:ascii="B Lotus" w:hAnsi="B Lotus" w:cs="B Lotus" w:hint="cs"/>
          <w:szCs w:val="28"/>
          <w:rtl/>
          <w:lang w:val="fa-IR" w:bidi="fa-IR"/>
        </w:rPr>
        <w:t>وضعیت</w:t>
      </w:r>
      <w:r>
        <w:rPr>
          <w:rFonts w:ascii="B Lotus" w:hAnsi="B Lotus" w:cs="B Lotus"/>
          <w:szCs w:val="28"/>
          <w:rtl/>
          <w:lang w:val="fa-IR" w:bidi="fa-IR"/>
        </w:rPr>
        <w:t xml:space="preserve"> </w:t>
      </w:r>
      <w:r>
        <w:rPr>
          <w:rFonts w:ascii="B Lotus" w:hAnsi="B Lotus" w:cs="B Lotus" w:hint="cs"/>
          <w:szCs w:val="28"/>
          <w:rtl/>
          <w:lang w:val="fa-IR" w:bidi="fa-IR"/>
        </w:rPr>
        <w:t>پرسش‌ها</w:t>
      </w:r>
      <w:r>
        <w:rPr>
          <w:rFonts w:ascii="B Lotus" w:hAnsi="B Lotus" w:cs="B Lotus"/>
          <w:szCs w:val="28"/>
          <w:rtl/>
          <w:lang w:val="fa-IR" w:bidi="fa-IR"/>
        </w:rPr>
        <w:t xml:space="preserve"> </w:t>
      </w:r>
      <w:r>
        <w:rPr>
          <w:rFonts w:ascii="B Lotus" w:hAnsi="B Lotus" w:cs="B Lotus" w:hint="cs"/>
          <w:szCs w:val="28"/>
          <w:rtl/>
          <w:lang w:val="fa-IR" w:bidi="fa-IR"/>
        </w:rPr>
        <w:t>و</w:t>
      </w:r>
      <w:r>
        <w:rPr>
          <w:rFonts w:ascii="B Lotus" w:hAnsi="B Lotus" w:cs="B Lotus"/>
          <w:szCs w:val="28"/>
          <w:rtl/>
          <w:lang w:val="fa-IR" w:bidi="fa-IR"/>
        </w:rPr>
        <w:t xml:space="preserve"> </w:t>
      </w:r>
      <w:r>
        <w:rPr>
          <w:rFonts w:ascii="B Lotus" w:hAnsi="B Lotus" w:cs="B Lotus" w:hint="cs"/>
          <w:szCs w:val="28"/>
          <w:rtl/>
          <w:lang w:val="fa-IR" w:bidi="fa-IR"/>
        </w:rPr>
        <w:t>فرضیه‌ها</w:t>
      </w:r>
      <w:r>
        <w:rPr>
          <w:rFonts w:ascii="B Lotus" w:hAnsi="B Lotus" w:cs="B Lotus"/>
          <w:szCs w:val="28"/>
          <w:rtl/>
          <w:lang w:val="fa-IR" w:bidi="fa-IR"/>
        </w:rPr>
        <w:t xml:space="preserve"> </w:t>
      </w:r>
      <w:r>
        <w:rPr>
          <w:rFonts w:ascii="B Lotus" w:hAnsi="B Lotus" w:cs="B Lotus" w:hint="cs"/>
          <w:szCs w:val="28"/>
          <w:rtl/>
          <w:lang w:val="fa-IR" w:bidi="fa-IR"/>
        </w:rPr>
        <w:t>در</w:t>
      </w:r>
      <w:r>
        <w:rPr>
          <w:rFonts w:ascii="B Lotus" w:hAnsi="B Lotus" w:cs="B Lotus"/>
          <w:szCs w:val="28"/>
          <w:rtl/>
          <w:lang w:val="fa-IR" w:bidi="fa-IR"/>
        </w:rPr>
        <w:t xml:space="preserve"> </w:t>
      </w:r>
      <w:r>
        <w:rPr>
          <w:rFonts w:ascii="B Lotus" w:hAnsi="B Lotus" w:cs="B Lotus" w:hint="cs"/>
          <w:szCs w:val="28"/>
          <w:rtl/>
          <w:lang w:val="fa-IR" w:bidi="fa-IR"/>
        </w:rPr>
        <w:t>سطح</w:t>
      </w:r>
      <w:r>
        <w:rPr>
          <w:rFonts w:ascii="B Lotus" w:hAnsi="B Lotus" w:cs="B Lotus"/>
          <w:szCs w:val="28"/>
          <w:rtl/>
          <w:lang w:val="fa-IR" w:bidi="fa-IR"/>
        </w:rPr>
        <w:t xml:space="preserve"> </w:t>
      </w:r>
      <w:r>
        <w:rPr>
          <w:rFonts w:ascii="B Lotus" w:hAnsi="B Lotus" w:cs="B Lotus" w:hint="cs"/>
          <w:szCs w:val="28"/>
          <w:rtl/>
          <w:lang w:val="fa-IR" w:bidi="fa-IR"/>
        </w:rPr>
        <w:t>طراحی</w:t>
      </w:r>
      <w:bookmarkEnd w:id="12"/>
    </w:p>
    <w:p w14:paraId="0160F1FE" w14:textId="77777777" w:rsidR="003836FD" w:rsidRDefault="003836FD" w:rsidP="003836FD">
      <w:pPr>
        <w:bidi/>
        <w:jc w:val="both"/>
      </w:pPr>
      <w:r>
        <w:rPr>
          <w:rFonts w:ascii="B Lotus" w:hAnsi="B Lotus" w:cs="B Nazanin"/>
          <w:rtl/>
          <w:lang w:val="fa-IR" w:bidi="fa-IR"/>
        </w:rPr>
        <w:t>از آنجا که متن حاضر بر مبنای طراحی روش و طرح آزمایش‌ها تنظیم شده است، ارزیابی دقیق پرسش‌ها و فرضیه‌ها منوط به اجرای عملی و تحلیل نتایج عددی است؛ با این حال می‌توان در سطح مفهومی، میزان پوشش هر پرسش و فرضیه توسط روش پیشنهادی را جمع‌بندی کرد.</w:t>
      </w:r>
    </w:p>
    <w:p w14:paraId="7F306174" w14:textId="77777777" w:rsidR="003836FD" w:rsidRDefault="003836FD" w:rsidP="003836FD">
      <w:pPr>
        <w:bidi/>
        <w:jc w:val="both"/>
      </w:pPr>
      <w:r>
        <w:rPr>
          <w:rFonts w:ascii="B Nazanin" w:hAnsi="B Nazanin" w:cs="B Nazanin"/>
        </w:rPr>
        <w:t>پرسش نخست آن است که آیا استخراج ویژگی‌های نواحی حساس تصویر پزشکی توسط شبکه U-Net می‌تواند به تولید کلیدهای رمزنگاری پویا و غیرقابل پیش‌بینی بینجامد. طراحی ارائه‌شده در فصل ۳ نشان می‌دهد که با استفاده از ویژگی‌هایی مانند مجموع شدت، کجی و کشیدگی هیستوگرام نواحی موردنظر و نگاشت آن‌ها از طریق توابع درهم‌ساز به شرایط اولیه سامانه ابرآشوبی پنج‌بعدی، ساختار کلیدها به‌طور مستقیم به محتوای تصویر وابسته می‌شود [1]. از این رو در سطح طراحی، فرضیه مرتبط با این پرسش پشتیبانی می‌شود و انتظار می‌رود در صورت پیاده‌سازی، رفتاری مشابه نتایج گزارش‌شده در [1] مشاهده گردد.</w:t>
      </w:r>
    </w:p>
    <w:p w14:paraId="7E17AA94" w14:textId="77777777" w:rsidR="003836FD" w:rsidRDefault="003836FD" w:rsidP="003836FD">
      <w:pPr>
        <w:bidi/>
        <w:jc w:val="both"/>
      </w:pPr>
      <w:r>
        <w:rPr>
          <w:rFonts w:ascii="B Lotus" w:hAnsi="B Lotus" w:cs="B Nazanin"/>
          <w:rtl/>
          <w:lang w:val="fa-IR" w:bidi="fa-IR"/>
        </w:rPr>
        <w:t xml:space="preserve">پرسش دوم به این موضوع مربوط است که استفاده از سامانه ابرآشوبی پنج‌بعدی در طراحی فازهای جایگشت و انتشار تا چه حد می‌تواند همبستگی و شاخص‌های </w:t>
      </w:r>
      <w:r>
        <w:rPr>
          <w:rFonts w:ascii="B Nazanin" w:hAnsi="B Nazanin" w:cs="B Nazanin"/>
          <w:sz w:val="24"/>
          <w:lang w:bidi="fa-IR"/>
        </w:rPr>
        <w:t xml:space="preserve">NPCR </w:t>
      </w:r>
      <w:r>
        <w:rPr>
          <w:rFonts w:ascii="B Lotus" w:hAnsi="B Lotus" w:cs="B Nazanin"/>
          <w:rtl/>
          <w:lang w:val="fa-IR" w:bidi="fa-IR"/>
        </w:rPr>
        <w:t xml:space="preserve">و </w:t>
      </w:r>
      <w:r>
        <w:rPr>
          <w:rFonts w:ascii="B Nazanin" w:hAnsi="B Nazanin" w:cs="B Nazanin"/>
          <w:sz w:val="24"/>
          <w:lang w:bidi="fa-IR"/>
        </w:rPr>
        <w:t xml:space="preserve">UACI </w:t>
      </w:r>
      <w:r>
        <w:rPr>
          <w:rFonts w:ascii="B Lotus" w:hAnsi="B Lotus" w:cs="B Nazanin"/>
          <w:rtl/>
          <w:lang w:val="fa-IR" w:bidi="fa-IR"/>
        </w:rPr>
        <w:t>را به محدوده ایده‌آل نزدیک کند. این فازها در الگوریتم پیشنهادی، با الگو گرفتن از طراحی موفق [</w:t>
      </w:r>
      <w:r>
        <w:rPr>
          <w:rFonts w:ascii="B Nazanin" w:hAnsi="B Nazanin" w:cs="B Nazanin"/>
          <w:sz w:val="24"/>
          <w:lang w:bidi="fa-IR"/>
        </w:rPr>
        <w:t>1</w:t>
      </w:r>
      <w:r>
        <w:rPr>
          <w:rFonts w:ascii="B Lotus" w:hAnsi="B Lotus" w:cs="B Nazanin"/>
          <w:rtl/>
          <w:lang w:val="fa-IR" w:bidi="fa-IR"/>
        </w:rPr>
        <w:t xml:space="preserve">، </w:t>
      </w:r>
      <w:r>
        <w:rPr>
          <w:rFonts w:ascii="B Nazanin" w:hAnsi="B Nazanin" w:cs="B Nazanin"/>
          <w:sz w:val="24"/>
          <w:lang w:bidi="fa-IR"/>
        </w:rPr>
        <w:t>3]</w:t>
      </w:r>
      <w:r>
        <w:rPr>
          <w:rFonts w:ascii="B Lotus" w:hAnsi="B Lotus" w:cs="B Nazanin"/>
          <w:rtl/>
          <w:lang w:val="fa-IR" w:bidi="fa-IR"/>
        </w:rPr>
        <w:t xml:space="preserve">، به گونه‌ای تنظیم شده‌اند که انتظار می‌رود مقادیر همبستگی به صفر نزدیک شود و </w:t>
      </w:r>
      <w:r>
        <w:rPr>
          <w:rFonts w:ascii="B Nazanin" w:hAnsi="B Nazanin" w:cs="B Nazanin"/>
          <w:sz w:val="24"/>
          <w:lang w:bidi="fa-IR"/>
        </w:rPr>
        <w:t xml:space="preserve">NPCR </w:t>
      </w:r>
      <w:r>
        <w:rPr>
          <w:rFonts w:ascii="B Lotus" w:hAnsi="B Lotus" w:cs="B Nazanin"/>
          <w:rtl/>
          <w:lang w:val="fa-IR" w:bidi="fa-IR"/>
        </w:rPr>
        <w:t xml:space="preserve">و </w:t>
      </w:r>
      <w:r>
        <w:rPr>
          <w:rFonts w:ascii="B Nazanin" w:hAnsi="B Nazanin" w:cs="B Nazanin"/>
          <w:sz w:val="24"/>
          <w:lang w:bidi="fa-IR"/>
        </w:rPr>
        <w:t xml:space="preserve">UACI </w:t>
      </w:r>
      <w:r>
        <w:rPr>
          <w:rFonts w:ascii="B Lotus" w:hAnsi="B Lotus" w:cs="B Nazanin"/>
          <w:rtl/>
          <w:lang w:val="fa-IR" w:bidi="fa-IR"/>
        </w:rPr>
        <w:t>در بازه‌های گزارش‌شده در این مقالات قرار گیرد. در این سطح، ساختار الگوریتم با نمونه‌های موفق ادبیات منطبق است و در صورت پیاده‌سازی صحیح، فرضیه دوم نیز از منظر طراحی قابل دفاع است.</w:t>
      </w:r>
    </w:p>
    <w:p w14:paraId="6CF7FCDA" w14:textId="77777777" w:rsidR="003836FD" w:rsidRDefault="003836FD" w:rsidP="003836FD">
      <w:pPr>
        <w:bidi/>
        <w:jc w:val="both"/>
      </w:pPr>
      <w:r>
        <w:rPr>
          <w:rFonts w:ascii="B Lotus" w:hAnsi="B Lotus" w:cs="B Nazanin"/>
          <w:rtl/>
          <w:lang w:val="fa-IR" w:bidi="fa-IR"/>
        </w:rPr>
        <w:t xml:space="preserve">پرسش سوم آن است که آیا می‌توان با استفاده از پنهان‌نگاری مبتنی بر برجستگی بصری و فشرده‌سازی داده، فراداده حساس بیمار را بدون کاهش معنادار در کیفیت تشخیصی تصویر پنهان کرد. ماژول پنهان‌نگاری پیشنهادی با بهره‌گیری از فشرده‌سازی و انتخاب نواحی کم‌توجه بصری بر اساس نقشه‌های برجستگی، در راستای ایده‌های </w:t>
      </w:r>
      <w:r>
        <w:rPr>
          <w:rFonts w:ascii="B Nazanin" w:hAnsi="B Nazanin" w:cs="B Nazanin"/>
          <w:sz w:val="24"/>
          <w:lang w:bidi="fa-IR"/>
        </w:rPr>
        <w:t xml:space="preserve">VisionStego AI [5] </w:t>
      </w:r>
      <w:r>
        <w:rPr>
          <w:rFonts w:ascii="B Lotus" w:hAnsi="B Lotus" w:cs="B Nazanin"/>
          <w:rtl/>
          <w:lang w:val="fa-IR" w:bidi="fa-IR"/>
        </w:rPr>
        <w:t>و روش‌های عمیق [</w:t>
      </w:r>
      <w:r>
        <w:rPr>
          <w:rFonts w:ascii="B Nazanin" w:hAnsi="B Nazanin" w:cs="B Nazanin"/>
          <w:sz w:val="24"/>
          <w:lang w:bidi="fa-IR"/>
        </w:rPr>
        <w:t xml:space="preserve">6] </w:t>
      </w:r>
      <w:r>
        <w:rPr>
          <w:rFonts w:ascii="B Lotus" w:hAnsi="B Lotus" w:cs="B Nazanin"/>
          <w:rtl/>
          <w:lang w:val="fa-IR" w:bidi="fa-IR"/>
        </w:rPr>
        <w:t xml:space="preserve">طراحی شده است. بر این اساس انتظار می‌رود کیفیت تصویر استگو، بر حسب </w:t>
      </w:r>
      <w:r>
        <w:rPr>
          <w:rFonts w:ascii="B Nazanin" w:hAnsi="B Nazanin" w:cs="B Nazanin"/>
          <w:sz w:val="24"/>
          <w:lang w:bidi="fa-IR"/>
        </w:rPr>
        <w:t xml:space="preserve">PSNR </w:t>
      </w:r>
      <w:r>
        <w:rPr>
          <w:rFonts w:ascii="B Lotus" w:hAnsi="B Lotus" w:cs="B Nazanin"/>
          <w:rtl/>
          <w:lang w:val="fa-IR" w:bidi="fa-IR"/>
        </w:rPr>
        <w:t xml:space="preserve">و </w:t>
      </w:r>
      <w:r>
        <w:rPr>
          <w:rFonts w:ascii="B Nazanin" w:hAnsi="B Nazanin" w:cs="B Nazanin"/>
          <w:sz w:val="24"/>
          <w:lang w:bidi="fa-IR"/>
        </w:rPr>
        <w:t>SSIM</w:t>
      </w:r>
      <w:r>
        <w:rPr>
          <w:rFonts w:ascii="B Lotus" w:hAnsi="B Lotus" w:cs="B Nazanin"/>
          <w:rtl/>
          <w:lang w:val="fa-IR" w:bidi="fa-IR"/>
        </w:rPr>
        <w:t>، در محدوده قابل قبول قرار گیرد و فرضیه سوم نیز در سطح طراحی پشتیبانی شود.</w:t>
      </w:r>
    </w:p>
    <w:p w14:paraId="00AC389A" w14:textId="77777777" w:rsidR="003836FD" w:rsidRDefault="003836FD" w:rsidP="003836FD">
      <w:pPr>
        <w:bidi/>
        <w:jc w:val="both"/>
      </w:pPr>
      <w:r>
        <w:rPr>
          <w:rFonts w:ascii="B Nazanin" w:hAnsi="B Nazanin" w:cs="B Nazanin"/>
        </w:rPr>
        <w:t>در مجموع می‌توان گفت ساختار روش پیشنهادی به گونه‌ای تنظیم شده که هر سه پرسش و فرضیه اصلی پژوهش را پوشش می‌دهد؛ هرچند تأیید نهایی آن‌ها منوط به اجرای آزمایش‌ها و تحلیل نتایج است که در چارچوب فصل ۴ برنامه‌ریزی شده است.</w:t>
      </w:r>
    </w:p>
    <w:p w14:paraId="6A0413BB" w14:textId="77777777" w:rsidR="003836FD" w:rsidRDefault="003836FD" w:rsidP="003836FD">
      <w:pPr>
        <w:pStyle w:val="Heading2"/>
        <w:bidi/>
        <w:jc w:val="both"/>
      </w:pPr>
      <w:bookmarkStart w:id="13" w:name="_Toc240127417"/>
      <w:r>
        <w:rPr>
          <w:rFonts w:ascii="B Lotus" w:hAnsi="B Lotus" w:cs="B Lotus"/>
          <w:szCs w:val="28"/>
          <w:rtl/>
          <w:lang w:val="fa-IR" w:bidi="fa-IR"/>
        </w:rPr>
        <w:lastRenderedPageBreak/>
        <w:t>۵</w:t>
      </w:r>
      <w:r>
        <w:rPr>
          <w:rFonts w:ascii="Times New Roman" w:hAnsi="Times New Roman" w:cs="Times New Roman" w:hint="cs"/>
          <w:szCs w:val="28"/>
          <w:rtl/>
          <w:lang w:val="fa-IR" w:bidi="fa-IR"/>
        </w:rPr>
        <w:t>–</w:t>
      </w:r>
      <w:r>
        <w:rPr>
          <w:rFonts w:ascii="B Lotus" w:hAnsi="B Lotus" w:cs="B Lotus" w:hint="cs"/>
          <w:szCs w:val="28"/>
          <w:rtl/>
          <w:lang w:val="fa-IR" w:bidi="fa-IR"/>
        </w:rPr>
        <w:t>۵</w:t>
      </w:r>
      <w:r>
        <w:rPr>
          <w:rFonts w:ascii="B Lotus" w:hAnsi="B Lotus" w:cs="B Lotus"/>
          <w:szCs w:val="28"/>
          <w:rtl/>
          <w:lang w:val="fa-IR" w:bidi="fa-IR"/>
        </w:rPr>
        <w:t xml:space="preserve">. </w:t>
      </w:r>
      <w:r>
        <w:rPr>
          <w:rFonts w:ascii="B Lotus" w:hAnsi="B Lotus" w:cs="B Lotus" w:hint="cs"/>
          <w:szCs w:val="28"/>
          <w:rtl/>
          <w:lang w:val="fa-IR" w:bidi="fa-IR"/>
        </w:rPr>
        <w:t>محدودیت‌های</w:t>
      </w:r>
      <w:r>
        <w:rPr>
          <w:rFonts w:ascii="B Lotus" w:hAnsi="B Lotus" w:cs="B Lotus"/>
          <w:szCs w:val="28"/>
          <w:rtl/>
          <w:lang w:val="fa-IR" w:bidi="fa-IR"/>
        </w:rPr>
        <w:t xml:space="preserve"> </w:t>
      </w:r>
      <w:r>
        <w:rPr>
          <w:rFonts w:ascii="B Lotus" w:hAnsi="B Lotus" w:cs="B Lotus" w:hint="cs"/>
          <w:szCs w:val="28"/>
          <w:rtl/>
          <w:lang w:val="fa-IR" w:bidi="fa-IR"/>
        </w:rPr>
        <w:t>پژوهش</w:t>
      </w:r>
      <w:bookmarkEnd w:id="13"/>
    </w:p>
    <w:p w14:paraId="3975D815" w14:textId="77777777" w:rsidR="003836FD" w:rsidRDefault="003836FD" w:rsidP="003836FD">
      <w:pPr>
        <w:bidi/>
        <w:jc w:val="both"/>
      </w:pPr>
      <w:r>
        <w:rPr>
          <w:rFonts w:ascii="B Lotus" w:hAnsi="B Lotus" w:cs="B Nazanin"/>
          <w:rtl/>
          <w:lang w:val="fa-IR" w:bidi="fa-IR"/>
        </w:rPr>
        <w:t xml:space="preserve">با وجود تلاش برای طراحی یک چارچوب جامع، پژوهش حاضر با چند محدودیت اساسی روبه‌روست. نخست، تمرکز بر سطح شبیه‌سازی نرم‌افزاری است: پیاده‌سازی اولیه روش در محیط‌های </w:t>
      </w:r>
      <w:r>
        <w:rPr>
          <w:rFonts w:ascii="B Nazanin" w:hAnsi="B Nazanin" w:cs="B Nazanin"/>
          <w:sz w:val="24"/>
          <w:lang w:bidi="fa-IR"/>
        </w:rPr>
        <w:t xml:space="preserve">Python </w:t>
      </w:r>
      <w:r>
        <w:rPr>
          <w:rFonts w:ascii="B Lotus" w:hAnsi="B Lotus" w:cs="B Nazanin"/>
          <w:rtl/>
          <w:lang w:val="fa-IR" w:bidi="fa-IR"/>
        </w:rPr>
        <w:t xml:space="preserve">و </w:t>
      </w:r>
      <w:r>
        <w:rPr>
          <w:rFonts w:ascii="B Nazanin" w:hAnsi="B Nazanin" w:cs="B Nazanin"/>
          <w:sz w:val="24"/>
          <w:lang w:bidi="fa-IR"/>
        </w:rPr>
        <w:t xml:space="preserve">PyTorch </w:t>
      </w:r>
      <w:r>
        <w:rPr>
          <w:rFonts w:ascii="B Lotus" w:hAnsi="B Lotus" w:cs="B Nazanin"/>
          <w:rtl/>
          <w:lang w:val="fa-IR" w:bidi="fa-IR"/>
        </w:rPr>
        <w:t xml:space="preserve">و در صورت نیاز </w:t>
      </w:r>
      <w:r>
        <w:rPr>
          <w:rFonts w:ascii="B Nazanin" w:hAnsi="B Nazanin" w:cs="B Nazanin"/>
          <w:sz w:val="24"/>
          <w:lang w:bidi="fa-IR"/>
        </w:rPr>
        <w:t xml:space="preserve">MATLAB </w:t>
      </w:r>
      <w:r>
        <w:rPr>
          <w:rFonts w:ascii="B Lotus" w:hAnsi="B Lotus" w:cs="B Nazanin"/>
          <w:rtl/>
          <w:lang w:val="fa-IR" w:bidi="fa-IR"/>
        </w:rPr>
        <w:t>انجام خواهد شد و ارزیابی عملی روی پلتفرم‌های لبه‌ای واقعی، مانند بردهای اینترنت اشیای پزشکی یا دستگاه‌های تصویربرداری، خارج از محدوده فعلی پایان‌نامه است؛ هرچند در مقالاتی مانند [</w:t>
      </w:r>
      <w:r>
        <w:rPr>
          <w:rFonts w:ascii="B Nazanin" w:hAnsi="B Nazanin" w:cs="B Nazanin"/>
          <w:sz w:val="24"/>
          <w:lang w:bidi="fa-IR"/>
        </w:rPr>
        <w:t xml:space="preserve">6] </w:t>
      </w:r>
      <w:r>
        <w:rPr>
          <w:rFonts w:ascii="B Lotus" w:hAnsi="B Lotus" w:cs="B Nazanin"/>
          <w:rtl/>
          <w:lang w:val="fa-IR" w:bidi="fa-IR"/>
        </w:rPr>
        <w:t>امکان چنین پیاده‌سازی‌هایی نشان داده شده است.</w:t>
      </w:r>
    </w:p>
    <w:p w14:paraId="78EF7930" w14:textId="77777777" w:rsidR="003836FD" w:rsidRDefault="003836FD" w:rsidP="003836FD">
      <w:pPr>
        <w:bidi/>
        <w:jc w:val="both"/>
      </w:pPr>
      <w:r>
        <w:rPr>
          <w:rFonts w:ascii="B Lotus" w:hAnsi="B Lotus" w:cs="B Nazanin"/>
          <w:rtl/>
          <w:lang w:val="fa-IR" w:bidi="fa-IR"/>
        </w:rPr>
        <w:t xml:space="preserve">دوم، پوشش انواع مدالیته‌ها و سناریوها محدود است: هرچند کوشش شده از مجموعه‌ای نسبتاً متنوع از مجموعه داده‌ها، شامل شبکیه، </w:t>
      </w:r>
      <w:r>
        <w:rPr>
          <w:rFonts w:ascii="B Nazanin" w:hAnsi="B Nazanin" w:cs="B Nazanin"/>
          <w:sz w:val="24"/>
          <w:lang w:bidi="fa-IR"/>
        </w:rPr>
        <w:t xml:space="preserve">MRI </w:t>
      </w:r>
      <w:r>
        <w:rPr>
          <w:rFonts w:ascii="B Lotus" w:hAnsi="B Lotus" w:cs="B Nazanin"/>
          <w:rtl/>
          <w:lang w:val="fa-IR" w:bidi="fa-IR"/>
        </w:rPr>
        <w:t>و رادیوگرافی قفسه سینه مرتبط با کووید</w:t>
      </w:r>
      <w:r>
        <w:rPr>
          <w:rFonts w:cs="Times New Roman" w:hint="cs"/>
          <w:rtl/>
          <w:lang w:val="fa-IR" w:bidi="fa-IR"/>
        </w:rPr>
        <w:t>–</w:t>
      </w:r>
      <w:r>
        <w:rPr>
          <w:rFonts w:ascii="B Lotus" w:hAnsi="B Lotus" w:cs="B Nazanin" w:hint="cs"/>
          <w:rtl/>
          <w:lang w:val="fa-IR" w:bidi="fa-IR"/>
        </w:rPr>
        <w:t>۱۹،</w:t>
      </w:r>
      <w:r>
        <w:rPr>
          <w:rFonts w:ascii="B Lotus" w:hAnsi="B Lotus" w:cs="B Nazanin"/>
          <w:rtl/>
          <w:lang w:val="fa-IR" w:bidi="fa-IR"/>
        </w:rPr>
        <w:t xml:space="preserve"> </w:t>
      </w:r>
      <w:r>
        <w:rPr>
          <w:rFonts w:ascii="B Lotus" w:hAnsi="B Lotus" w:cs="B Nazanin" w:hint="cs"/>
          <w:rtl/>
          <w:lang w:val="fa-IR" w:bidi="fa-IR"/>
        </w:rPr>
        <w:t>استفاده</w:t>
      </w:r>
      <w:r>
        <w:rPr>
          <w:rFonts w:ascii="B Lotus" w:hAnsi="B Lotus" w:cs="B Nazanin"/>
          <w:rtl/>
          <w:lang w:val="fa-IR" w:bidi="fa-IR"/>
        </w:rPr>
        <w:t xml:space="preserve"> </w:t>
      </w:r>
      <w:r>
        <w:rPr>
          <w:rFonts w:ascii="B Lotus" w:hAnsi="B Lotus" w:cs="B Nazanin" w:hint="cs"/>
          <w:rtl/>
          <w:lang w:val="fa-IR" w:bidi="fa-IR"/>
        </w:rPr>
        <w:t>شود</w:t>
      </w:r>
      <w:r>
        <w:rPr>
          <w:rFonts w:ascii="B Lotus" w:hAnsi="B Lotus" w:cs="B Nazanin"/>
          <w:rtl/>
          <w:lang w:val="fa-IR" w:bidi="fa-IR"/>
        </w:rPr>
        <w:t xml:space="preserve"> [</w:t>
      </w:r>
      <w:r>
        <w:rPr>
          <w:rFonts w:ascii="B Nazanin" w:hAnsi="B Nazanin" w:cs="B Nazanin"/>
          <w:sz w:val="24"/>
          <w:lang w:bidi="fa-IR"/>
        </w:rPr>
        <w:t>1</w:t>
      </w:r>
      <w:r>
        <w:rPr>
          <w:rFonts w:cs="Times New Roman"/>
          <w:sz w:val="24"/>
          <w:lang w:bidi="fa-IR"/>
        </w:rPr>
        <w:t>–</w:t>
      </w:r>
      <w:r>
        <w:rPr>
          <w:rFonts w:ascii="B Nazanin" w:hAnsi="B Nazanin" w:cs="B Nazanin"/>
          <w:sz w:val="24"/>
          <w:lang w:bidi="fa-IR"/>
        </w:rPr>
        <w:t>4</w:t>
      </w:r>
      <w:r>
        <w:rPr>
          <w:rFonts w:ascii="B Lotus" w:hAnsi="B Lotus" w:cs="B Nazanin"/>
          <w:rtl/>
          <w:lang w:val="fa-IR" w:bidi="fa-IR"/>
        </w:rPr>
        <w:t xml:space="preserve">، </w:t>
      </w:r>
      <w:r>
        <w:rPr>
          <w:rFonts w:ascii="B Nazanin" w:hAnsi="B Nazanin" w:cs="B Nazanin"/>
          <w:sz w:val="24"/>
          <w:lang w:bidi="fa-IR"/>
        </w:rPr>
        <w:t>6]</w:t>
      </w:r>
      <w:r>
        <w:rPr>
          <w:rFonts w:ascii="B Lotus" w:hAnsi="B Lotus" w:cs="B Nazanin"/>
          <w:rtl/>
          <w:lang w:val="fa-IR" w:bidi="fa-IR"/>
        </w:rPr>
        <w:t>، اما همه مدالیته‌های ممکن مانند ویدئوهای سونوگرافی، تصاویر سه‌بعدی و داده‌های چندوجهی در این پژوهش پوشش داده نمی‌شوند.</w:t>
      </w:r>
    </w:p>
    <w:p w14:paraId="1609254B" w14:textId="77777777" w:rsidR="003836FD" w:rsidRDefault="003836FD" w:rsidP="003836FD">
      <w:pPr>
        <w:bidi/>
        <w:jc w:val="both"/>
      </w:pPr>
      <w:r>
        <w:rPr>
          <w:rFonts w:ascii="B Lotus" w:hAnsi="B Lotus" w:cs="B Nazanin"/>
          <w:rtl/>
          <w:lang w:val="fa-IR" w:bidi="fa-IR"/>
        </w:rPr>
        <w:t xml:space="preserve">سوم، پژوهش حاضر به‌طور عمیق وارد مباحث مدیریت کلید و استانداردهای تبادل اطلاعات پزشکی نمی‌شود: طراحی حاضر بیشتر بر سطح الگوریتمی رمزنگاری و پنهان‌نگاری متمرکز است و موضوعاتی مانند مدیریت کلید در مقیاس سازمانی، یکپارچه‌سازی با استانداردهایی نظیر </w:t>
      </w:r>
      <w:r>
        <w:rPr>
          <w:rFonts w:ascii="B Nazanin" w:hAnsi="B Nazanin" w:cs="B Nazanin"/>
          <w:sz w:val="24"/>
          <w:lang w:bidi="fa-IR"/>
        </w:rPr>
        <w:t xml:space="preserve">DICOM </w:t>
      </w:r>
      <w:r>
        <w:rPr>
          <w:rFonts w:ascii="B Lotus" w:hAnsi="B Lotus" w:cs="B Nazanin"/>
          <w:rtl/>
          <w:lang w:val="fa-IR" w:bidi="fa-IR"/>
        </w:rPr>
        <w:t xml:space="preserve">و </w:t>
      </w:r>
      <w:r>
        <w:rPr>
          <w:rFonts w:ascii="B Nazanin" w:hAnsi="B Nazanin" w:cs="B Nazanin"/>
          <w:sz w:val="24"/>
          <w:lang w:bidi="fa-IR"/>
        </w:rPr>
        <w:t xml:space="preserve">HL7 </w:t>
      </w:r>
      <w:r>
        <w:rPr>
          <w:rFonts w:ascii="B Lotus" w:hAnsi="B Lotus" w:cs="B Nazanin"/>
          <w:rtl/>
          <w:lang w:val="fa-IR" w:bidi="fa-IR"/>
        </w:rPr>
        <w:t>و ملاحظات حقوقی و مقرراتی تنها به‌صورت کلی در نظر گرفته شده‌اند.</w:t>
      </w:r>
    </w:p>
    <w:p w14:paraId="77E875A6" w14:textId="77777777" w:rsidR="003836FD" w:rsidRDefault="003836FD" w:rsidP="003836FD">
      <w:pPr>
        <w:pStyle w:val="Heading2"/>
        <w:bidi/>
        <w:jc w:val="both"/>
      </w:pPr>
      <w:bookmarkStart w:id="14" w:name="_Toc240127418"/>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۶</w:t>
      </w:r>
      <w:r>
        <w:rPr>
          <w:rFonts w:ascii="B Lotus" w:hAnsi="B Lotus" w:cs="B Lotus"/>
          <w:szCs w:val="28"/>
          <w:rtl/>
          <w:lang w:val="fa-IR" w:bidi="fa-IR"/>
        </w:rPr>
        <w:t xml:space="preserve">. </w:t>
      </w:r>
      <w:r>
        <w:rPr>
          <w:rFonts w:ascii="B Lotus" w:hAnsi="B Lotus" w:cs="B Lotus" w:hint="cs"/>
          <w:szCs w:val="28"/>
          <w:rtl/>
          <w:lang w:val="fa-IR" w:bidi="fa-IR"/>
        </w:rPr>
        <w:t>پیشنهادهایی</w:t>
      </w:r>
      <w:r>
        <w:rPr>
          <w:rFonts w:ascii="B Lotus" w:hAnsi="B Lotus" w:cs="B Lotus"/>
          <w:szCs w:val="28"/>
          <w:rtl/>
          <w:lang w:val="fa-IR" w:bidi="fa-IR"/>
        </w:rPr>
        <w:t xml:space="preserve"> </w:t>
      </w:r>
      <w:r>
        <w:rPr>
          <w:rFonts w:ascii="B Lotus" w:hAnsi="B Lotus" w:cs="B Lotus" w:hint="cs"/>
          <w:szCs w:val="28"/>
          <w:rtl/>
          <w:lang w:val="fa-IR" w:bidi="fa-IR"/>
        </w:rPr>
        <w:t>برای</w:t>
      </w:r>
      <w:r>
        <w:rPr>
          <w:rFonts w:ascii="B Lotus" w:hAnsi="B Lotus" w:cs="B Lotus"/>
          <w:szCs w:val="28"/>
          <w:rtl/>
          <w:lang w:val="fa-IR" w:bidi="fa-IR"/>
        </w:rPr>
        <w:t xml:space="preserve"> </w:t>
      </w:r>
      <w:r>
        <w:rPr>
          <w:rFonts w:ascii="B Lotus" w:hAnsi="B Lotus" w:cs="B Lotus" w:hint="cs"/>
          <w:szCs w:val="28"/>
          <w:rtl/>
          <w:lang w:val="fa-IR" w:bidi="fa-IR"/>
        </w:rPr>
        <w:t>پژوهش‌های</w:t>
      </w:r>
      <w:r>
        <w:rPr>
          <w:rFonts w:ascii="B Lotus" w:hAnsi="B Lotus" w:cs="B Lotus"/>
          <w:szCs w:val="28"/>
          <w:rtl/>
          <w:lang w:val="fa-IR" w:bidi="fa-IR"/>
        </w:rPr>
        <w:t xml:space="preserve"> </w:t>
      </w:r>
      <w:r>
        <w:rPr>
          <w:rFonts w:ascii="B Lotus" w:hAnsi="B Lotus" w:cs="B Lotus" w:hint="cs"/>
          <w:szCs w:val="28"/>
          <w:rtl/>
          <w:lang w:val="fa-IR" w:bidi="fa-IR"/>
        </w:rPr>
        <w:t>آینده</w:t>
      </w:r>
      <w:bookmarkEnd w:id="14"/>
    </w:p>
    <w:p w14:paraId="2BF6657B" w14:textId="77777777" w:rsidR="003836FD" w:rsidRDefault="003836FD" w:rsidP="003836FD">
      <w:pPr>
        <w:bidi/>
        <w:jc w:val="both"/>
      </w:pPr>
      <w:r>
        <w:rPr>
          <w:rFonts w:ascii="B Lotus" w:hAnsi="B Lotus" w:cs="B Nazanin"/>
          <w:rtl/>
          <w:lang w:val="fa-IR" w:bidi="fa-IR"/>
        </w:rPr>
        <w:t>با توجه به محدودیت‌های ذکرشده و روند تحولات در حوزه امنیت تصاویر پزشکی، پیشنهادهای زیر برای ادامه کار مطرح می‌شود. نخست، گسترش روش به داده‌های حجیم و ویدئویی: بر مبنای رویکردهای مطرح‌شده در [</w:t>
      </w:r>
      <w:r>
        <w:rPr>
          <w:rFonts w:ascii="B Nazanin" w:hAnsi="B Nazanin" w:cs="B Nazanin"/>
          <w:sz w:val="24"/>
          <w:lang w:bidi="fa-IR"/>
        </w:rPr>
        <w:t xml:space="preserve">6] </w:t>
      </w:r>
      <w:r>
        <w:rPr>
          <w:rFonts w:ascii="B Lotus" w:hAnsi="B Lotus" w:cs="B Nazanin"/>
          <w:rtl/>
          <w:lang w:val="fa-IR" w:bidi="fa-IR"/>
        </w:rPr>
        <w:t>می‌توان روش پیشنهادی را برای پنهان‌سازی و رمزنگاری تصاویر حجیم و حتی ویدئوهای پزشکی، مانند سونوگرافی یا اندوسکوپی، تعمیم داد و جنبه زمان را نیز در طراحی الگوریتم دخیل کرد.</w:t>
      </w:r>
    </w:p>
    <w:p w14:paraId="269FE30C" w14:textId="77777777" w:rsidR="003836FD" w:rsidRDefault="003836FD" w:rsidP="003836FD">
      <w:pPr>
        <w:bidi/>
        <w:jc w:val="both"/>
      </w:pPr>
      <w:r>
        <w:rPr>
          <w:rFonts w:ascii="B Lotus" w:hAnsi="B Lotus" w:cs="B Nazanin"/>
          <w:rtl/>
          <w:lang w:val="fa-IR" w:bidi="fa-IR"/>
        </w:rPr>
        <w:t>دوم، پیاده‌سازی روی پلتفرم‌های لبه‌ای: همان‌گونه که در [</w:t>
      </w:r>
      <w:r>
        <w:rPr>
          <w:rFonts w:ascii="B Nazanin" w:hAnsi="B Nazanin" w:cs="B Nazanin"/>
          <w:sz w:val="24"/>
          <w:lang w:bidi="fa-IR"/>
        </w:rPr>
        <w:t xml:space="preserve">6] </w:t>
      </w:r>
      <w:r>
        <w:rPr>
          <w:rFonts w:ascii="B Lotus" w:hAnsi="B Lotus" w:cs="B Nazanin"/>
          <w:rtl/>
          <w:lang w:val="fa-IR" w:bidi="fa-IR"/>
        </w:rPr>
        <w:t xml:space="preserve">استفاده از </w:t>
      </w:r>
      <w:r>
        <w:rPr>
          <w:rFonts w:ascii="B Nazanin" w:hAnsi="B Nazanin" w:cs="B Nazanin"/>
          <w:sz w:val="24"/>
          <w:lang w:bidi="fa-IR"/>
        </w:rPr>
        <w:t xml:space="preserve">NVIDIA Jetson TX2 </w:t>
      </w:r>
      <w:r>
        <w:rPr>
          <w:rFonts w:ascii="B Lotus" w:hAnsi="B Lotus" w:cs="B Nazanin"/>
          <w:rtl/>
          <w:lang w:val="fa-IR" w:bidi="fa-IR"/>
        </w:rPr>
        <w:t>برای پنهان‌نگاری عمیق مطرح شده است، می‌توان نسخه‌های بهینه‌شده و فشرده روش پیشنهادی را برای اجرا روی پلتفرم‌های اینترنت اشیای پزشکی و دستگاه‌های تصویربرداری در محل بیمار طراحی و ارزیابی کرد.</w:t>
      </w:r>
    </w:p>
    <w:p w14:paraId="5ED60226" w14:textId="77777777" w:rsidR="003836FD" w:rsidRDefault="003836FD" w:rsidP="003836FD">
      <w:pPr>
        <w:bidi/>
        <w:jc w:val="both"/>
      </w:pPr>
      <w:r>
        <w:rPr>
          <w:rFonts w:ascii="B Lotus" w:hAnsi="B Lotus" w:cs="B Nazanin"/>
          <w:rtl/>
          <w:lang w:val="fa-IR" w:bidi="fa-IR"/>
        </w:rPr>
        <w:t xml:space="preserve">سوم، یکپارچه‌سازی با استانداردهای تبادل اطلاعات پزشکی: در گام‌های بعدی می‌توان ساختار فرمت‌هایی مانند </w:t>
      </w:r>
      <w:r>
        <w:rPr>
          <w:rFonts w:ascii="B Nazanin" w:hAnsi="B Nazanin" w:cs="B Nazanin"/>
          <w:sz w:val="24"/>
          <w:lang w:bidi="fa-IR"/>
        </w:rPr>
        <w:t xml:space="preserve">DICOM </w:t>
      </w:r>
      <w:r>
        <w:rPr>
          <w:rFonts w:ascii="B Lotus" w:hAnsi="B Lotus" w:cs="B Nazanin"/>
          <w:rtl/>
          <w:lang w:val="fa-IR" w:bidi="fa-IR"/>
        </w:rPr>
        <w:t xml:space="preserve">را مدنظر قرار داد و طرح‌های رمزنگاری و پنهان‌نگاری را به گونه‌ای طراحی کرد که با این استانداردها و الزامات حقوقی و امنیتی، نظیر </w:t>
      </w:r>
      <w:r>
        <w:rPr>
          <w:rFonts w:ascii="B Nazanin" w:hAnsi="B Nazanin" w:cs="B Nazanin"/>
          <w:sz w:val="24"/>
          <w:lang w:bidi="fa-IR"/>
        </w:rPr>
        <w:t>HIPAA</w:t>
      </w:r>
      <w:r>
        <w:rPr>
          <w:rFonts w:ascii="B Lotus" w:hAnsi="B Lotus" w:cs="B Nazanin"/>
          <w:rtl/>
          <w:lang w:val="fa-IR" w:bidi="fa-IR"/>
        </w:rPr>
        <w:t>، سازگار باشند [</w:t>
      </w:r>
      <w:r>
        <w:rPr>
          <w:rFonts w:ascii="B Nazanin" w:hAnsi="B Nazanin" w:cs="B Nazanin"/>
          <w:sz w:val="24"/>
          <w:lang w:bidi="fa-IR"/>
        </w:rPr>
        <w:t>2</w:t>
      </w:r>
      <w:r>
        <w:rPr>
          <w:rFonts w:ascii="B Lotus" w:hAnsi="B Lotus" w:cs="B Nazanin"/>
          <w:rtl/>
          <w:lang w:val="fa-IR" w:bidi="fa-IR"/>
        </w:rPr>
        <w:t xml:space="preserve">، </w:t>
      </w:r>
      <w:r>
        <w:rPr>
          <w:rFonts w:ascii="B Nazanin" w:hAnsi="B Nazanin" w:cs="B Nazanin"/>
          <w:sz w:val="24"/>
          <w:lang w:bidi="fa-IR"/>
        </w:rPr>
        <w:t>4</w:t>
      </w:r>
      <w:r>
        <w:rPr>
          <w:rFonts w:ascii="B Lotus" w:hAnsi="B Lotus" w:cs="B Nazanin"/>
          <w:rtl/>
          <w:lang w:val="fa-IR" w:bidi="fa-IR"/>
        </w:rPr>
        <w:t xml:space="preserve">، </w:t>
      </w:r>
      <w:r>
        <w:rPr>
          <w:rFonts w:ascii="B Nazanin" w:hAnsi="B Nazanin" w:cs="B Nazanin"/>
          <w:sz w:val="24"/>
          <w:lang w:bidi="fa-IR"/>
        </w:rPr>
        <w:t>5].</w:t>
      </w:r>
    </w:p>
    <w:p w14:paraId="531D4DE3" w14:textId="77777777" w:rsidR="003836FD" w:rsidRDefault="003836FD" w:rsidP="003836FD">
      <w:pPr>
        <w:bidi/>
        <w:jc w:val="both"/>
      </w:pPr>
      <w:r>
        <w:rPr>
          <w:rFonts w:ascii="B Lotus" w:hAnsi="B Lotus" w:cs="B Nazanin"/>
          <w:rtl/>
          <w:lang w:val="fa-IR" w:bidi="fa-IR"/>
        </w:rPr>
        <w:t xml:space="preserve">چهارم، بررسی روش‌های پساکوانتومی و ترکیب آن‌ها با نظریه آشوب: با توجه به ظهور الگوریتم‌های رمزنگاری پساکوانتومی، می‌توان در پژوهش‌های آینده به تلفیق سامانه‌های ابرآشوبی با روش‌های مبتنی بر </w:t>
      </w:r>
      <w:r>
        <w:rPr>
          <w:rFonts w:ascii="B Lotus" w:hAnsi="B Lotus" w:cs="B Nazanin"/>
          <w:rtl/>
          <w:lang w:val="fa-IR" w:bidi="fa-IR"/>
        </w:rPr>
        <w:lastRenderedPageBreak/>
        <w:t>شبکه‌های جدولی یا کدهای خطی پرداخت تا مقاومت طرح در برابر حملات رایانش کوانتومی نیز بررسی شود.</w:t>
      </w:r>
    </w:p>
    <w:p w14:paraId="2641CE64" w14:textId="77777777" w:rsidR="003836FD" w:rsidRDefault="003836FD" w:rsidP="003836FD">
      <w:pPr>
        <w:bidi/>
        <w:jc w:val="both"/>
      </w:pPr>
      <w:r>
        <w:rPr>
          <w:rFonts w:ascii="B Lotus" w:hAnsi="B Lotus" w:cs="B Nazanin"/>
          <w:rtl/>
          <w:lang w:val="fa-IR" w:bidi="fa-IR"/>
        </w:rPr>
        <w:t xml:space="preserve">پنجم، استفاده از معماری‌های عمیق پیشرفته‌تر برای تولید کلید و پنهان‌نگاری: افزون بر </w:t>
      </w:r>
      <w:r>
        <w:rPr>
          <w:rFonts w:ascii="B Nazanin" w:hAnsi="B Nazanin" w:cs="B Nazanin"/>
          <w:sz w:val="24"/>
          <w:lang w:bidi="fa-IR"/>
        </w:rPr>
        <w:t xml:space="preserve">U-Net </w:t>
      </w:r>
      <w:r>
        <w:rPr>
          <w:rFonts w:ascii="B Lotus" w:hAnsi="B Lotus" w:cs="B Nazanin"/>
          <w:rtl/>
          <w:lang w:val="fa-IR" w:bidi="fa-IR"/>
        </w:rPr>
        <w:t xml:space="preserve">و معماری‌های مبتنی بر فشرده‌سازی و تحریک همراه با </w:t>
      </w:r>
      <w:r>
        <w:rPr>
          <w:rFonts w:ascii="B Nazanin" w:hAnsi="B Nazanin" w:cs="B Nazanin"/>
          <w:sz w:val="24"/>
          <w:lang w:bidi="fa-IR"/>
        </w:rPr>
        <w:t>Inception [1</w:t>
      </w:r>
      <w:r>
        <w:rPr>
          <w:rFonts w:ascii="B Lotus" w:hAnsi="B Lotus" w:cs="B Nazanin"/>
          <w:rtl/>
          <w:lang w:val="fa-IR" w:bidi="fa-IR"/>
        </w:rPr>
        <w:t xml:space="preserve">، </w:t>
      </w:r>
      <w:r>
        <w:rPr>
          <w:rFonts w:ascii="B Nazanin" w:hAnsi="B Nazanin" w:cs="B Nazanin"/>
          <w:sz w:val="24"/>
          <w:lang w:bidi="fa-IR"/>
        </w:rPr>
        <w:t>6]</w:t>
      </w:r>
      <w:r>
        <w:rPr>
          <w:rFonts w:ascii="B Lotus" w:hAnsi="B Lotus" w:cs="B Nazanin"/>
          <w:rtl/>
          <w:lang w:val="fa-IR" w:bidi="fa-IR"/>
        </w:rPr>
        <w:t>، می‌توان از شبکه‌های مبتنی بر سازوکار توجه و ترنسفورمرها برای بهبود کیفیت ناحیه‌بندی، تولید کلید و یادگیری مکان‌های بهینه جاسازی استفاده کرد.</w:t>
      </w:r>
    </w:p>
    <w:p w14:paraId="45978C66" w14:textId="77777777" w:rsidR="003836FD" w:rsidRDefault="003836FD" w:rsidP="003836FD">
      <w:pPr>
        <w:pStyle w:val="Heading2"/>
        <w:bidi/>
        <w:jc w:val="both"/>
      </w:pPr>
      <w:bookmarkStart w:id="15" w:name="_Toc240127419"/>
      <w:r>
        <w:rPr>
          <w:rFonts w:ascii="B Lotus" w:hAnsi="B Lotus" w:cs="B Lotus"/>
          <w:szCs w:val="28"/>
          <w:rtl/>
          <w:lang w:val="fa-IR" w:bidi="fa-IR"/>
        </w:rPr>
        <w:t>۵</w:t>
      </w:r>
      <w:r>
        <w:rPr>
          <w:rFonts w:ascii="Times New Roman" w:hAnsi="Times New Roman" w:cs="Times New Roman" w:hint="cs"/>
          <w:szCs w:val="28"/>
          <w:rtl/>
          <w:lang w:val="fa-IR" w:bidi="fa-IR"/>
        </w:rPr>
        <w:t>–</w:t>
      </w:r>
      <w:r>
        <w:rPr>
          <w:rFonts w:ascii="B Lotus" w:hAnsi="B Lotus" w:cs="B Lotus" w:hint="cs"/>
          <w:szCs w:val="28"/>
          <w:rtl/>
          <w:lang w:val="fa-IR" w:bidi="fa-IR"/>
        </w:rPr>
        <w:t>۷</w:t>
      </w:r>
      <w:r>
        <w:rPr>
          <w:rFonts w:ascii="B Lotus" w:hAnsi="B Lotus" w:cs="B Lotus"/>
          <w:szCs w:val="28"/>
          <w:rtl/>
          <w:lang w:val="fa-IR" w:bidi="fa-IR"/>
        </w:rPr>
        <w:t xml:space="preserve">. </w:t>
      </w:r>
      <w:r>
        <w:rPr>
          <w:rFonts w:ascii="B Lotus" w:hAnsi="B Lotus" w:cs="B Lotus" w:hint="cs"/>
          <w:szCs w:val="28"/>
          <w:rtl/>
          <w:lang w:val="fa-IR" w:bidi="fa-IR"/>
        </w:rPr>
        <w:t>جمع‌بندی</w:t>
      </w:r>
      <w:r>
        <w:rPr>
          <w:rFonts w:ascii="B Lotus" w:hAnsi="B Lotus" w:cs="B Lotus"/>
          <w:szCs w:val="28"/>
          <w:rtl/>
          <w:lang w:val="fa-IR" w:bidi="fa-IR"/>
        </w:rPr>
        <w:t xml:space="preserve"> </w:t>
      </w:r>
      <w:r>
        <w:rPr>
          <w:rFonts w:ascii="B Lotus" w:hAnsi="B Lotus" w:cs="B Lotus" w:hint="cs"/>
          <w:szCs w:val="28"/>
          <w:rtl/>
          <w:lang w:val="fa-IR" w:bidi="fa-IR"/>
        </w:rPr>
        <w:t>نهایی</w:t>
      </w:r>
      <w:bookmarkEnd w:id="15"/>
    </w:p>
    <w:p w14:paraId="61F1F620" w14:textId="77777777" w:rsidR="003836FD" w:rsidRDefault="003836FD" w:rsidP="003836FD">
      <w:pPr>
        <w:bidi/>
        <w:jc w:val="both"/>
      </w:pPr>
      <w:r>
        <w:rPr>
          <w:rFonts w:ascii="B Lotus" w:hAnsi="B Lotus" w:cs="B Nazanin"/>
          <w:rtl/>
          <w:lang w:val="fa-IR" w:bidi="fa-IR"/>
        </w:rPr>
        <w:t>در این پایان‌نامه، با تکیه بر ادبیات موجود در حوزه‌های رمزنگاری تصویر مبتنی بر نظریه آشوب [</w:t>
      </w:r>
      <w:r>
        <w:rPr>
          <w:rFonts w:ascii="B Nazanin" w:hAnsi="B Nazanin" w:cs="B Nazanin"/>
          <w:sz w:val="24"/>
          <w:lang w:bidi="fa-IR"/>
        </w:rPr>
        <w:t>3]</w:t>
      </w:r>
      <w:r>
        <w:rPr>
          <w:rFonts w:ascii="B Lotus" w:hAnsi="B Lotus" w:cs="B Nazanin"/>
          <w:rtl/>
          <w:lang w:val="fa-IR" w:bidi="fa-IR"/>
        </w:rPr>
        <w:t xml:space="preserve">، رمزنگاری اختصاصی تصاویر پزشکی با استفاده از </w:t>
      </w:r>
      <w:r>
        <w:rPr>
          <w:rFonts w:ascii="B Nazanin" w:hAnsi="B Nazanin" w:cs="B Nazanin"/>
          <w:sz w:val="24"/>
          <w:lang w:bidi="fa-IR"/>
        </w:rPr>
        <w:t xml:space="preserve">U-Net </w:t>
      </w:r>
      <w:r>
        <w:rPr>
          <w:rFonts w:ascii="B Lotus" w:hAnsi="B Lotus" w:cs="B Nazanin"/>
          <w:rtl/>
          <w:lang w:val="fa-IR" w:bidi="fa-IR"/>
        </w:rPr>
        <w:t>و سامانه‌های ابرآشوبی [</w:t>
      </w:r>
      <w:r>
        <w:rPr>
          <w:rFonts w:ascii="B Nazanin" w:hAnsi="B Nazanin" w:cs="B Nazanin"/>
          <w:sz w:val="24"/>
          <w:lang w:bidi="fa-IR"/>
        </w:rPr>
        <w:t>1</w:t>
      </w:r>
      <w:r>
        <w:rPr>
          <w:rFonts w:ascii="B Lotus" w:hAnsi="B Lotus" w:cs="B Nazanin"/>
          <w:rtl/>
          <w:lang w:val="fa-IR" w:bidi="fa-IR"/>
        </w:rPr>
        <w:t xml:space="preserve">، </w:t>
      </w:r>
      <w:r>
        <w:rPr>
          <w:rFonts w:ascii="B Nazanin" w:hAnsi="B Nazanin" w:cs="B Nazanin"/>
          <w:sz w:val="24"/>
          <w:lang w:bidi="fa-IR"/>
        </w:rPr>
        <w:t xml:space="preserve">2] </w:t>
      </w:r>
      <w:r>
        <w:rPr>
          <w:rFonts w:ascii="B Lotus" w:hAnsi="B Lotus" w:cs="B Nazanin"/>
          <w:rtl/>
          <w:lang w:val="fa-IR" w:bidi="fa-IR"/>
        </w:rPr>
        <w:t>و پنهان‌نگاری کلاسیک و مبتنی بر هوش مصنوعی [</w:t>
      </w:r>
      <w:r>
        <w:rPr>
          <w:rFonts w:ascii="B Nazanin" w:hAnsi="B Nazanin" w:cs="B Nazanin"/>
          <w:sz w:val="24"/>
          <w:lang w:bidi="fa-IR"/>
        </w:rPr>
        <w:t>4</w:t>
      </w:r>
      <w:r>
        <w:rPr>
          <w:rFonts w:cs="Times New Roman"/>
          <w:sz w:val="24"/>
          <w:lang w:bidi="fa-IR"/>
        </w:rPr>
        <w:t>–</w:t>
      </w:r>
      <w:r>
        <w:rPr>
          <w:rFonts w:ascii="B Nazanin" w:hAnsi="B Nazanin" w:cs="B Nazanin"/>
          <w:sz w:val="24"/>
          <w:lang w:bidi="fa-IR"/>
        </w:rPr>
        <w:t>6]</w:t>
      </w:r>
      <w:r>
        <w:rPr>
          <w:rFonts w:ascii="B Lotus" w:hAnsi="B Lotus" w:cs="B Nazanin"/>
          <w:rtl/>
          <w:lang w:val="fa-IR" w:bidi="fa-IR"/>
        </w:rPr>
        <w:t>، یک چارچوب مفهومی و روشی برای افزایش امنیت و حریم خصوصی در تصاویر پزشکی پیشنهاد شده است.</w:t>
      </w:r>
    </w:p>
    <w:p w14:paraId="1A7C17FF" w14:textId="77777777" w:rsidR="003836FD" w:rsidRDefault="003836FD" w:rsidP="003836FD">
      <w:pPr>
        <w:bidi/>
        <w:jc w:val="both"/>
      </w:pPr>
      <w:r>
        <w:rPr>
          <w:rFonts w:ascii="B Lotus" w:hAnsi="B Lotus" w:cs="B Nazanin"/>
          <w:rtl/>
          <w:lang w:val="fa-IR" w:bidi="fa-IR"/>
        </w:rPr>
        <w:t>این چارچوب با ترکیب سه مؤلفه کلیدی، یعنی ناحیه‌بندی عمیق برای تولید کلید، سامانه ابرآشوبی پنج‌بعدی برای رمزنگاری و پنهان‌نگاری مبتنی بر برجستگی بصری برای پنهان‌سازی فراداده، می‌کوشد به شکاف موجود میان طرح‌های صرفاً رمزنگاری و طرح‌های صرفاً پنهان‌نگاری در ادبیات پاسخ دهد.</w:t>
      </w:r>
    </w:p>
    <w:p w14:paraId="25B15A78" w14:textId="77777777" w:rsidR="003836FD" w:rsidRDefault="003836FD" w:rsidP="003836FD">
      <w:pPr>
        <w:bidi/>
        <w:jc w:val="both"/>
      </w:pPr>
      <w:r>
        <w:rPr>
          <w:rFonts w:ascii="B Nazanin" w:hAnsi="B Nazanin" w:cs="B Nazanin"/>
        </w:rPr>
        <w:t>اجرای عملی و ارزیابی تجربی این چارچوب، بر اساس طرح آزمایشی ارائه‌شده در فصل ۴، می‌تواند گامی در جهت توسعه سامانه‌های سلامت الکترونیک و اینترنت اشیای پزشکی ایمن‌تر و آگاه‌تر نسبت به حریم خصوصی بیماران باشد و زمینه‌ساز پژوهش‌های تکمیلی در حوزه امنیت اطلاعات پزشکی در دهه پیش‌رو گردد.</w:t>
      </w:r>
    </w:p>
    <w:p w14:paraId="2D545260" w14:textId="1DD6E995" w:rsidR="00A67FD1" w:rsidRPr="003836FD" w:rsidRDefault="00A67FD1" w:rsidP="003836FD">
      <w:pPr>
        <w:rPr>
          <w:rFonts w:hint="cs"/>
          <w:rtl/>
          <w:lang w:bidi="fa-IR"/>
        </w:rPr>
      </w:pPr>
      <w:bookmarkStart w:id="16" w:name="_GoBack"/>
      <w:bookmarkEnd w:id="16"/>
    </w:p>
    <w:sectPr w:rsidR="00A67FD1" w:rsidRPr="003836FD" w:rsidSect="00034616">
      <w:footerReference w:type="default" r:id="rId8"/>
      <w:pgSz w:w="11906" w:h="16838"/>
      <w:pgMar w:top="1701" w:right="1701" w:bottom="1701" w:left="1134" w:header="72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9AF02" w14:textId="77777777" w:rsidR="00875D3C" w:rsidRDefault="001F2400">
      <w:pPr>
        <w:spacing w:after="0"/>
      </w:pPr>
      <w:r>
        <w:separator/>
      </w:r>
    </w:p>
  </w:endnote>
  <w:endnote w:type="continuationSeparator" w:id="0">
    <w:p w14:paraId="4BDE8B1A" w14:textId="77777777" w:rsidR="00875D3C" w:rsidRDefault="001F24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584EC" w14:textId="77777777" w:rsidR="00A67FD1" w:rsidRDefault="00A67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8E22A" w14:textId="77777777" w:rsidR="00875D3C" w:rsidRDefault="001F2400">
      <w:pPr>
        <w:spacing w:after="0"/>
      </w:pPr>
      <w:r>
        <w:separator/>
      </w:r>
    </w:p>
  </w:footnote>
  <w:footnote w:type="continuationSeparator" w:id="0">
    <w:p w14:paraId="3AFE59EE" w14:textId="77777777" w:rsidR="00875D3C" w:rsidRDefault="001F24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D2A"/>
    <w:rsid w:val="001F2400"/>
    <w:rsid w:val="0029639D"/>
    <w:rsid w:val="00326F90"/>
    <w:rsid w:val="003836FD"/>
    <w:rsid w:val="005F054D"/>
    <w:rsid w:val="00875D3C"/>
    <w:rsid w:val="009D38CB"/>
    <w:rsid w:val="00A67FD1"/>
    <w:rsid w:val="00AA1D8D"/>
    <w:rsid w:val="00AB2FD8"/>
    <w:rsid w:val="00B47730"/>
    <w:rsid w:val="00CB0664"/>
    <w:rsid w:val="00D57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C664AC-3FE4-4803-A33D-92EF6515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40" w:lineRule="auto"/>
      <w:ind w:firstLine="283"/>
    </w:pPr>
    <w:rPr>
      <w:rFonts w:ascii="Times New Roman" w:hAnsi="Times New Roman" w:cs="B Lotus"/>
      <w:sz w:val="28"/>
      <w:szCs w:val="28"/>
    </w:rPr>
  </w:style>
  <w:style w:type="paragraph" w:styleId="Heading1">
    <w:name w:val="heading 1"/>
    <w:basedOn w:val="Normal"/>
    <w:next w:val="Normal"/>
    <w:link w:val="Heading1Char"/>
    <w:uiPriority w:val="9"/>
    <w:qFormat/>
    <w:rsid w:val="00FC693F"/>
    <w:pPr>
      <w:keepNext/>
      <w:keepLines/>
      <w:spacing w:before="1280" w:after="240"/>
      <w:ind w:firstLine="0"/>
      <w:outlineLvl w:val="0"/>
    </w:pPr>
    <w:rPr>
      <w:rFonts w:asciiTheme="majorHAnsi" w:eastAsiaTheme="majorEastAsia" w:hAnsiTheme="majorHAnsi" w:cstheme="majorBidi"/>
      <w:b/>
      <w:bCs/>
      <w:color w:val="000000"/>
    </w:rPr>
  </w:style>
  <w:style w:type="paragraph" w:styleId="Heading2">
    <w:name w:val="heading 2"/>
    <w:basedOn w:val="Normal"/>
    <w:next w:val="Normal"/>
    <w:link w:val="Heading2Char"/>
    <w:uiPriority w:val="9"/>
    <w:unhideWhenUsed/>
    <w:qFormat/>
    <w:rsid w:val="00FC693F"/>
    <w:pPr>
      <w:keepNext/>
      <w:keepLines/>
      <w:spacing w:before="320" w:after="24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20" w:after="24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rFonts w:ascii="B Lotus" w:hAnsi="B Lotus"/>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2400"/>
    <w:pPr>
      <w:spacing w:after="100"/>
    </w:pPr>
  </w:style>
  <w:style w:type="paragraph" w:styleId="TOC2">
    <w:name w:val="toc 2"/>
    <w:basedOn w:val="Normal"/>
    <w:next w:val="Normal"/>
    <w:autoRedefine/>
    <w:uiPriority w:val="39"/>
    <w:unhideWhenUsed/>
    <w:rsid w:val="001F2400"/>
    <w:pPr>
      <w:spacing w:after="100"/>
      <w:ind w:left="280"/>
    </w:pPr>
  </w:style>
  <w:style w:type="paragraph" w:styleId="TOC3">
    <w:name w:val="toc 3"/>
    <w:basedOn w:val="Normal"/>
    <w:next w:val="Normal"/>
    <w:autoRedefine/>
    <w:uiPriority w:val="39"/>
    <w:unhideWhenUsed/>
    <w:rsid w:val="001F2400"/>
    <w:pPr>
      <w:spacing w:after="100"/>
      <w:ind w:left="560"/>
    </w:pPr>
  </w:style>
  <w:style w:type="paragraph" w:styleId="TOC4">
    <w:name w:val="toc 4"/>
    <w:basedOn w:val="Normal"/>
    <w:next w:val="Normal"/>
    <w:autoRedefine/>
    <w:uiPriority w:val="39"/>
    <w:unhideWhenUsed/>
    <w:rsid w:val="001F2400"/>
    <w:pPr>
      <w:spacing w:after="100" w:line="259" w:lineRule="auto"/>
      <w:ind w:left="660" w:firstLine="0"/>
    </w:pPr>
    <w:rPr>
      <w:rFonts w:asciiTheme="minorHAnsi" w:hAnsiTheme="minorHAnsi" w:cstheme="minorBidi"/>
      <w:sz w:val="22"/>
      <w:szCs w:val="22"/>
    </w:rPr>
  </w:style>
  <w:style w:type="paragraph" w:styleId="TOC5">
    <w:name w:val="toc 5"/>
    <w:basedOn w:val="Normal"/>
    <w:next w:val="Normal"/>
    <w:autoRedefine/>
    <w:uiPriority w:val="39"/>
    <w:unhideWhenUsed/>
    <w:rsid w:val="001F2400"/>
    <w:pPr>
      <w:spacing w:after="100" w:line="259" w:lineRule="auto"/>
      <w:ind w:left="880" w:firstLine="0"/>
    </w:pPr>
    <w:rPr>
      <w:rFonts w:asciiTheme="minorHAnsi" w:hAnsiTheme="minorHAnsi" w:cstheme="minorBidi"/>
      <w:sz w:val="22"/>
      <w:szCs w:val="22"/>
    </w:rPr>
  </w:style>
  <w:style w:type="paragraph" w:styleId="TOC6">
    <w:name w:val="toc 6"/>
    <w:basedOn w:val="Normal"/>
    <w:next w:val="Normal"/>
    <w:autoRedefine/>
    <w:uiPriority w:val="39"/>
    <w:unhideWhenUsed/>
    <w:rsid w:val="001F2400"/>
    <w:pPr>
      <w:spacing w:after="100" w:line="259" w:lineRule="auto"/>
      <w:ind w:left="1100" w:firstLine="0"/>
    </w:pPr>
    <w:rPr>
      <w:rFonts w:asciiTheme="minorHAnsi" w:hAnsiTheme="minorHAnsi" w:cstheme="minorBidi"/>
      <w:sz w:val="22"/>
      <w:szCs w:val="22"/>
    </w:rPr>
  </w:style>
  <w:style w:type="paragraph" w:styleId="TOC7">
    <w:name w:val="toc 7"/>
    <w:basedOn w:val="Normal"/>
    <w:next w:val="Normal"/>
    <w:autoRedefine/>
    <w:uiPriority w:val="39"/>
    <w:unhideWhenUsed/>
    <w:rsid w:val="001F2400"/>
    <w:pPr>
      <w:spacing w:after="100" w:line="259" w:lineRule="auto"/>
      <w:ind w:left="1320" w:firstLine="0"/>
    </w:pPr>
    <w:rPr>
      <w:rFonts w:asciiTheme="minorHAnsi" w:hAnsiTheme="minorHAnsi" w:cstheme="minorBidi"/>
      <w:sz w:val="22"/>
      <w:szCs w:val="22"/>
    </w:rPr>
  </w:style>
  <w:style w:type="paragraph" w:styleId="TOC8">
    <w:name w:val="toc 8"/>
    <w:basedOn w:val="Normal"/>
    <w:next w:val="Normal"/>
    <w:autoRedefine/>
    <w:uiPriority w:val="39"/>
    <w:unhideWhenUsed/>
    <w:rsid w:val="001F2400"/>
    <w:pPr>
      <w:spacing w:after="100" w:line="259" w:lineRule="auto"/>
      <w:ind w:left="1540" w:firstLine="0"/>
    </w:pPr>
    <w:rPr>
      <w:rFonts w:asciiTheme="minorHAnsi" w:hAnsiTheme="minorHAnsi" w:cstheme="minorBidi"/>
      <w:sz w:val="22"/>
      <w:szCs w:val="22"/>
    </w:rPr>
  </w:style>
  <w:style w:type="paragraph" w:styleId="TOC9">
    <w:name w:val="toc 9"/>
    <w:basedOn w:val="Normal"/>
    <w:next w:val="Normal"/>
    <w:autoRedefine/>
    <w:uiPriority w:val="39"/>
    <w:unhideWhenUsed/>
    <w:rsid w:val="001F2400"/>
    <w:pPr>
      <w:spacing w:after="100" w:line="259" w:lineRule="auto"/>
      <w:ind w:left="1760" w:firstLine="0"/>
    </w:pPr>
    <w:rPr>
      <w:rFonts w:asciiTheme="minorHAnsi" w:hAnsiTheme="minorHAnsi" w:cstheme="minorBidi"/>
      <w:sz w:val="22"/>
      <w:szCs w:val="22"/>
    </w:rPr>
  </w:style>
  <w:style w:type="character" w:styleId="Hyperlink">
    <w:name w:val="Hyperlink"/>
    <w:basedOn w:val="DefaultParagraphFont"/>
    <w:uiPriority w:val="99"/>
    <w:unhideWhenUsed/>
    <w:rsid w:val="001F2400"/>
    <w:rPr>
      <w:color w:val="0000FF" w:themeColor="hyperlink"/>
      <w:u w:val="single"/>
    </w:rPr>
  </w:style>
  <w:style w:type="character" w:styleId="UnresolvedMention">
    <w:name w:val="Unresolved Mention"/>
    <w:basedOn w:val="DefaultParagraphFont"/>
    <w:uiPriority w:val="99"/>
    <w:semiHidden/>
    <w:unhideWhenUsed/>
    <w:rsid w:val="001F2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3C8E8-5E3D-479F-BF4E-7CFDCAA72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3007</Words>
  <Characters>17144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امنیت و حریم خصوصی در تصاویر پزشکی با استفاده از رمزگذاری و استگانوگرافی مبتنی بر یادگیری عمیق و نظریه آشوب</dc:title>
  <dc:subject>پیش‌نویس پژوهشی کارشناسی ارشد؛ فاقد نتایج تجربی نهایی</dc:subject>
  <dc:creator>[نام دانشجو]</dc:creator>
  <cp:keywords/>
  <dc:description>generated by python-docx</dc:description>
  <cp:lastModifiedBy>USER</cp:lastModifiedBy>
  <cp:revision>8</cp:revision>
  <dcterms:created xsi:type="dcterms:W3CDTF">2013-12-23T23:15:00Z</dcterms:created>
  <dcterms:modified xsi:type="dcterms:W3CDTF">2026-09-14T17:15:00Z</dcterms:modified>
  <cp:category/>
  <dc:language>fa-IR</dc:language>
</cp:coreProperties>
</file>