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1F74" w14:textId="77777777" w:rsidR="005F2675" w:rsidRPr="005F2675" w:rsidRDefault="005F2675" w:rsidP="005F2675">
      <w:r w:rsidRPr="005F2675">
        <w:rPr>
          <w:b/>
          <w:bCs/>
        </w:rPr>
        <w:t>Proposal: AI-Enhanced Reporting, PACS, and HL7 Workflow Ideas</w:t>
      </w:r>
      <w:r w:rsidRPr="005F2675">
        <w:t> </w:t>
      </w:r>
    </w:p>
    <w:p w14:paraId="59A859AA" w14:textId="77777777" w:rsidR="005F2675" w:rsidRPr="005F2675" w:rsidRDefault="005F2675" w:rsidP="005F2675">
      <w:r w:rsidRPr="005F2675">
        <w:rPr>
          <w:b/>
          <w:bCs/>
        </w:rPr>
        <w:t>1. AI Report Discrepancy Detector</w:t>
      </w:r>
      <w:r w:rsidRPr="005F2675">
        <w:t> </w:t>
      </w:r>
    </w:p>
    <w:p w14:paraId="2A84B543" w14:textId="77777777" w:rsidR="005F2675" w:rsidRPr="005F2675" w:rsidRDefault="005F2675" w:rsidP="005F2675">
      <w:r w:rsidRPr="005F2675">
        <w:rPr>
          <w:b/>
          <w:bCs/>
        </w:rPr>
        <w:t>Source:</w:t>
      </w:r>
      <w:r w:rsidRPr="005F2675">
        <w:t xml:space="preserve"> Customer use case </w:t>
      </w:r>
    </w:p>
    <w:p w14:paraId="402A9166" w14:textId="77777777" w:rsidR="005F2675" w:rsidRPr="005F2675" w:rsidRDefault="005F2675" w:rsidP="005F2675">
      <w:r w:rsidRPr="005F2675">
        <w:rPr>
          <w:b/>
          <w:bCs/>
        </w:rPr>
        <w:t>Concept</w:t>
      </w:r>
      <w:r w:rsidRPr="005F2675">
        <w:t> </w:t>
      </w:r>
    </w:p>
    <w:p w14:paraId="3C18C986" w14:textId="77777777" w:rsidR="005F2675" w:rsidRPr="005F2675" w:rsidRDefault="005F2675" w:rsidP="005F2675">
      <w:r w:rsidRPr="005F2675">
        <w:t xml:space="preserve">The AI compares the </w:t>
      </w:r>
      <w:r w:rsidRPr="005F2675">
        <w:rPr>
          <w:b/>
          <w:bCs/>
        </w:rPr>
        <w:t>Preliminary Report</w:t>
      </w:r>
      <w:r w:rsidRPr="005F2675">
        <w:t xml:space="preserve"> against the </w:t>
      </w:r>
      <w:r w:rsidRPr="005F2675">
        <w:rPr>
          <w:b/>
          <w:bCs/>
        </w:rPr>
        <w:t>Final Report</w:t>
      </w:r>
      <w:r w:rsidRPr="005F2675">
        <w:t xml:space="preserve"> and detects clinically meaningful differences before the final report is released. </w:t>
      </w:r>
    </w:p>
    <w:p w14:paraId="1DF800DC" w14:textId="77777777" w:rsidR="005F2675" w:rsidRPr="005F2675" w:rsidRDefault="005F2675" w:rsidP="005F2675">
      <w:r w:rsidRPr="005F2675">
        <w:rPr>
          <w:b/>
          <w:bCs/>
        </w:rPr>
        <w:t>Example Scenarios</w:t>
      </w:r>
      <w:r w:rsidRPr="005F2675">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72"/>
        <w:gridCol w:w="2388"/>
      </w:tblGrid>
      <w:tr w:rsidR="005F2675" w:rsidRPr="005F2675" w14:paraId="5FF3A94A" w14:textId="77777777">
        <w:trPr>
          <w:trHeight w:val="300"/>
          <w:tblCellSpacing w:w="15" w:type="dxa"/>
        </w:trPr>
        <w:tc>
          <w:tcPr>
            <w:tcW w:w="6990" w:type="dxa"/>
            <w:tcBorders>
              <w:top w:val="nil"/>
              <w:left w:val="nil"/>
              <w:bottom w:val="nil"/>
              <w:right w:val="nil"/>
            </w:tcBorders>
            <w:vAlign w:val="center"/>
            <w:hideMark/>
          </w:tcPr>
          <w:p w14:paraId="4E45AFF8" w14:textId="77777777" w:rsidR="005F2675" w:rsidRPr="005F2675" w:rsidRDefault="005F2675" w:rsidP="005F2675">
            <w:r w:rsidRPr="005F2675">
              <w:rPr>
                <w:b/>
                <w:bCs/>
              </w:rPr>
              <w:t>Scenario</w:t>
            </w:r>
            <w:r w:rsidRPr="005F2675">
              <w:t> </w:t>
            </w:r>
          </w:p>
        </w:tc>
        <w:tc>
          <w:tcPr>
            <w:tcW w:w="2355" w:type="dxa"/>
            <w:tcBorders>
              <w:top w:val="nil"/>
              <w:left w:val="nil"/>
              <w:bottom w:val="nil"/>
              <w:right w:val="nil"/>
            </w:tcBorders>
            <w:vAlign w:val="center"/>
            <w:hideMark/>
          </w:tcPr>
          <w:p w14:paraId="627C91D6" w14:textId="77777777" w:rsidR="005F2675" w:rsidRPr="005F2675" w:rsidRDefault="005F2675" w:rsidP="005F2675">
            <w:r w:rsidRPr="005F2675">
              <w:rPr>
                <w:b/>
                <w:bCs/>
              </w:rPr>
              <w:t>Alert</w:t>
            </w:r>
            <w:r w:rsidRPr="005F2675">
              <w:t> </w:t>
            </w:r>
          </w:p>
        </w:tc>
      </w:tr>
      <w:tr w:rsidR="005F2675" w:rsidRPr="005F2675" w14:paraId="236C7BBB" w14:textId="77777777">
        <w:trPr>
          <w:trHeight w:val="300"/>
          <w:tblCellSpacing w:w="15" w:type="dxa"/>
        </w:trPr>
        <w:tc>
          <w:tcPr>
            <w:tcW w:w="6990" w:type="dxa"/>
            <w:tcBorders>
              <w:top w:val="nil"/>
              <w:left w:val="nil"/>
              <w:bottom w:val="nil"/>
              <w:right w:val="nil"/>
            </w:tcBorders>
            <w:vAlign w:val="center"/>
            <w:hideMark/>
          </w:tcPr>
          <w:p w14:paraId="21B260F7" w14:textId="77777777" w:rsidR="005F2675" w:rsidRPr="005F2675" w:rsidRDefault="005F2675" w:rsidP="005F2675">
            <w:r w:rsidRPr="005F2675">
              <w:t>Preliminary report says positive PE, final report says no PE </w:t>
            </w:r>
          </w:p>
        </w:tc>
        <w:tc>
          <w:tcPr>
            <w:tcW w:w="2355" w:type="dxa"/>
            <w:tcBorders>
              <w:top w:val="nil"/>
              <w:left w:val="nil"/>
              <w:bottom w:val="nil"/>
              <w:right w:val="nil"/>
            </w:tcBorders>
            <w:vAlign w:val="center"/>
            <w:hideMark/>
          </w:tcPr>
          <w:p w14:paraId="533E987B" w14:textId="77777777" w:rsidR="005F2675" w:rsidRPr="005F2675" w:rsidRDefault="005F2675" w:rsidP="005F2675">
            <w:r w:rsidRPr="005F2675">
              <w:t>Critical discrepancy </w:t>
            </w:r>
          </w:p>
        </w:tc>
      </w:tr>
      <w:tr w:rsidR="005F2675" w:rsidRPr="005F2675" w14:paraId="2F12613E" w14:textId="77777777">
        <w:trPr>
          <w:trHeight w:val="300"/>
          <w:tblCellSpacing w:w="15" w:type="dxa"/>
        </w:trPr>
        <w:tc>
          <w:tcPr>
            <w:tcW w:w="6990" w:type="dxa"/>
            <w:tcBorders>
              <w:top w:val="nil"/>
              <w:left w:val="nil"/>
              <w:bottom w:val="nil"/>
              <w:right w:val="nil"/>
            </w:tcBorders>
            <w:vAlign w:val="center"/>
            <w:hideMark/>
          </w:tcPr>
          <w:p w14:paraId="13D36EA2" w14:textId="77777777" w:rsidR="005F2675" w:rsidRPr="005F2675" w:rsidRDefault="005F2675" w:rsidP="005F2675">
            <w:r w:rsidRPr="005F2675">
              <w:t>Preliminary report says DVT present, final report says negative for DVT </w:t>
            </w:r>
          </w:p>
        </w:tc>
        <w:tc>
          <w:tcPr>
            <w:tcW w:w="2355" w:type="dxa"/>
            <w:tcBorders>
              <w:top w:val="nil"/>
              <w:left w:val="nil"/>
              <w:bottom w:val="nil"/>
              <w:right w:val="nil"/>
            </w:tcBorders>
            <w:vAlign w:val="center"/>
            <w:hideMark/>
          </w:tcPr>
          <w:p w14:paraId="3147EB15" w14:textId="77777777" w:rsidR="005F2675" w:rsidRPr="005F2675" w:rsidRDefault="005F2675" w:rsidP="005F2675">
            <w:r w:rsidRPr="005F2675">
              <w:t>Critical discrepancy </w:t>
            </w:r>
          </w:p>
        </w:tc>
      </w:tr>
      <w:tr w:rsidR="005F2675" w:rsidRPr="005F2675" w14:paraId="12466B99" w14:textId="77777777">
        <w:trPr>
          <w:trHeight w:val="300"/>
          <w:tblCellSpacing w:w="15" w:type="dxa"/>
        </w:trPr>
        <w:tc>
          <w:tcPr>
            <w:tcW w:w="6990" w:type="dxa"/>
            <w:tcBorders>
              <w:top w:val="nil"/>
              <w:left w:val="nil"/>
              <w:bottom w:val="nil"/>
              <w:right w:val="nil"/>
            </w:tcBorders>
            <w:vAlign w:val="center"/>
            <w:hideMark/>
          </w:tcPr>
          <w:p w14:paraId="6F294E7A" w14:textId="77777777" w:rsidR="005F2675" w:rsidRPr="005F2675" w:rsidRDefault="005F2675" w:rsidP="005F2675">
            <w:r w:rsidRPr="005F2675">
              <w:t>Preliminary report says severe stenosis, final report says mild stenosis </w:t>
            </w:r>
          </w:p>
        </w:tc>
        <w:tc>
          <w:tcPr>
            <w:tcW w:w="2355" w:type="dxa"/>
            <w:tcBorders>
              <w:top w:val="nil"/>
              <w:left w:val="nil"/>
              <w:bottom w:val="nil"/>
              <w:right w:val="nil"/>
            </w:tcBorders>
            <w:vAlign w:val="center"/>
            <w:hideMark/>
          </w:tcPr>
          <w:p w14:paraId="1EB49F0D" w14:textId="77777777" w:rsidR="005F2675" w:rsidRPr="005F2675" w:rsidRDefault="005F2675" w:rsidP="005F2675">
            <w:r w:rsidRPr="005F2675">
              <w:t>Major discrepancy </w:t>
            </w:r>
          </w:p>
        </w:tc>
      </w:tr>
      <w:tr w:rsidR="005F2675" w:rsidRPr="005F2675" w14:paraId="36502816" w14:textId="77777777">
        <w:trPr>
          <w:trHeight w:val="300"/>
          <w:tblCellSpacing w:w="15" w:type="dxa"/>
        </w:trPr>
        <w:tc>
          <w:tcPr>
            <w:tcW w:w="6990" w:type="dxa"/>
            <w:tcBorders>
              <w:top w:val="nil"/>
              <w:left w:val="nil"/>
              <w:bottom w:val="nil"/>
              <w:right w:val="nil"/>
            </w:tcBorders>
            <w:vAlign w:val="center"/>
            <w:hideMark/>
          </w:tcPr>
          <w:p w14:paraId="329A9710" w14:textId="77777777" w:rsidR="005F2675" w:rsidRPr="005F2675" w:rsidRDefault="005F2675" w:rsidP="005F2675">
            <w:r w:rsidRPr="005F2675">
              <w:t>Preliminary report says no acute finding, final report says acute infarct </w:t>
            </w:r>
          </w:p>
        </w:tc>
        <w:tc>
          <w:tcPr>
            <w:tcW w:w="2355" w:type="dxa"/>
            <w:tcBorders>
              <w:top w:val="nil"/>
              <w:left w:val="nil"/>
              <w:bottom w:val="nil"/>
              <w:right w:val="nil"/>
            </w:tcBorders>
            <w:vAlign w:val="center"/>
            <w:hideMark/>
          </w:tcPr>
          <w:p w14:paraId="6FA2096A" w14:textId="77777777" w:rsidR="005F2675" w:rsidRPr="005F2675" w:rsidRDefault="005F2675" w:rsidP="005F2675">
            <w:r w:rsidRPr="005F2675">
              <w:t>Critical discrepancy </w:t>
            </w:r>
          </w:p>
        </w:tc>
      </w:tr>
      <w:tr w:rsidR="005F2675" w:rsidRPr="005F2675" w14:paraId="5843C32B" w14:textId="77777777">
        <w:trPr>
          <w:trHeight w:val="300"/>
          <w:tblCellSpacing w:w="15" w:type="dxa"/>
        </w:trPr>
        <w:tc>
          <w:tcPr>
            <w:tcW w:w="6990" w:type="dxa"/>
            <w:tcBorders>
              <w:top w:val="nil"/>
              <w:left w:val="nil"/>
              <w:bottom w:val="nil"/>
              <w:right w:val="nil"/>
            </w:tcBorders>
            <w:vAlign w:val="center"/>
            <w:hideMark/>
          </w:tcPr>
          <w:p w14:paraId="3C1EA225" w14:textId="77777777" w:rsidR="005F2675" w:rsidRPr="005F2675" w:rsidRDefault="005F2675" w:rsidP="005F2675">
            <w:r w:rsidRPr="005F2675">
              <w:t>Preliminary report recommends follow-up, final report removes it </w:t>
            </w:r>
          </w:p>
        </w:tc>
        <w:tc>
          <w:tcPr>
            <w:tcW w:w="2355" w:type="dxa"/>
            <w:tcBorders>
              <w:top w:val="nil"/>
              <w:left w:val="nil"/>
              <w:bottom w:val="nil"/>
              <w:right w:val="nil"/>
            </w:tcBorders>
            <w:vAlign w:val="center"/>
            <w:hideMark/>
          </w:tcPr>
          <w:p w14:paraId="7E3F2A39" w14:textId="77777777" w:rsidR="005F2675" w:rsidRPr="005F2675" w:rsidRDefault="005F2675" w:rsidP="005F2675">
            <w:r w:rsidRPr="005F2675">
              <w:t>Follow-up discrepancy </w:t>
            </w:r>
          </w:p>
        </w:tc>
      </w:tr>
      <w:tr w:rsidR="005F2675" w:rsidRPr="005F2675" w14:paraId="1926F3AF" w14:textId="77777777">
        <w:trPr>
          <w:trHeight w:val="300"/>
          <w:tblCellSpacing w:w="15" w:type="dxa"/>
        </w:trPr>
        <w:tc>
          <w:tcPr>
            <w:tcW w:w="6990" w:type="dxa"/>
            <w:tcBorders>
              <w:top w:val="nil"/>
              <w:left w:val="nil"/>
              <w:bottom w:val="nil"/>
              <w:right w:val="nil"/>
            </w:tcBorders>
            <w:vAlign w:val="center"/>
            <w:hideMark/>
          </w:tcPr>
          <w:p w14:paraId="3AA32934" w14:textId="77777777" w:rsidR="005F2675" w:rsidRPr="005F2675" w:rsidRDefault="005F2675" w:rsidP="005F2675">
            <w:r w:rsidRPr="005F2675">
              <w:t>Laterality changes from right to left </w:t>
            </w:r>
          </w:p>
        </w:tc>
        <w:tc>
          <w:tcPr>
            <w:tcW w:w="2355" w:type="dxa"/>
            <w:tcBorders>
              <w:top w:val="nil"/>
              <w:left w:val="nil"/>
              <w:bottom w:val="nil"/>
              <w:right w:val="nil"/>
            </w:tcBorders>
            <w:vAlign w:val="center"/>
            <w:hideMark/>
          </w:tcPr>
          <w:p w14:paraId="20708EE7" w14:textId="77777777" w:rsidR="005F2675" w:rsidRPr="005F2675" w:rsidRDefault="005F2675" w:rsidP="005F2675">
            <w:r w:rsidRPr="005F2675">
              <w:t>Safety discrepancy </w:t>
            </w:r>
          </w:p>
        </w:tc>
      </w:tr>
    </w:tbl>
    <w:p w14:paraId="065F4A28" w14:textId="77777777" w:rsidR="005F2675" w:rsidRPr="005F2675" w:rsidRDefault="005F2675" w:rsidP="005F2675">
      <w:r w:rsidRPr="005F2675">
        <w:rPr>
          <w:b/>
          <w:bCs/>
        </w:rPr>
        <w:t>What AI Can Detect</w:t>
      </w:r>
      <w:r w:rsidRPr="005F2675">
        <w:t> </w:t>
      </w:r>
    </w:p>
    <w:p w14:paraId="10ACA23F" w14:textId="77777777" w:rsidR="005F2675" w:rsidRPr="005F2675" w:rsidRDefault="005F2675" w:rsidP="005F2675">
      <w:pPr>
        <w:numPr>
          <w:ilvl w:val="0"/>
          <w:numId w:val="3"/>
        </w:numPr>
      </w:pPr>
      <w:r w:rsidRPr="005F2675">
        <w:t>Positive finding changed to negative  </w:t>
      </w:r>
    </w:p>
    <w:p w14:paraId="49D909D4" w14:textId="77777777" w:rsidR="005F2675" w:rsidRPr="005F2675" w:rsidRDefault="005F2675" w:rsidP="005F2675">
      <w:pPr>
        <w:numPr>
          <w:ilvl w:val="0"/>
          <w:numId w:val="4"/>
        </w:numPr>
      </w:pPr>
      <w:r w:rsidRPr="005F2675">
        <w:t>Negative finding changed to positive  </w:t>
      </w:r>
    </w:p>
    <w:p w14:paraId="265AD3AC" w14:textId="77777777" w:rsidR="005F2675" w:rsidRPr="005F2675" w:rsidRDefault="005F2675" w:rsidP="005F2675">
      <w:pPr>
        <w:numPr>
          <w:ilvl w:val="0"/>
          <w:numId w:val="5"/>
        </w:numPr>
      </w:pPr>
      <w:r w:rsidRPr="005F2675">
        <w:t>Critical finding added or removed  </w:t>
      </w:r>
    </w:p>
    <w:p w14:paraId="0577362B" w14:textId="77777777" w:rsidR="005F2675" w:rsidRPr="005F2675" w:rsidRDefault="005F2675" w:rsidP="005F2675">
      <w:pPr>
        <w:numPr>
          <w:ilvl w:val="0"/>
          <w:numId w:val="6"/>
        </w:numPr>
      </w:pPr>
      <w:r w:rsidRPr="005F2675">
        <w:t>Severity changed  </w:t>
      </w:r>
    </w:p>
    <w:p w14:paraId="4965CA71" w14:textId="77777777" w:rsidR="005F2675" w:rsidRPr="005F2675" w:rsidRDefault="005F2675" w:rsidP="005F2675">
      <w:pPr>
        <w:numPr>
          <w:ilvl w:val="0"/>
          <w:numId w:val="7"/>
        </w:numPr>
      </w:pPr>
      <w:r w:rsidRPr="005F2675">
        <w:t>Laterality changed  </w:t>
      </w:r>
    </w:p>
    <w:p w14:paraId="61141B14" w14:textId="77777777" w:rsidR="005F2675" w:rsidRPr="005F2675" w:rsidRDefault="005F2675" w:rsidP="005F2675">
      <w:pPr>
        <w:numPr>
          <w:ilvl w:val="0"/>
          <w:numId w:val="8"/>
        </w:numPr>
      </w:pPr>
      <w:r w:rsidRPr="005F2675">
        <w:t>Anatomy or site changed  </w:t>
      </w:r>
    </w:p>
    <w:p w14:paraId="5B5FB9C9" w14:textId="77777777" w:rsidR="005F2675" w:rsidRPr="005F2675" w:rsidRDefault="005F2675" w:rsidP="005F2675">
      <w:pPr>
        <w:numPr>
          <w:ilvl w:val="0"/>
          <w:numId w:val="9"/>
        </w:numPr>
      </w:pPr>
      <w:r w:rsidRPr="005F2675">
        <w:t>Measurement changed significantly  </w:t>
      </w:r>
    </w:p>
    <w:p w14:paraId="026746F7" w14:textId="77777777" w:rsidR="005F2675" w:rsidRPr="005F2675" w:rsidRDefault="005F2675" w:rsidP="005F2675">
      <w:pPr>
        <w:numPr>
          <w:ilvl w:val="0"/>
          <w:numId w:val="10"/>
        </w:numPr>
      </w:pPr>
      <w:r w:rsidRPr="005F2675">
        <w:t>Impression conflicts with findings  </w:t>
      </w:r>
    </w:p>
    <w:p w14:paraId="4F1A1745" w14:textId="77777777" w:rsidR="005F2675" w:rsidRPr="005F2675" w:rsidRDefault="005F2675" w:rsidP="005F2675">
      <w:pPr>
        <w:numPr>
          <w:ilvl w:val="0"/>
          <w:numId w:val="11"/>
        </w:numPr>
      </w:pPr>
      <w:r w:rsidRPr="005F2675">
        <w:lastRenderedPageBreak/>
        <w:t>Follow-up recommendation removed  </w:t>
      </w:r>
    </w:p>
    <w:p w14:paraId="36FB8BFC" w14:textId="77777777" w:rsidR="005F2675" w:rsidRPr="005F2675" w:rsidRDefault="005F2675" w:rsidP="005F2675">
      <w:pPr>
        <w:numPr>
          <w:ilvl w:val="0"/>
          <w:numId w:val="12"/>
        </w:numPr>
      </w:pPr>
      <w:r w:rsidRPr="005F2675">
        <w:t>Diagnosis wording changed meaningfully  </w:t>
      </w:r>
    </w:p>
    <w:p w14:paraId="6B360BD3" w14:textId="77777777" w:rsidR="005F2675" w:rsidRPr="005F2675" w:rsidRDefault="005F2675" w:rsidP="005F2675">
      <w:r w:rsidRPr="005F2675">
        <w:rPr>
          <w:b/>
          <w:bCs/>
        </w:rPr>
        <w:t>Example Alert</w:t>
      </w:r>
      <w:r w:rsidRPr="005F2675">
        <w:t> </w:t>
      </w:r>
    </w:p>
    <w:p w14:paraId="13709039" w14:textId="77777777" w:rsidR="005F2675" w:rsidRPr="005F2675" w:rsidRDefault="005F2675" w:rsidP="005F2675">
      <w:r w:rsidRPr="005F2675">
        <w:t>Potential report discrepancy detected: Preliminary report indicates “acute DVT in the right femoral vein,” while final report states “no evidence of DVT.” Please review before final sign-off. </w:t>
      </w:r>
    </w:p>
    <w:p w14:paraId="605983D7" w14:textId="77777777" w:rsidR="005F2675" w:rsidRPr="005F2675" w:rsidRDefault="005F2675" w:rsidP="005F2675">
      <w:r w:rsidRPr="005F2675">
        <w:rPr>
          <w:b/>
          <w:bCs/>
        </w:rPr>
        <w:t>Suggested Workflow</w:t>
      </w:r>
      <w:r w:rsidRPr="005F2675">
        <w:t> </w:t>
      </w:r>
    </w:p>
    <w:p w14:paraId="6523C497" w14:textId="77777777" w:rsidR="005F2675" w:rsidRPr="005F2675" w:rsidRDefault="005F2675" w:rsidP="005F2675">
      <w:r w:rsidRPr="005F2675">
        <w:t>Before finalizing the report, the system shows a warning: </w:t>
      </w:r>
    </w:p>
    <w:p w14:paraId="2839CDDE" w14:textId="77777777" w:rsidR="005F2675" w:rsidRPr="005F2675" w:rsidRDefault="005F2675" w:rsidP="005F2675">
      <w:r w:rsidRPr="005F2675">
        <w:t>“The final impression appears to conflict with the preliminary impression. Do you want to continue, revise, or add an addendum?” </w:t>
      </w:r>
    </w:p>
    <w:p w14:paraId="4C9B7E89" w14:textId="77777777" w:rsidR="005F2675" w:rsidRPr="005F2675" w:rsidRDefault="005F2675" w:rsidP="005F2675">
      <w:r w:rsidRPr="005F2675">
        <w:rPr>
          <w:b/>
          <w:bCs/>
        </w:rPr>
        <w:t>Additional Related Checks</w:t>
      </w:r>
      <w:r w:rsidRPr="005F2675">
        <w:t> </w:t>
      </w:r>
    </w:p>
    <w:p w14:paraId="04523327" w14:textId="77777777" w:rsidR="005F2675" w:rsidRPr="005F2675" w:rsidRDefault="005F2675" w:rsidP="005F2675">
      <w:pPr>
        <w:numPr>
          <w:ilvl w:val="0"/>
          <w:numId w:val="13"/>
        </w:numPr>
      </w:pPr>
      <w:r w:rsidRPr="005F2675">
        <w:t>Findings vs. impression consistency check  </w:t>
      </w:r>
    </w:p>
    <w:p w14:paraId="6081096D" w14:textId="77777777" w:rsidR="005F2675" w:rsidRPr="005F2675" w:rsidRDefault="005F2675" w:rsidP="005F2675">
      <w:pPr>
        <w:numPr>
          <w:ilvl w:val="0"/>
          <w:numId w:val="14"/>
        </w:numPr>
      </w:pPr>
      <w:r w:rsidRPr="005F2675">
        <w:t>Critical result detection  </w:t>
      </w:r>
    </w:p>
    <w:p w14:paraId="51538585" w14:textId="77777777" w:rsidR="005F2675" w:rsidRPr="005F2675" w:rsidRDefault="005F2675" w:rsidP="005F2675">
      <w:pPr>
        <w:numPr>
          <w:ilvl w:val="0"/>
          <w:numId w:val="15"/>
        </w:numPr>
      </w:pPr>
      <w:r w:rsidRPr="005F2675">
        <w:t>Follow-up recommendation detection  </w:t>
      </w:r>
    </w:p>
    <w:p w14:paraId="0C3620E0" w14:textId="77777777" w:rsidR="005F2675" w:rsidRPr="005F2675" w:rsidRDefault="005F2675" w:rsidP="005F2675">
      <w:pPr>
        <w:numPr>
          <w:ilvl w:val="0"/>
          <w:numId w:val="16"/>
        </w:numPr>
      </w:pPr>
      <w:r w:rsidRPr="005F2675">
        <w:t>Laterality mismatch detection  </w:t>
      </w:r>
    </w:p>
    <w:p w14:paraId="1397F7E3" w14:textId="77777777" w:rsidR="005F2675" w:rsidRPr="005F2675" w:rsidRDefault="005F2675" w:rsidP="005F2675">
      <w:pPr>
        <w:numPr>
          <w:ilvl w:val="0"/>
          <w:numId w:val="17"/>
        </w:numPr>
      </w:pPr>
      <w:r w:rsidRPr="005F2675">
        <w:t>Measurement trend checking  </w:t>
      </w:r>
    </w:p>
    <w:p w14:paraId="480D7005" w14:textId="77777777" w:rsidR="005F2675" w:rsidRPr="005F2675" w:rsidRDefault="005F2675" w:rsidP="005F2675">
      <w:pPr>
        <w:numPr>
          <w:ilvl w:val="0"/>
          <w:numId w:val="18"/>
        </w:numPr>
      </w:pPr>
      <w:r w:rsidRPr="005F2675">
        <w:t>Template completeness checking  </w:t>
      </w:r>
    </w:p>
    <w:p w14:paraId="468F3E44" w14:textId="77777777" w:rsidR="005F2675" w:rsidRPr="005F2675" w:rsidRDefault="005F2675" w:rsidP="005F2675">
      <w:pPr>
        <w:numPr>
          <w:ilvl w:val="0"/>
          <w:numId w:val="19"/>
        </w:numPr>
      </w:pPr>
      <w:r w:rsidRPr="005F2675">
        <w:t>Prelim-to-final quality score by site, modality, provider, or exam type  </w:t>
      </w:r>
    </w:p>
    <w:p w14:paraId="0054975D" w14:textId="77777777" w:rsidR="005F2675" w:rsidRPr="005F2675" w:rsidRDefault="005F2675" w:rsidP="005F2675">
      <w:r w:rsidRPr="005F2675">
        <w:rPr>
          <w:b/>
          <w:bCs/>
        </w:rPr>
        <w:t>Business Value</w:t>
      </w:r>
      <w:r w:rsidRPr="005F2675">
        <w:t> </w:t>
      </w:r>
    </w:p>
    <w:p w14:paraId="483F8A66" w14:textId="77777777" w:rsidR="005F2675" w:rsidRPr="005F2675" w:rsidRDefault="005F2675" w:rsidP="005F2675">
      <w:r w:rsidRPr="005F2675">
        <w:t>This feature can help reduce report-related risk, improve quality control, and support safer communication before final report release. </w:t>
      </w:r>
    </w:p>
    <w:p w14:paraId="48AD4D10" w14:textId="47B77E1F" w:rsidR="005F2675" w:rsidRPr="005F2675" w:rsidRDefault="005F2675" w:rsidP="005F2675">
      <w:r w:rsidRPr="005F2675">
        <w:drawing>
          <wp:inline distT="0" distB="0" distL="0" distR="0" wp14:anchorId="0F5F5548" wp14:editId="3DD8F839">
            <wp:extent cx="22860" cy="22860"/>
            <wp:effectExtent l="0" t="0" r="0" b="0"/>
            <wp:docPr id="859384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5F2675">
        <w:t> </w:t>
      </w:r>
    </w:p>
    <w:p w14:paraId="3B723727" w14:textId="77777777" w:rsidR="005F2675" w:rsidRPr="005F2675" w:rsidRDefault="005F2675" w:rsidP="005F2675">
      <w:r w:rsidRPr="005F2675">
        <w:t> </w:t>
      </w:r>
    </w:p>
    <w:p w14:paraId="27BAB2EE" w14:textId="77777777" w:rsidR="005F2675" w:rsidRPr="005F2675" w:rsidRDefault="005F2675" w:rsidP="005F2675">
      <w:r w:rsidRPr="005F2675">
        <w:t> </w:t>
      </w:r>
    </w:p>
    <w:p w14:paraId="406F0D2F" w14:textId="77777777" w:rsidR="005F2675" w:rsidRPr="005F2675" w:rsidRDefault="005F2675" w:rsidP="005F2675">
      <w:r w:rsidRPr="005F2675">
        <w:t> </w:t>
      </w:r>
    </w:p>
    <w:p w14:paraId="7F598ACE" w14:textId="77777777" w:rsidR="005F2675" w:rsidRPr="005F2675" w:rsidRDefault="005F2675" w:rsidP="005F2675">
      <w:r w:rsidRPr="005F2675">
        <w:t> </w:t>
      </w:r>
    </w:p>
    <w:p w14:paraId="292EECA9" w14:textId="77777777" w:rsidR="005F2675" w:rsidRPr="005F2675" w:rsidRDefault="005F2675" w:rsidP="005F2675">
      <w:r w:rsidRPr="005F2675">
        <w:t> </w:t>
      </w:r>
    </w:p>
    <w:p w14:paraId="0839D18F" w14:textId="77777777" w:rsidR="005F2675" w:rsidRPr="005F2675" w:rsidRDefault="005F2675" w:rsidP="005F2675">
      <w:r w:rsidRPr="005F2675">
        <w:rPr>
          <w:b/>
          <w:bCs/>
        </w:rPr>
        <w:lastRenderedPageBreak/>
        <w:t>2. Follow-Up Recommendation Tracking</w:t>
      </w:r>
      <w:r w:rsidRPr="005F2675">
        <w:t> </w:t>
      </w:r>
    </w:p>
    <w:p w14:paraId="2D291D56" w14:textId="77777777" w:rsidR="005F2675" w:rsidRPr="005F2675" w:rsidRDefault="005F2675" w:rsidP="005F2675">
      <w:r w:rsidRPr="005F2675">
        <w:rPr>
          <w:b/>
          <w:bCs/>
        </w:rPr>
        <w:t>Concept</w:t>
      </w:r>
      <w:r w:rsidRPr="005F2675">
        <w:t> </w:t>
      </w:r>
    </w:p>
    <w:p w14:paraId="1D574389" w14:textId="77777777" w:rsidR="005F2675" w:rsidRPr="005F2675" w:rsidRDefault="005F2675" w:rsidP="005F2675">
      <w:r w:rsidRPr="005F2675">
        <w:t>AI can read final reports and detect follow-up recommendations, then generate follow-up tasks in PACS or an administrative dashboard. </w:t>
      </w:r>
    </w:p>
    <w:p w14:paraId="37C6A9B3" w14:textId="77777777" w:rsidR="005F2675" w:rsidRPr="005F2675" w:rsidRDefault="005F2675" w:rsidP="005F2675">
      <w:r w:rsidRPr="005F2675">
        <w:rPr>
          <w:b/>
          <w:bCs/>
        </w:rPr>
        <w:t>Example</w:t>
      </w:r>
      <w:r w:rsidRPr="005F2675">
        <w:t> </w:t>
      </w:r>
    </w:p>
    <w:p w14:paraId="5B690414" w14:textId="77777777" w:rsidR="005F2675" w:rsidRPr="005F2675" w:rsidRDefault="005F2675" w:rsidP="005F2675">
      <w:r w:rsidRPr="005F2675">
        <w:t>If the final report includes: </w:t>
      </w:r>
    </w:p>
    <w:p w14:paraId="66CE5B1D" w14:textId="77777777" w:rsidR="005F2675" w:rsidRPr="005F2675" w:rsidRDefault="005F2675" w:rsidP="005F2675">
      <w:r w:rsidRPr="005F2675">
        <w:t>“Recommend follow-up ultrasound in 6 months.” </w:t>
      </w:r>
    </w:p>
    <w:p w14:paraId="158A5E4D" w14:textId="77777777" w:rsidR="005F2675" w:rsidRPr="005F2675" w:rsidRDefault="005F2675" w:rsidP="005F2675">
      <w:r w:rsidRPr="005F2675">
        <w:t>The system can automatically create a follow-up task. </w:t>
      </w:r>
    </w:p>
    <w:p w14:paraId="78505FA0" w14:textId="77777777" w:rsidR="005F2675" w:rsidRPr="005F2675" w:rsidRDefault="005F2675" w:rsidP="005F2675">
      <w:r w:rsidRPr="005F2675">
        <w:rPr>
          <w:b/>
          <w:bCs/>
        </w:rPr>
        <w:t>Business Value</w:t>
      </w:r>
      <w:r w:rsidRPr="005F2675">
        <w:t> </w:t>
      </w:r>
    </w:p>
    <w:p w14:paraId="3E716B0C" w14:textId="77777777" w:rsidR="005F2675" w:rsidRPr="005F2675" w:rsidRDefault="005F2675" w:rsidP="005F2675">
      <w:r w:rsidRPr="005F2675">
        <w:t>This helps customers avoid missed follow-up recommendations, improves continuity of care, and provides better tracking for referring physicians and care teams. </w:t>
      </w:r>
    </w:p>
    <w:p w14:paraId="202470D2" w14:textId="72022E50" w:rsidR="005F2675" w:rsidRPr="005F2675" w:rsidRDefault="005F2675" w:rsidP="005F2675">
      <w:r w:rsidRPr="005F2675">
        <w:drawing>
          <wp:inline distT="0" distB="0" distL="0" distR="0" wp14:anchorId="57576E11" wp14:editId="4205C277">
            <wp:extent cx="22860" cy="22860"/>
            <wp:effectExtent l="0" t="0" r="0" b="0"/>
            <wp:docPr id="8599584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5F2675">
        <w:t> </w:t>
      </w:r>
    </w:p>
    <w:p w14:paraId="3108EA61" w14:textId="77777777" w:rsidR="005F2675" w:rsidRPr="005F2675" w:rsidRDefault="005F2675" w:rsidP="005F2675">
      <w:r w:rsidRPr="005F2675">
        <w:rPr>
          <w:b/>
          <w:bCs/>
        </w:rPr>
        <w:t>3. Interface Issue Triage</w:t>
      </w:r>
      <w:r w:rsidRPr="005F2675">
        <w:t> </w:t>
      </w:r>
    </w:p>
    <w:p w14:paraId="3E1446A8" w14:textId="77777777" w:rsidR="005F2675" w:rsidRPr="005F2675" w:rsidRDefault="005F2675" w:rsidP="005F2675">
      <w:r w:rsidRPr="005F2675">
        <w:rPr>
          <w:b/>
          <w:bCs/>
        </w:rPr>
        <w:t>Concept</w:t>
      </w:r>
      <w:r w:rsidRPr="005F2675">
        <w:t> </w:t>
      </w:r>
    </w:p>
    <w:p w14:paraId="2AE77672" w14:textId="77777777" w:rsidR="005F2675" w:rsidRPr="005F2675" w:rsidRDefault="005F2675" w:rsidP="005F2675">
      <w:r w:rsidRPr="005F2675">
        <w:t>AI can analyze interface engine logs and classify HL7/interface issues into clear categories. </w:t>
      </w:r>
    </w:p>
    <w:p w14:paraId="0CB7BDF9" w14:textId="77777777" w:rsidR="005F2675" w:rsidRPr="005F2675" w:rsidRDefault="005F2675" w:rsidP="005F2675">
      <w:r w:rsidRPr="005F2675">
        <w:rPr>
          <w:b/>
          <w:bCs/>
        </w:rPr>
        <w:t>Example Categories</w:t>
      </w:r>
      <w:r w:rsidRPr="005F2675">
        <w:t> </w:t>
      </w:r>
    </w:p>
    <w:p w14:paraId="7FFFA2AA" w14:textId="77777777" w:rsidR="005F2675" w:rsidRPr="005F2675" w:rsidRDefault="005F2675" w:rsidP="005F2675">
      <w:pPr>
        <w:numPr>
          <w:ilvl w:val="0"/>
          <w:numId w:val="20"/>
        </w:numPr>
      </w:pPr>
      <w:r w:rsidRPr="005F2675">
        <w:t>Connectivity issue  </w:t>
      </w:r>
    </w:p>
    <w:p w14:paraId="0D105038" w14:textId="77777777" w:rsidR="005F2675" w:rsidRPr="005F2675" w:rsidRDefault="005F2675" w:rsidP="005F2675">
      <w:pPr>
        <w:numPr>
          <w:ilvl w:val="0"/>
          <w:numId w:val="21"/>
        </w:numPr>
      </w:pPr>
      <w:r w:rsidRPr="005F2675">
        <w:t>ACK timeout  </w:t>
      </w:r>
    </w:p>
    <w:p w14:paraId="45E21C95" w14:textId="77777777" w:rsidR="005F2675" w:rsidRPr="005F2675" w:rsidRDefault="005F2675" w:rsidP="005F2675">
      <w:pPr>
        <w:numPr>
          <w:ilvl w:val="0"/>
          <w:numId w:val="22"/>
        </w:numPr>
      </w:pPr>
      <w:r w:rsidRPr="005F2675">
        <w:t>Application reject  </w:t>
      </w:r>
    </w:p>
    <w:p w14:paraId="0E6F485D" w14:textId="77777777" w:rsidR="005F2675" w:rsidRPr="005F2675" w:rsidRDefault="005F2675" w:rsidP="005F2675">
      <w:pPr>
        <w:numPr>
          <w:ilvl w:val="0"/>
          <w:numId w:val="23"/>
        </w:numPr>
      </w:pPr>
      <w:r w:rsidRPr="005F2675">
        <w:t>Data validation issue  </w:t>
      </w:r>
    </w:p>
    <w:p w14:paraId="5E37CF28" w14:textId="77777777" w:rsidR="005F2675" w:rsidRPr="005F2675" w:rsidRDefault="005F2675" w:rsidP="005F2675">
      <w:pPr>
        <w:numPr>
          <w:ilvl w:val="0"/>
          <w:numId w:val="24"/>
        </w:numPr>
      </w:pPr>
      <w:r w:rsidRPr="005F2675">
        <w:t>Destination downtime  </w:t>
      </w:r>
    </w:p>
    <w:p w14:paraId="1E13144A" w14:textId="77777777" w:rsidR="005F2675" w:rsidRPr="005F2675" w:rsidRDefault="005F2675" w:rsidP="005F2675">
      <w:r w:rsidRPr="005F2675">
        <w:rPr>
          <w:b/>
          <w:bCs/>
        </w:rPr>
        <w:t>Example Output</w:t>
      </w:r>
      <w:r w:rsidRPr="005F2675">
        <w:t> </w:t>
      </w:r>
    </w:p>
    <w:p w14:paraId="5CFE1DCB" w14:textId="77777777" w:rsidR="005F2675" w:rsidRPr="005F2675" w:rsidRDefault="005F2675" w:rsidP="005F2675">
      <w:r w:rsidRPr="005F2675">
        <w:t>“The ORU interface appears to be failing due to repeated ACK timeouts. The issue may be related to destination system availability.” </w:t>
      </w:r>
    </w:p>
    <w:p w14:paraId="1BC9D675" w14:textId="77777777" w:rsidR="005F2675" w:rsidRPr="005F2675" w:rsidRDefault="005F2675" w:rsidP="005F2675">
      <w:r w:rsidRPr="005F2675">
        <w:rPr>
          <w:b/>
          <w:bCs/>
        </w:rPr>
        <w:t>Business Value</w:t>
      </w:r>
      <w:r w:rsidRPr="005F2675">
        <w:t> </w:t>
      </w:r>
    </w:p>
    <w:p w14:paraId="2934F496" w14:textId="77777777" w:rsidR="005F2675" w:rsidRPr="005F2675" w:rsidRDefault="005F2675" w:rsidP="005F2675">
      <w:r w:rsidRPr="005F2675">
        <w:lastRenderedPageBreak/>
        <w:t>This can reduce support investigation time, help junior support teams triage issues faster, and improve customer communication during interface incidents. </w:t>
      </w:r>
    </w:p>
    <w:p w14:paraId="6F97ED2A" w14:textId="1B1E3888" w:rsidR="005F2675" w:rsidRPr="005F2675" w:rsidRDefault="005F2675" w:rsidP="005F2675">
      <w:r w:rsidRPr="005F2675">
        <w:drawing>
          <wp:inline distT="0" distB="0" distL="0" distR="0" wp14:anchorId="502663E2" wp14:editId="33428CBF">
            <wp:extent cx="22860" cy="22860"/>
            <wp:effectExtent l="0" t="0" r="0" b="0"/>
            <wp:docPr id="388855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5F2675">
        <w:t> </w:t>
      </w:r>
    </w:p>
    <w:p w14:paraId="327259D2" w14:textId="77777777" w:rsidR="005F2675" w:rsidRPr="005F2675" w:rsidRDefault="005F2675" w:rsidP="005F2675">
      <w:r w:rsidRPr="005F2675">
        <w:rPr>
          <w:b/>
          <w:bCs/>
        </w:rPr>
        <w:t>4. ORU / Report Enrichment</w:t>
      </w:r>
      <w:r w:rsidRPr="005F2675">
        <w:t> </w:t>
      </w:r>
    </w:p>
    <w:p w14:paraId="67ECA6FA" w14:textId="77777777" w:rsidR="005F2675" w:rsidRPr="005F2675" w:rsidRDefault="005F2675" w:rsidP="005F2675">
      <w:r w:rsidRPr="005F2675">
        <w:rPr>
          <w:b/>
          <w:bCs/>
        </w:rPr>
        <w:t>Concept</w:t>
      </w:r>
      <w:r w:rsidRPr="005F2675">
        <w:t> </w:t>
      </w:r>
    </w:p>
    <w:p w14:paraId="7CCEAEEA" w14:textId="77777777" w:rsidR="005F2675" w:rsidRPr="005F2675" w:rsidRDefault="005F2675" w:rsidP="005F2675">
      <w:r w:rsidRPr="005F2675">
        <w:t>AI can enrich outbound ORU report generation by extracting key information and creating more useful summaries. </w:t>
      </w:r>
    </w:p>
    <w:p w14:paraId="20194F01" w14:textId="77777777" w:rsidR="005F2675" w:rsidRPr="005F2675" w:rsidRDefault="005F2675" w:rsidP="005F2675">
      <w:r w:rsidRPr="005F2675">
        <w:rPr>
          <w:b/>
          <w:bCs/>
        </w:rPr>
        <w:t>Possible Capabilities</w:t>
      </w:r>
      <w:r w:rsidRPr="005F2675">
        <w:t> </w:t>
      </w:r>
    </w:p>
    <w:p w14:paraId="05F8A6EB" w14:textId="77777777" w:rsidR="005F2675" w:rsidRPr="005F2675" w:rsidRDefault="005F2675" w:rsidP="005F2675">
      <w:pPr>
        <w:numPr>
          <w:ilvl w:val="0"/>
          <w:numId w:val="25"/>
        </w:numPr>
      </w:pPr>
      <w:r w:rsidRPr="005F2675">
        <w:t>Extract key findings  </w:t>
      </w:r>
    </w:p>
    <w:p w14:paraId="2F2838C6" w14:textId="77777777" w:rsidR="005F2675" w:rsidRPr="005F2675" w:rsidRDefault="005F2675" w:rsidP="005F2675">
      <w:pPr>
        <w:numPr>
          <w:ilvl w:val="0"/>
          <w:numId w:val="26"/>
        </w:numPr>
      </w:pPr>
      <w:r w:rsidRPr="005F2675">
        <w:t>Generate referring-physician summary  </w:t>
      </w:r>
    </w:p>
    <w:p w14:paraId="3516CEA2" w14:textId="77777777" w:rsidR="005F2675" w:rsidRPr="005F2675" w:rsidRDefault="005F2675" w:rsidP="005F2675">
      <w:pPr>
        <w:numPr>
          <w:ilvl w:val="0"/>
          <w:numId w:val="27"/>
        </w:numPr>
      </w:pPr>
      <w:r w:rsidRPr="005F2675">
        <w:t>Classify urgency  </w:t>
      </w:r>
    </w:p>
    <w:p w14:paraId="4701FA5D" w14:textId="77777777" w:rsidR="005F2675" w:rsidRPr="005F2675" w:rsidRDefault="005F2675" w:rsidP="005F2675">
      <w:pPr>
        <w:numPr>
          <w:ilvl w:val="0"/>
          <w:numId w:val="28"/>
        </w:numPr>
      </w:pPr>
      <w:r w:rsidRPr="005F2675">
        <w:t>Detect follow-up recommendations  </w:t>
      </w:r>
    </w:p>
    <w:p w14:paraId="31EE8FA3" w14:textId="77777777" w:rsidR="005F2675" w:rsidRPr="005F2675" w:rsidRDefault="005F2675" w:rsidP="005F2675">
      <w:pPr>
        <w:numPr>
          <w:ilvl w:val="0"/>
          <w:numId w:val="29"/>
        </w:numPr>
      </w:pPr>
      <w:r w:rsidRPr="005F2675">
        <w:t>Create patient-friendly explanations  </w:t>
      </w:r>
    </w:p>
    <w:p w14:paraId="28092F7E" w14:textId="77777777" w:rsidR="005F2675" w:rsidRPr="005F2675" w:rsidRDefault="005F2675" w:rsidP="005F2675">
      <w:r w:rsidRPr="005F2675">
        <w:rPr>
          <w:b/>
          <w:bCs/>
        </w:rPr>
        <w:t>Example</w:t>
      </w:r>
      <w:r w:rsidRPr="005F2675">
        <w:t> </w:t>
      </w:r>
    </w:p>
    <w:p w14:paraId="036FAEFF" w14:textId="77777777" w:rsidR="005F2675" w:rsidRPr="005F2675" w:rsidRDefault="005F2675" w:rsidP="005F2675">
      <w:r w:rsidRPr="005F2675">
        <w:t>For a final report with a critical vascular finding, the system can generate: </w:t>
      </w:r>
    </w:p>
    <w:p w14:paraId="6E992548" w14:textId="77777777" w:rsidR="005F2675" w:rsidRPr="005F2675" w:rsidRDefault="005F2675" w:rsidP="005F2675">
      <w:r w:rsidRPr="005F2675">
        <w:t>“Key finding: Acute DVT identified in the right femoral vein. Urgency: High. Follow-up recommendation detected.” </w:t>
      </w:r>
    </w:p>
    <w:p w14:paraId="0438214A" w14:textId="77777777" w:rsidR="005F2675" w:rsidRPr="005F2675" w:rsidRDefault="005F2675" w:rsidP="005F2675">
      <w:r w:rsidRPr="005F2675">
        <w:rPr>
          <w:b/>
          <w:bCs/>
        </w:rPr>
        <w:t>Business Value</w:t>
      </w:r>
      <w:r w:rsidRPr="005F2675">
        <w:t> </w:t>
      </w:r>
    </w:p>
    <w:p w14:paraId="7861B72C" w14:textId="77777777" w:rsidR="005F2675" w:rsidRPr="005F2675" w:rsidRDefault="005F2675" w:rsidP="005F2675">
      <w:r w:rsidRPr="005F2675">
        <w:t>This improves the value of outbound reports and helps downstream systems, referring physicians, and patient-facing workflows receive clearer information. </w:t>
      </w:r>
    </w:p>
    <w:p w14:paraId="57BD0207" w14:textId="5BFB63E5" w:rsidR="005F2675" w:rsidRPr="005F2675" w:rsidRDefault="005F2675" w:rsidP="005F2675">
      <w:r w:rsidRPr="005F2675">
        <w:drawing>
          <wp:inline distT="0" distB="0" distL="0" distR="0" wp14:anchorId="6BD2A98B" wp14:editId="57EA8BA0">
            <wp:extent cx="22860" cy="22860"/>
            <wp:effectExtent l="0" t="0" r="0" b="0"/>
            <wp:docPr id="1541692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5F2675">
        <w:t> </w:t>
      </w:r>
    </w:p>
    <w:p w14:paraId="0903A7E1" w14:textId="77777777" w:rsidR="005F2675" w:rsidRPr="005F2675" w:rsidRDefault="005F2675" w:rsidP="005F2675">
      <w:r w:rsidRPr="005F2675">
        <w:t> </w:t>
      </w:r>
    </w:p>
    <w:p w14:paraId="6C4C1457" w14:textId="77777777" w:rsidR="005F2675" w:rsidRPr="005F2675" w:rsidRDefault="005F2675" w:rsidP="005F2675">
      <w:r w:rsidRPr="005F2675">
        <w:t> </w:t>
      </w:r>
    </w:p>
    <w:p w14:paraId="3DB530E3" w14:textId="77777777" w:rsidR="005F2675" w:rsidRPr="005F2675" w:rsidRDefault="005F2675" w:rsidP="005F2675">
      <w:r w:rsidRPr="005F2675">
        <w:t> </w:t>
      </w:r>
    </w:p>
    <w:p w14:paraId="6B2141DD" w14:textId="77777777" w:rsidR="005F2675" w:rsidRPr="005F2675" w:rsidRDefault="005F2675" w:rsidP="005F2675">
      <w:r w:rsidRPr="005F2675">
        <w:t> </w:t>
      </w:r>
    </w:p>
    <w:p w14:paraId="75E8AD79" w14:textId="77777777" w:rsidR="005F2675" w:rsidRPr="005F2675" w:rsidRDefault="005F2675" w:rsidP="005F2675">
      <w:r w:rsidRPr="005F2675">
        <w:t> </w:t>
      </w:r>
    </w:p>
    <w:p w14:paraId="7A53F443" w14:textId="77777777" w:rsidR="005F2675" w:rsidRPr="005F2675" w:rsidRDefault="005F2675" w:rsidP="005F2675">
      <w:r w:rsidRPr="005F2675">
        <w:t> </w:t>
      </w:r>
    </w:p>
    <w:p w14:paraId="01CEB18B" w14:textId="77777777" w:rsidR="005F2675" w:rsidRPr="005F2675" w:rsidRDefault="005F2675" w:rsidP="005F2675">
      <w:r w:rsidRPr="005F2675">
        <w:lastRenderedPageBreak/>
        <w:t> </w:t>
      </w:r>
    </w:p>
    <w:p w14:paraId="717DD711" w14:textId="77777777" w:rsidR="005F2675" w:rsidRPr="005F2675" w:rsidRDefault="005F2675" w:rsidP="005F2675">
      <w:r w:rsidRPr="005F2675">
        <w:t> </w:t>
      </w:r>
    </w:p>
    <w:p w14:paraId="03B0A284" w14:textId="77777777" w:rsidR="005F2675" w:rsidRPr="005F2675" w:rsidRDefault="005F2675" w:rsidP="005F2675">
      <w:r w:rsidRPr="005F2675">
        <w:rPr>
          <w:b/>
          <w:bCs/>
        </w:rPr>
        <w:t>5. HL7 Troubleshooting Executive Summary Mode</w:t>
      </w:r>
      <w:r w:rsidRPr="005F2675">
        <w:t> </w:t>
      </w:r>
    </w:p>
    <w:p w14:paraId="2A574565" w14:textId="77777777" w:rsidR="005F2675" w:rsidRPr="005F2675" w:rsidRDefault="005F2675" w:rsidP="005F2675">
      <w:r w:rsidRPr="005F2675">
        <w:rPr>
          <w:b/>
          <w:bCs/>
        </w:rPr>
        <w:t>Concept</w:t>
      </w:r>
      <w:r w:rsidRPr="005F2675">
        <w:t> </w:t>
      </w:r>
    </w:p>
    <w:p w14:paraId="710E0A4E" w14:textId="77777777" w:rsidR="005F2675" w:rsidRPr="005F2675" w:rsidRDefault="005F2675" w:rsidP="005F2675">
      <w:r w:rsidRPr="005F2675">
        <w:t>AI can generate executive-level summaries from HL7 queues, logs, and operational activity. </w:t>
      </w:r>
    </w:p>
    <w:p w14:paraId="42AE51A4" w14:textId="77777777" w:rsidR="005F2675" w:rsidRPr="005F2675" w:rsidRDefault="005F2675" w:rsidP="005F2675">
      <w:r w:rsidRPr="005F2675">
        <w:rPr>
          <w:b/>
          <w:bCs/>
        </w:rPr>
        <w:t>Example Summary</w:t>
      </w:r>
      <w:r w:rsidRPr="005F2675">
        <w:t> </w:t>
      </w:r>
    </w:p>
    <w:p w14:paraId="347ECB6F" w14:textId="77777777" w:rsidR="005F2675" w:rsidRPr="005F2675" w:rsidRDefault="005F2675" w:rsidP="005F2675">
      <w:r w:rsidRPr="005F2675">
        <w:t>“Today’s main issue is ORU delivery delay at Facility C, which began at 09:14 and affects 143 finalized studies.” </w:t>
      </w:r>
    </w:p>
    <w:p w14:paraId="7F4F2668" w14:textId="77777777" w:rsidR="005F2675" w:rsidRPr="005F2675" w:rsidRDefault="005F2675" w:rsidP="005F2675">
      <w:r w:rsidRPr="005F2675">
        <w:rPr>
          <w:b/>
          <w:bCs/>
        </w:rPr>
        <w:t>Business Value</w:t>
      </w:r>
      <w:r w:rsidRPr="005F2675">
        <w:t> </w:t>
      </w:r>
    </w:p>
    <w:p w14:paraId="1A814FC1" w14:textId="77777777" w:rsidR="005F2675" w:rsidRPr="005F2675" w:rsidRDefault="005F2675" w:rsidP="005F2675">
      <w:r w:rsidRPr="005F2675">
        <w:t>This helps management and support teams quickly understand what happened, when it started, which facility is affected, and how many studies or messages are impacted. </w:t>
      </w:r>
    </w:p>
    <w:p w14:paraId="6DDD6F36" w14:textId="18B12D7F" w:rsidR="005F2675" w:rsidRPr="005F2675" w:rsidRDefault="005F2675" w:rsidP="005F2675">
      <w:r w:rsidRPr="005F2675">
        <w:drawing>
          <wp:inline distT="0" distB="0" distL="0" distR="0" wp14:anchorId="0BBF2E8A" wp14:editId="328AFA4D">
            <wp:extent cx="22860" cy="22860"/>
            <wp:effectExtent l="0" t="0" r="0" b="0"/>
            <wp:docPr id="1784597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5F2675">
        <w:t> </w:t>
      </w:r>
    </w:p>
    <w:p w14:paraId="63004B1F" w14:textId="77777777" w:rsidR="005F2675" w:rsidRPr="005F2675" w:rsidRDefault="005F2675" w:rsidP="005F2675">
      <w:r w:rsidRPr="005F2675">
        <w:rPr>
          <w:b/>
          <w:bCs/>
        </w:rPr>
        <w:t>6. Comparator Idea: Automated Echocardiography Analysis</w:t>
      </w:r>
      <w:r w:rsidRPr="005F2675">
        <w:t> </w:t>
      </w:r>
    </w:p>
    <w:p w14:paraId="1D4EE2AB" w14:textId="77777777" w:rsidR="005F2675" w:rsidRPr="005F2675" w:rsidRDefault="005F2675" w:rsidP="005F2675">
      <w:r w:rsidRPr="005F2675">
        <w:rPr>
          <w:b/>
          <w:bCs/>
        </w:rPr>
        <w:t>Market Example</w:t>
      </w:r>
      <w:r w:rsidRPr="005F2675">
        <w:t> </w:t>
      </w:r>
    </w:p>
    <w:p w14:paraId="765A7E01" w14:textId="77777777" w:rsidR="005F2675" w:rsidRPr="005F2675" w:rsidRDefault="005F2675" w:rsidP="005F2675">
      <w:r w:rsidRPr="005F2675">
        <w:rPr>
          <w:b/>
          <w:bCs/>
        </w:rPr>
        <w:t>Company:</w:t>
      </w:r>
      <w:r w:rsidRPr="005F2675">
        <w:t xml:space="preserve"> Us2.ai </w:t>
      </w:r>
      <w:r w:rsidRPr="005F2675">
        <w:br/>
      </w:r>
      <w:r w:rsidRPr="005F2675">
        <w:rPr>
          <w:b/>
          <w:bCs/>
        </w:rPr>
        <w:t>URL:</w:t>
      </w:r>
      <w:r w:rsidRPr="005F2675">
        <w:t xml:space="preserve"> </w:t>
      </w:r>
      <w:hyperlink r:id="rId6" w:tgtFrame="_blank" w:history="1">
        <w:r w:rsidRPr="005F2675">
          <w:rPr>
            <w:rStyle w:val="Hyperlink"/>
          </w:rPr>
          <w:t>https://us2.ai/</w:t>
        </w:r>
      </w:hyperlink>
      <w:r w:rsidRPr="005F2675">
        <w:t> </w:t>
      </w:r>
    </w:p>
    <w:p w14:paraId="08A0DBEF" w14:textId="77777777" w:rsidR="005F2675" w:rsidRPr="005F2675" w:rsidRDefault="005F2675" w:rsidP="005F2675">
      <w:r w:rsidRPr="005F2675">
        <w:rPr>
          <w:b/>
          <w:bCs/>
        </w:rPr>
        <w:t>Concept</w:t>
      </w:r>
      <w:r w:rsidRPr="005F2675">
        <w:t> </w:t>
      </w:r>
    </w:p>
    <w:p w14:paraId="1E222523" w14:textId="77777777" w:rsidR="005F2675" w:rsidRPr="005F2675" w:rsidRDefault="005F2675" w:rsidP="005F2675">
      <w:r w:rsidRPr="005F2675">
        <w:t xml:space="preserve">Automated echocardiography analysis from </w:t>
      </w:r>
      <w:r w:rsidRPr="005F2675">
        <w:rPr>
          <w:b/>
          <w:bCs/>
        </w:rPr>
        <w:t>DICOM to structured report</w:t>
      </w:r>
      <w:r w:rsidRPr="005F2675">
        <w:t>. </w:t>
      </w:r>
    </w:p>
    <w:p w14:paraId="1EF763DE" w14:textId="77777777" w:rsidR="005F2675" w:rsidRPr="005F2675" w:rsidRDefault="005F2675" w:rsidP="005F2675">
      <w:r w:rsidRPr="005F2675">
        <w:t>The solution connects to ultrasound devices and PACS, processes echocardiograms in real time, and delivers standardized, clinician-ready reports. </w:t>
      </w:r>
    </w:p>
    <w:p w14:paraId="13BEFF50" w14:textId="77777777" w:rsidR="005F2675" w:rsidRPr="005F2675" w:rsidRDefault="005F2675" w:rsidP="005F2675">
      <w:r w:rsidRPr="005F2675">
        <w:rPr>
          <w:b/>
          <w:bCs/>
        </w:rPr>
        <w:t>Relevance</w:t>
      </w:r>
      <w:r w:rsidRPr="005F2675">
        <w:t> </w:t>
      </w:r>
    </w:p>
    <w:p w14:paraId="2155545D" w14:textId="77777777" w:rsidR="005F2675" w:rsidRPr="005F2675" w:rsidRDefault="005F2675" w:rsidP="005F2675">
      <w:r w:rsidRPr="005F2675">
        <w:t>This shows a strong market direction toward AI-assisted measurement extraction and structured reporting, especially in cardiovascular imaging. </w:t>
      </w:r>
    </w:p>
    <w:p w14:paraId="61924561" w14:textId="77777777" w:rsidR="005F2675" w:rsidRPr="005F2675" w:rsidRDefault="005F2675" w:rsidP="005F2675">
      <w:r w:rsidRPr="005F2675">
        <w:rPr>
          <w:b/>
          <w:bCs/>
        </w:rPr>
        <w:t>Potential Product Direction</w:t>
      </w:r>
      <w:r w:rsidRPr="005F2675">
        <w:t> </w:t>
      </w:r>
    </w:p>
    <w:p w14:paraId="437C9306" w14:textId="77777777" w:rsidR="005F2675" w:rsidRPr="005F2675" w:rsidRDefault="005F2675" w:rsidP="005F2675">
      <w:r w:rsidRPr="005F2675">
        <w:t>A similar direction could be explored for: </w:t>
      </w:r>
    </w:p>
    <w:p w14:paraId="1D211F87" w14:textId="77777777" w:rsidR="005F2675" w:rsidRPr="005F2675" w:rsidRDefault="005F2675" w:rsidP="005F2675">
      <w:pPr>
        <w:numPr>
          <w:ilvl w:val="0"/>
          <w:numId w:val="30"/>
        </w:numPr>
      </w:pPr>
      <w:r w:rsidRPr="005F2675">
        <w:t>Echocardiography structured reporting  </w:t>
      </w:r>
    </w:p>
    <w:p w14:paraId="1AC3496C" w14:textId="77777777" w:rsidR="005F2675" w:rsidRPr="005F2675" w:rsidRDefault="005F2675" w:rsidP="005F2675">
      <w:pPr>
        <w:numPr>
          <w:ilvl w:val="0"/>
          <w:numId w:val="31"/>
        </w:numPr>
      </w:pPr>
      <w:r w:rsidRPr="005F2675">
        <w:t>Vascular ultrasound measurements  </w:t>
      </w:r>
    </w:p>
    <w:p w14:paraId="50E483BC" w14:textId="77777777" w:rsidR="005F2675" w:rsidRPr="005F2675" w:rsidRDefault="005F2675" w:rsidP="005F2675">
      <w:pPr>
        <w:numPr>
          <w:ilvl w:val="0"/>
          <w:numId w:val="32"/>
        </w:numPr>
      </w:pPr>
      <w:r w:rsidRPr="005F2675">
        <w:lastRenderedPageBreak/>
        <w:t>Automated measurement validation  </w:t>
      </w:r>
    </w:p>
    <w:p w14:paraId="699E926B" w14:textId="77777777" w:rsidR="005F2675" w:rsidRPr="005F2675" w:rsidRDefault="005F2675" w:rsidP="005F2675">
      <w:pPr>
        <w:numPr>
          <w:ilvl w:val="0"/>
          <w:numId w:val="33"/>
        </w:numPr>
      </w:pPr>
      <w:r w:rsidRPr="005F2675">
        <w:t>Report pre-fill from imaging data  </w:t>
      </w:r>
    </w:p>
    <w:p w14:paraId="03640BE2" w14:textId="7C622B57" w:rsidR="005F2675" w:rsidRPr="005F2675" w:rsidRDefault="005F2675" w:rsidP="005F2675">
      <w:r w:rsidRPr="005F2675">
        <w:drawing>
          <wp:inline distT="0" distB="0" distL="0" distR="0" wp14:anchorId="40690D1E" wp14:editId="0DE09934">
            <wp:extent cx="22860" cy="22860"/>
            <wp:effectExtent l="0" t="0" r="0" b="0"/>
            <wp:docPr id="1268073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5F2675">
        <w:t> </w:t>
      </w:r>
    </w:p>
    <w:p w14:paraId="30289DFE" w14:textId="77777777" w:rsidR="005F2675" w:rsidRPr="005F2675" w:rsidRDefault="005F2675" w:rsidP="005F2675">
      <w:r w:rsidRPr="005F2675">
        <w:rPr>
          <w:b/>
          <w:bCs/>
        </w:rPr>
        <w:t>7. Comparator Idea: Detection and Triage</w:t>
      </w:r>
      <w:r w:rsidRPr="005F2675">
        <w:t> </w:t>
      </w:r>
    </w:p>
    <w:p w14:paraId="2141D84A" w14:textId="77777777" w:rsidR="005F2675" w:rsidRPr="005F2675" w:rsidRDefault="005F2675" w:rsidP="005F2675">
      <w:r w:rsidRPr="005F2675">
        <w:rPr>
          <w:b/>
          <w:bCs/>
        </w:rPr>
        <w:t>Market Example</w:t>
      </w:r>
      <w:r w:rsidRPr="005F2675">
        <w:t> </w:t>
      </w:r>
    </w:p>
    <w:p w14:paraId="76135F81" w14:textId="77777777" w:rsidR="005F2675" w:rsidRPr="005F2675" w:rsidRDefault="005F2675" w:rsidP="005F2675">
      <w:r w:rsidRPr="005F2675">
        <w:rPr>
          <w:b/>
          <w:bCs/>
        </w:rPr>
        <w:t>Company:</w:t>
      </w:r>
      <w:r w:rsidRPr="005F2675">
        <w:t xml:space="preserve"> </w:t>
      </w:r>
      <w:proofErr w:type="spellStart"/>
      <w:r w:rsidRPr="005F2675">
        <w:t>Intelerad</w:t>
      </w:r>
      <w:proofErr w:type="spellEnd"/>
      <w:r w:rsidRPr="005F2675">
        <w:t> </w:t>
      </w:r>
      <w:r w:rsidRPr="005F2675">
        <w:br/>
      </w:r>
      <w:r w:rsidRPr="005F2675">
        <w:rPr>
          <w:b/>
          <w:bCs/>
        </w:rPr>
        <w:t>URL:</w:t>
      </w:r>
      <w:r w:rsidRPr="005F2675">
        <w:t xml:space="preserve"> </w:t>
      </w:r>
      <w:hyperlink r:id="rId7" w:tgtFrame="_blank" w:history="1">
        <w:r w:rsidRPr="005F2675">
          <w:rPr>
            <w:rStyle w:val="Hyperlink"/>
          </w:rPr>
          <w:t>https://www.intelerad.com/en/</w:t>
        </w:r>
      </w:hyperlink>
      <w:r w:rsidRPr="005F2675">
        <w:t> </w:t>
      </w:r>
    </w:p>
    <w:p w14:paraId="6043C2C9" w14:textId="77777777" w:rsidR="005F2675" w:rsidRPr="005F2675" w:rsidRDefault="005F2675" w:rsidP="005F2675">
      <w:r w:rsidRPr="005F2675">
        <w:rPr>
          <w:b/>
          <w:bCs/>
        </w:rPr>
        <w:t>Concept</w:t>
      </w:r>
      <w:r w:rsidRPr="005F2675">
        <w:t> </w:t>
      </w:r>
    </w:p>
    <w:p w14:paraId="22947AA7" w14:textId="77777777" w:rsidR="005F2675" w:rsidRPr="005F2675" w:rsidRDefault="005F2675" w:rsidP="005F2675">
      <w:r w:rsidRPr="005F2675">
        <w:t>AI can automate identification and triage of normal versus abnormal findings, prioritizing critical findings for faster intervention and improved patient outcomes. </w:t>
      </w:r>
    </w:p>
    <w:p w14:paraId="35322625" w14:textId="77777777" w:rsidR="005F2675" w:rsidRPr="005F2675" w:rsidRDefault="005F2675" w:rsidP="005F2675">
      <w:r w:rsidRPr="005F2675">
        <w:rPr>
          <w:b/>
          <w:bCs/>
        </w:rPr>
        <w:t>Relevance</w:t>
      </w:r>
      <w:r w:rsidRPr="005F2675">
        <w:t> </w:t>
      </w:r>
    </w:p>
    <w:p w14:paraId="5FEE2C3C" w14:textId="77777777" w:rsidR="005F2675" w:rsidRPr="005F2675" w:rsidRDefault="005F2675" w:rsidP="005F2675">
      <w:r w:rsidRPr="005F2675">
        <w:t>This demonstrates that AI is being used not only for image analysis, but also for workflow prioritization and operational efficiency. </w:t>
      </w:r>
    </w:p>
    <w:p w14:paraId="4F23EEFC" w14:textId="77777777" w:rsidR="005F2675" w:rsidRPr="005F2675" w:rsidRDefault="005F2675" w:rsidP="005F2675">
      <w:r w:rsidRPr="005F2675">
        <w:rPr>
          <w:b/>
          <w:bCs/>
        </w:rPr>
        <w:t>Potential Product Direction</w:t>
      </w:r>
      <w:r w:rsidRPr="005F2675">
        <w:t> </w:t>
      </w:r>
    </w:p>
    <w:p w14:paraId="309416AF" w14:textId="77777777" w:rsidR="005F2675" w:rsidRPr="005F2675" w:rsidRDefault="005F2675" w:rsidP="005F2675">
      <w:r w:rsidRPr="005F2675">
        <w:t>A similar concept could support: </w:t>
      </w:r>
    </w:p>
    <w:p w14:paraId="3C3708F2" w14:textId="77777777" w:rsidR="005F2675" w:rsidRPr="005F2675" w:rsidRDefault="005F2675" w:rsidP="005F2675">
      <w:pPr>
        <w:numPr>
          <w:ilvl w:val="0"/>
          <w:numId w:val="34"/>
        </w:numPr>
      </w:pPr>
      <w:r w:rsidRPr="005F2675">
        <w:t>Critical result prioritization  </w:t>
      </w:r>
    </w:p>
    <w:p w14:paraId="265F0FCC" w14:textId="77777777" w:rsidR="005F2675" w:rsidRPr="005F2675" w:rsidRDefault="005F2675" w:rsidP="005F2675">
      <w:pPr>
        <w:numPr>
          <w:ilvl w:val="0"/>
          <w:numId w:val="35"/>
        </w:numPr>
      </w:pPr>
      <w:r w:rsidRPr="005F2675">
        <w:t>Worklist triage  </w:t>
      </w:r>
    </w:p>
    <w:p w14:paraId="27EDBD75" w14:textId="77777777" w:rsidR="005F2675" w:rsidRPr="005F2675" w:rsidRDefault="005F2675" w:rsidP="005F2675">
      <w:pPr>
        <w:numPr>
          <w:ilvl w:val="0"/>
          <w:numId w:val="36"/>
        </w:numPr>
      </w:pPr>
      <w:r w:rsidRPr="005F2675">
        <w:t>Normal vs. abnormal study classification  </w:t>
      </w:r>
    </w:p>
    <w:p w14:paraId="6689FBC1" w14:textId="77777777" w:rsidR="005F2675" w:rsidRPr="005F2675" w:rsidRDefault="005F2675" w:rsidP="005F2675">
      <w:pPr>
        <w:numPr>
          <w:ilvl w:val="0"/>
          <w:numId w:val="37"/>
        </w:numPr>
      </w:pPr>
      <w:r w:rsidRPr="005F2675">
        <w:t>STAT/TAT risk prediction  </w:t>
      </w:r>
    </w:p>
    <w:p w14:paraId="568C1B8A" w14:textId="77777777" w:rsidR="005F2675" w:rsidRPr="005F2675" w:rsidRDefault="005F2675" w:rsidP="005F2675">
      <w:pPr>
        <w:numPr>
          <w:ilvl w:val="0"/>
          <w:numId w:val="38"/>
        </w:numPr>
      </w:pPr>
      <w:r w:rsidRPr="005F2675">
        <w:t>Faster escalation of urgent studies  </w:t>
      </w:r>
    </w:p>
    <w:p w14:paraId="580963B5" w14:textId="77777777" w:rsidR="005F2675" w:rsidRPr="005F2675" w:rsidRDefault="005F2675" w:rsidP="005F2675">
      <w:r w:rsidRPr="005F2675">
        <w:t> </w:t>
      </w:r>
    </w:p>
    <w:p w14:paraId="4A840BF9" w14:textId="189CDB45" w:rsidR="005F2675" w:rsidRPr="005F2675" w:rsidRDefault="005F2675" w:rsidP="005F2675">
      <w:r>
        <w:br/>
        <w:t>===============================================</w:t>
      </w:r>
      <w:r>
        <w:br/>
      </w:r>
      <w:r>
        <w:br/>
      </w:r>
      <w:r w:rsidRPr="005F2675">
        <w:t>The Problem – As source code continues to grow, maintaining product quality becomes increasingly difficult—especially with constrained QA resources. Manual test case creation and execution are time-consuming, repetitive, and prone to inconsistencies. Existing automation approaches often require heavy scripting effort and ongoing maintenance, limiting scalability and speed.</w:t>
      </w:r>
    </w:p>
    <w:p w14:paraId="46CC2D1E" w14:textId="77777777" w:rsidR="005F2675" w:rsidRPr="005F2675" w:rsidRDefault="005F2675" w:rsidP="005F2675">
      <w:r w:rsidRPr="005F2675">
        <w:lastRenderedPageBreak/>
        <w:t> </w:t>
      </w:r>
    </w:p>
    <w:p w14:paraId="21EBB3B0" w14:textId="77777777" w:rsidR="005F2675" w:rsidRPr="005F2675" w:rsidRDefault="005F2675" w:rsidP="005F2675">
      <w:r w:rsidRPr="005F2675">
        <w:t xml:space="preserve">The Approach – The team developed a proof of concept called the </w:t>
      </w:r>
      <w:r w:rsidRPr="005F2675">
        <w:rPr>
          <w:i/>
          <w:iCs/>
        </w:rPr>
        <w:t>EHR Orchestrator</w:t>
      </w:r>
      <w:r w:rsidRPr="005F2675">
        <w:t>, an AI-enabled framework that simplifies and accelerates test automation. The solution supports:</w:t>
      </w:r>
    </w:p>
    <w:p w14:paraId="6A592DF8" w14:textId="77777777" w:rsidR="005F2675" w:rsidRPr="005F2675" w:rsidRDefault="005F2675" w:rsidP="005F2675">
      <w:pPr>
        <w:numPr>
          <w:ilvl w:val="0"/>
          <w:numId w:val="1"/>
        </w:numPr>
      </w:pPr>
      <w:r w:rsidRPr="005F2675">
        <w:t>Chat-driven execution – Users can trigger workflows using plain English commands</w:t>
      </w:r>
    </w:p>
    <w:p w14:paraId="7A45646C" w14:textId="77777777" w:rsidR="005F2675" w:rsidRPr="005F2675" w:rsidRDefault="005F2675" w:rsidP="005F2675">
      <w:pPr>
        <w:numPr>
          <w:ilvl w:val="0"/>
          <w:numId w:val="1"/>
        </w:numPr>
      </w:pPr>
      <w:r w:rsidRPr="005F2675">
        <w:t>Test mode – Structured test files define workflows using reusable “tools” (pre-built actions like click, wait, validate)</w:t>
      </w:r>
    </w:p>
    <w:p w14:paraId="532A8190" w14:textId="77777777" w:rsidR="005F2675" w:rsidRPr="005F2675" w:rsidRDefault="005F2675" w:rsidP="005F2675">
      <w:pPr>
        <w:numPr>
          <w:ilvl w:val="0"/>
          <w:numId w:val="1"/>
        </w:numPr>
      </w:pPr>
      <w:r w:rsidRPr="005F2675">
        <w:t>Record mode – Captures user actions into editable test case skeletons</w:t>
      </w:r>
    </w:p>
    <w:p w14:paraId="20B954BF" w14:textId="77777777" w:rsidR="005F2675" w:rsidRPr="005F2675" w:rsidRDefault="005F2675" w:rsidP="005F2675">
      <w:pPr>
        <w:numPr>
          <w:ilvl w:val="0"/>
          <w:numId w:val="1"/>
        </w:numPr>
      </w:pPr>
      <w:r w:rsidRPr="005F2675">
        <w:t>AI mode – Uses AI reasoning to translate natural language into executable test steps</w:t>
      </w:r>
    </w:p>
    <w:p w14:paraId="00F4D84A" w14:textId="77777777" w:rsidR="005F2675" w:rsidRPr="005F2675" w:rsidRDefault="005F2675" w:rsidP="005F2675">
      <w:r w:rsidRPr="005F2675">
        <w:t>The orchestrator integrates multiple technologies (FLA UI for desktop/WPF and Playwright for web) and can dynamically switch contexts, enabling automation across hybrid applications.</w:t>
      </w:r>
    </w:p>
    <w:p w14:paraId="4C1A4B80" w14:textId="77777777" w:rsidR="005F2675" w:rsidRPr="005F2675" w:rsidRDefault="005F2675" w:rsidP="005F2675">
      <w:r w:rsidRPr="005F2675">
        <w:t> </w:t>
      </w:r>
    </w:p>
    <w:p w14:paraId="27CF4552" w14:textId="77777777" w:rsidR="005F2675" w:rsidRPr="005F2675" w:rsidRDefault="005F2675" w:rsidP="005F2675">
      <w:r w:rsidRPr="005F2675">
        <w:t>The Value</w:t>
      </w:r>
    </w:p>
    <w:p w14:paraId="55A3153B" w14:textId="77777777" w:rsidR="005F2675" w:rsidRPr="005F2675" w:rsidRDefault="005F2675" w:rsidP="005F2675">
      <w:r w:rsidRPr="005F2675">
        <w:t>• Reduced manual effort – Automates test creation, execution, and maintenance</w:t>
      </w:r>
    </w:p>
    <w:p w14:paraId="6C726C58" w14:textId="77777777" w:rsidR="005F2675" w:rsidRPr="005F2675" w:rsidRDefault="005F2675" w:rsidP="005F2675">
      <w:r w:rsidRPr="005F2675">
        <w:t>• Faster testing cycles – Accelerates validation with reusable and portable test files</w:t>
      </w:r>
    </w:p>
    <w:p w14:paraId="7CB36C18" w14:textId="77777777" w:rsidR="005F2675" w:rsidRPr="005F2675" w:rsidRDefault="005F2675" w:rsidP="005F2675">
      <w:r w:rsidRPr="005F2675">
        <w:t>• Improved quality – Identifies bugs earlier (POC already surfaced defects logged in TFS)</w:t>
      </w:r>
    </w:p>
    <w:p w14:paraId="0A46C5F0" w14:textId="77777777" w:rsidR="005F2675" w:rsidRPr="005F2675" w:rsidRDefault="005F2675" w:rsidP="005F2675">
      <w:r w:rsidRPr="005F2675">
        <w:t>• Scalability – Single test file structure simplifies sharing and reuse across teams</w:t>
      </w:r>
    </w:p>
    <w:p w14:paraId="58244D58" w14:textId="77777777" w:rsidR="005F2675" w:rsidRPr="005F2675" w:rsidRDefault="005F2675" w:rsidP="005F2675">
      <w:r w:rsidRPr="005F2675">
        <w:t>• Flexibility – Supports both structured automation and AI-driven execution depending on need</w:t>
      </w:r>
    </w:p>
    <w:p w14:paraId="03B81BEA" w14:textId="77777777" w:rsidR="005F2675" w:rsidRPr="005F2675" w:rsidRDefault="005F2675" w:rsidP="005F2675">
      <w:r w:rsidRPr="005F2675">
        <w:t> </w:t>
      </w:r>
    </w:p>
    <w:p w14:paraId="4913858C" w14:textId="77777777" w:rsidR="005F2675" w:rsidRPr="005F2675" w:rsidRDefault="005F2675" w:rsidP="005F2675">
      <w:r w:rsidRPr="005F2675">
        <w:t>Why It Matters – This approach moves QA from manual and script-heavy processes toward intelligent, reusable, and scalable automation. By combining record/playback simplicity with AI-driven execution, teams can dramatically improve efficiency while maintaining control over cost (by limiting AI usage where needed).</w:t>
      </w:r>
    </w:p>
    <w:p w14:paraId="0CF725C7" w14:textId="77777777" w:rsidR="005F2675" w:rsidRPr="005F2675" w:rsidRDefault="005F2675" w:rsidP="005F2675">
      <w:r w:rsidRPr="005F2675">
        <w:t> </w:t>
      </w:r>
    </w:p>
    <w:p w14:paraId="0070F593" w14:textId="77777777" w:rsidR="005F2675" w:rsidRPr="005F2675" w:rsidRDefault="005F2675" w:rsidP="005F2675">
      <w:r w:rsidRPr="005F2675">
        <w:t> </w:t>
      </w:r>
    </w:p>
    <w:p w14:paraId="0889B750" w14:textId="77777777" w:rsidR="005F2675" w:rsidRPr="005F2675" w:rsidRDefault="005F2675" w:rsidP="005F2675">
      <w:r w:rsidRPr="005F2675">
        <w:t> </w:t>
      </w:r>
    </w:p>
    <w:p w14:paraId="264A204D" w14:textId="77777777" w:rsidR="005F2675" w:rsidRPr="005F2675" w:rsidRDefault="005F2675" w:rsidP="005F2675">
      <w:r w:rsidRPr="005F2675">
        <w:t>===================</w:t>
      </w:r>
    </w:p>
    <w:p w14:paraId="3AA2CEC6" w14:textId="107F5054" w:rsidR="005F2675" w:rsidRPr="005F2675" w:rsidRDefault="005F2675" w:rsidP="005F2675">
      <w:r w:rsidRPr="005F2675">
        <w:lastRenderedPageBreak/>
        <w:t>another idea an AI agent platform built with Matcha that autonomously investigates infrastructure incidents, diagnoses root causes, and delivers a ready-to-approve fix before an engineer has finished reading the alert. Taken from prototype, testing and to production-ready deployment in under two weeks.  It materially reduces the operational burden on engineering teams — cutting incident resolution time, extending effective coverage hours, and lowering the skill floor required to action infrastructure problems — while maintaining strict human control over every change made.</w:t>
      </w:r>
    </w:p>
    <w:p w14:paraId="12E3651A" w14:textId="77777777" w:rsidR="005F2675" w:rsidRPr="005F2675" w:rsidRDefault="005F2675" w:rsidP="005F2675">
      <w:r w:rsidRPr="005F2675">
        <w:t> </w:t>
      </w:r>
    </w:p>
    <w:p w14:paraId="38AA461A" w14:textId="77777777" w:rsidR="005F2675" w:rsidRPr="005F2675" w:rsidRDefault="005F2675" w:rsidP="005F2675">
      <w:r w:rsidRPr="005F2675">
        <w:t>==================</w:t>
      </w:r>
    </w:p>
    <w:p w14:paraId="77501B00" w14:textId="77777777" w:rsidR="005F2675" w:rsidRPr="005F2675" w:rsidRDefault="005F2675" w:rsidP="005F2675">
      <w:r w:rsidRPr="005F2675">
        <w:t>an AI-powered log analysis platform that replaces slow, manual,  multi-tool log investigations with a streamlined workflow where logs are uploaded, parsed, filtered, and compressed into a token-efficient format before being analyzed by an AI agent powered by the GitHub Copilot SDK for .NET, turning hours of manual log reading into minutes of structured, severity-ranked findings with actionable recommendations.</w:t>
      </w:r>
    </w:p>
    <w:p w14:paraId="5728BABF" w14:textId="77777777" w:rsidR="005F2675" w:rsidRPr="005F2675" w:rsidRDefault="005F2675" w:rsidP="005F2675">
      <w:r w:rsidRPr="005F2675">
        <w:rPr>
          <w:b/>
          <w:bCs/>
        </w:rPr>
        <w:t>The problem:</w:t>
      </w:r>
      <w:r w:rsidRPr="005F2675">
        <w:t> When production issues arise, teams pull logs from multiple sources -- application logs, container logs, Azure App Service diagnostics, SQL Managed Instance, IIS, and Windows Event Viewer -- and then spend significant time manually reading through large, verbose files to find what went wrong. Sending raw logs directly to an AI model is not practical either: log files are often far too large for the limited context window of any LLM, and submitting them unprocessed drives up token costs with repetitive, low-value content. There was no unified tool that could bring logs from different sources together, reduce them to what matters, and make AI analysis both feasible and cost-effective.</w:t>
      </w:r>
    </w:p>
    <w:p w14:paraId="50911305" w14:textId="77777777" w:rsidR="005F2675" w:rsidRPr="005F2675" w:rsidRDefault="005F2675" w:rsidP="005F2675">
      <w:r w:rsidRPr="005F2675">
        <w:rPr>
          <w:b/>
          <w:bCs/>
        </w:rPr>
        <w:t>The solution:</w:t>
      </w:r>
      <w:r w:rsidRPr="005F2675">
        <w:t xml:space="preserve"> Using Claude Code, we built </w:t>
      </w:r>
      <w:proofErr w:type="spellStart"/>
      <w:r w:rsidRPr="005F2675">
        <w:t>LogTOONer</w:t>
      </w:r>
      <w:proofErr w:type="spellEnd"/>
      <w:r w:rsidRPr="005F2675">
        <w:t xml:space="preserve"> -- a web application that gives teams a single place to upload, filter, compress, and AI-analyze logs from six different sources. The platform is built on .NET and uses the </w:t>
      </w:r>
      <w:r w:rsidRPr="005F2675">
        <w:rPr>
          <w:b/>
          <w:bCs/>
        </w:rPr>
        <w:t>GitHub Copilot SDK</w:t>
      </w:r>
      <w:r w:rsidRPr="005F2675">
        <w:t> for .NET as its AI engine. The Copilot SDK is essential to this workflow because it can read and write files on disk on demand, allowing the agent to work directly with log data stored in the session rather than requiring everything to fit into a single prompt. This is critical given how large log files can be -- the SDK's agent-based architecture lets the model selectively access and process the information it needs, working around the inherent context window limitations of LLMs.</w:t>
      </w:r>
    </w:p>
    <w:p w14:paraId="6893744A" w14:textId="77777777" w:rsidR="005F2675" w:rsidRPr="005F2675" w:rsidRDefault="005F2675" w:rsidP="005F2675">
      <w:r w:rsidRPr="005F2675">
        <w:rPr>
          <w:b/>
          <w:bCs/>
        </w:rPr>
        <w:t>What it does:</w:t>
      </w:r>
    </w:p>
    <w:p w14:paraId="7BE1340A" w14:textId="77777777" w:rsidR="005F2675" w:rsidRPr="005F2675" w:rsidRDefault="005F2675" w:rsidP="005F2675">
      <w:pPr>
        <w:numPr>
          <w:ilvl w:val="0"/>
          <w:numId w:val="2"/>
        </w:numPr>
      </w:pPr>
      <w:r w:rsidRPr="005F2675">
        <w:t xml:space="preserve">Accepts log files from six sources -- </w:t>
      </w:r>
      <w:proofErr w:type="spellStart"/>
      <w:r w:rsidRPr="005F2675">
        <w:t>NLog</w:t>
      </w:r>
      <w:proofErr w:type="spellEnd"/>
      <w:r w:rsidRPr="005F2675">
        <w:t>, Container, Azure App Service, SQL Managed Instance, IIS, and Windows Event Viewer -- through a drag-and-drop interface. Multiple files can be queued and uploaded into a single analysis session.</w:t>
      </w:r>
    </w:p>
    <w:p w14:paraId="099658D3" w14:textId="77777777" w:rsidR="005F2675" w:rsidRPr="005F2675" w:rsidRDefault="005F2675" w:rsidP="005F2675">
      <w:pPr>
        <w:numPr>
          <w:ilvl w:val="0"/>
          <w:numId w:val="2"/>
        </w:numPr>
      </w:pPr>
      <w:r w:rsidRPr="005F2675">
        <w:lastRenderedPageBreak/>
        <w:t>Parses each log source automatically into structured data, grouping entries by configurable fields so teams can control how the data is organized before analysis.</w:t>
      </w:r>
    </w:p>
    <w:p w14:paraId="67DA4D6C" w14:textId="77777777" w:rsidR="005F2675" w:rsidRPr="005F2675" w:rsidRDefault="005F2675" w:rsidP="005F2675">
      <w:pPr>
        <w:numPr>
          <w:ilvl w:val="0"/>
          <w:numId w:val="2"/>
        </w:numPr>
      </w:pPr>
      <w:r w:rsidRPr="005F2675">
        <w:t>Provides a filtering layer where users can narrow results by time range, exclude specific entries by name, and set minimum elapsed-time thresholds -- ensuring only relevant data reaches the AI.</w:t>
      </w:r>
    </w:p>
    <w:p w14:paraId="3CD91FF8" w14:textId="77777777" w:rsidR="005F2675" w:rsidRPr="005F2675" w:rsidRDefault="005F2675" w:rsidP="005F2675">
      <w:pPr>
        <w:numPr>
          <w:ilvl w:val="0"/>
          <w:numId w:val="2"/>
        </w:numPr>
      </w:pPr>
      <w:r w:rsidRPr="005F2675">
        <w:t>Compresses filtered output into TOON (Token-Oriented Object Notation), a compact format that merges identical log patterns within the same time window. TOON significantly reduces token usage and cost by eliminating repetitive content before submission to the model.</w:t>
      </w:r>
    </w:p>
    <w:p w14:paraId="70AC50F8" w14:textId="77777777" w:rsidR="005F2675" w:rsidRPr="005F2675" w:rsidRDefault="005F2675" w:rsidP="005F2675">
      <w:pPr>
        <w:numPr>
          <w:ilvl w:val="0"/>
          <w:numId w:val="2"/>
        </w:numPr>
      </w:pPr>
      <w:r w:rsidRPr="005F2675">
        <w:t>Supports fully custom prompts, allowing users to direct the AI to perform any type of search, investigation, or analysis against their processed log data -- not limited to predefined templates.</w:t>
      </w:r>
    </w:p>
    <w:p w14:paraId="1DAB3F2B" w14:textId="77777777" w:rsidR="005F2675" w:rsidRPr="005F2675" w:rsidRDefault="005F2675" w:rsidP="005F2675">
      <w:pPr>
        <w:numPr>
          <w:ilvl w:val="0"/>
          <w:numId w:val="2"/>
        </w:numPr>
      </w:pPr>
      <w:r w:rsidRPr="005F2675">
        <w:t>Returns structured findings sorted by severity, each with confidence scores, recommended actions, and direct evidence references back to the source logs. Results can be exported as JSON or Markdown for sharing and record-keeping.</w:t>
      </w:r>
    </w:p>
    <w:p w14:paraId="4DA31EE0" w14:textId="77777777" w:rsidR="005F2675" w:rsidRPr="005F2675" w:rsidRDefault="005F2675" w:rsidP="005F2675">
      <w:pPr>
        <w:numPr>
          <w:ilvl w:val="0"/>
          <w:numId w:val="2"/>
        </w:numPr>
      </w:pPr>
      <w:r w:rsidRPr="005F2675">
        <w:t>Sessions can be exported and imported as zip files, enabling teams to save, share, and revisit investigations without re-uploading or re-parsing.</w:t>
      </w:r>
    </w:p>
    <w:p w14:paraId="05E45171" w14:textId="77777777" w:rsidR="005F2675" w:rsidRPr="005F2675" w:rsidRDefault="005F2675" w:rsidP="005F2675">
      <w:r w:rsidRPr="005F2675">
        <w:rPr>
          <w:b/>
          <w:bCs/>
        </w:rPr>
        <w:t>The result:</w:t>
      </w:r>
      <w:r w:rsidRPr="005F2675">
        <w:t> </w:t>
      </w:r>
      <w:proofErr w:type="spellStart"/>
      <w:r w:rsidRPr="005F2675">
        <w:t>LogTOONer</w:t>
      </w:r>
      <w:proofErr w:type="spellEnd"/>
      <w:r w:rsidRPr="005F2675">
        <w:t xml:space="preserve"> transforms what was a slow, manual, multi-tool investigation process into a streamlined workflow where logs from any supported source are uploaded, cleaned, compressed, and analyzed in minutes. TOON compression makes AI analysis practical on large log sets that would otherwise exceed context limits or generate excessive cost. The platform was built end-to-end using Claude Code and is fully self-contained -- all parsers and tools are bundled in the repository with no external dependencies beyond the standard runtimes.</w:t>
      </w:r>
    </w:p>
    <w:p w14:paraId="23151C44" w14:textId="77777777" w:rsidR="005F2675" w:rsidRPr="005F2675" w:rsidRDefault="005F2675" w:rsidP="005F2675">
      <w:r w:rsidRPr="005F2675">
        <w:rPr>
          <w:b/>
          <w:bCs/>
        </w:rPr>
        <w:t>Future work:</w:t>
      </w:r>
      <w:r w:rsidRPr="005F2675">
        <w:t xml:space="preserve"> The next major initiative is incident response integration. We plan to enable teams to start a dedicated session for an active incident and progressively add logs as they are collected. Incident response systems will be able to push logs automatically to a </w:t>
      </w:r>
      <w:proofErr w:type="spellStart"/>
      <w:r w:rsidRPr="005F2675">
        <w:t>LogTOONer</w:t>
      </w:r>
      <w:proofErr w:type="spellEnd"/>
      <w:r w:rsidRPr="005F2675">
        <w:t xml:space="preserve"> API, where they are stored and pre-processed based on any custom prompt submitted to the API -- eliminating the manual upload step entirely and allowing analysis to begin as soon as logs arrive. Additional enhancements include user authentication, persistent session storage, and removal of the current single-analysis concurrency limitation.</w:t>
      </w:r>
    </w:p>
    <w:p w14:paraId="7BEA29BA" w14:textId="77777777" w:rsidR="005F2675" w:rsidRPr="005F2675" w:rsidRDefault="005F2675" w:rsidP="005F2675">
      <w:r w:rsidRPr="005F2675">
        <w:t> </w:t>
      </w:r>
    </w:p>
    <w:p w14:paraId="614FBA48" w14:textId="77777777" w:rsidR="005F2675" w:rsidRPr="005F2675" w:rsidRDefault="005F2675" w:rsidP="005F2675">
      <w:r w:rsidRPr="005F2675">
        <w:t>============================</w:t>
      </w:r>
    </w:p>
    <w:p w14:paraId="4AAA43C8" w14:textId="7F396514" w:rsidR="005F2675" w:rsidRPr="005F2675" w:rsidRDefault="005F2675" w:rsidP="005F2675">
      <w:r w:rsidRPr="005F2675">
        <w:lastRenderedPageBreak/>
        <w:t>a tool that watches the application logs already sent in by their clients' environments. It groups the noise into distinct problems, has a model judge the severity, and presents support with a short ranked list, with the likely cause in plain language.  The route chosen is what matters. The conventional method would have meant changing the product source code, then upgrading every client. Hundreds of projects over several months. The team attacked from the outside, since the information was already in the logs. Not one line of product code changed, no client upgrade, no software installed anywhere. More than 60 production servers are covered. The service reads 44,000 application errors a day and reduces them to 800 distinct problems.</w:t>
      </w:r>
    </w:p>
    <w:p w14:paraId="00F73184" w14:textId="77777777" w:rsidR="005F2675" w:rsidRPr="005F2675" w:rsidRDefault="005F2675" w:rsidP="005F2675">
      <w:r w:rsidRPr="005F2675">
        <w:t>The cost of the AI part comes to a few tens of dollars a day, because the model judges a grouped problem rather than every line. The team estimates it fifty times cheaper than line-by-line processing.  They also set their own limit. Automatic ticket creation will wait until precision on severe cases is measured at 90 % on real data. Beyond that threshold, human approval will still be required.</w:t>
      </w:r>
    </w:p>
    <w:p w14:paraId="263350F9" w14:textId="77777777" w:rsidR="005F2675" w:rsidRPr="005F2675" w:rsidRDefault="005F2675" w:rsidP="005F2675">
      <w:r w:rsidRPr="005F2675">
        <w:t> </w:t>
      </w:r>
    </w:p>
    <w:p w14:paraId="19B626E5" w14:textId="77777777" w:rsidR="005F2675" w:rsidRPr="005F2675" w:rsidRDefault="005F2675" w:rsidP="005F2675">
      <w:r w:rsidRPr="005F2675">
        <w:t>================</w:t>
      </w:r>
    </w:p>
    <w:p w14:paraId="7BFED446" w14:textId="57E7A3CE" w:rsidR="005F2675" w:rsidRPr="005F2675" w:rsidRDefault="005F2675" w:rsidP="005F2675">
      <w:r w:rsidRPr="005F2675">
        <w:t xml:space="preserve">an internal AI assistant designed to help us understand and navigate the </w:t>
      </w:r>
      <w:proofErr w:type="spellStart"/>
      <w:r w:rsidRPr="005F2675">
        <w:t>Ogasys</w:t>
      </w:r>
      <w:proofErr w:type="spellEnd"/>
      <w:r w:rsidRPr="005F2675">
        <w:t xml:space="preserve"> codebase. </w:t>
      </w:r>
    </w:p>
    <w:p w14:paraId="7A228902" w14:textId="77777777" w:rsidR="005F2675" w:rsidRPr="005F2675" w:rsidRDefault="005F2675" w:rsidP="005F2675">
      <w:r w:rsidRPr="005F2675">
        <w:rPr>
          <w:b/>
          <w:bCs/>
        </w:rPr>
        <w:t> </w:t>
      </w:r>
    </w:p>
    <w:p w14:paraId="19EF18D3" w14:textId="77777777" w:rsidR="005F2675" w:rsidRPr="005F2675" w:rsidRDefault="005F2675" w:rsidP="005F2675">
      <w:r w:rsidRPr="005F2675">
        <w:rPr>
          <w:b/>
          <w:bCs/>
        </w:rPr>
        <w:t xml:space="preserve">The Problem - </w:t>
      </w:r>
      <w:proofErr w:type="spellStart"/>
      <w:r w:rsidRPr="005F2675">
        <w:t>Ogasys</w:t>
      </w:r>
      <w:proofErr w:type="spellEnd"/>
      <w:r w:rsidRPr="005F2675">
        <w:t xml:space="preserve"> ERP is vast, old (built in Delphi), and has little documentation. Understanding it requires help from a few senior experts who hold all the knowledge — and every team ends up asking them the same questions, with nothing ever captured for reuse. The result: knowledge stays in the heads of a few people.</w:t>
      </w:r>
    </w:p>
    <w:p w14:paraId="04981D50" w14:textId="77777777" w:rsidR="005F2675" w:rsidRPr="005F2675" w:rsidRDefault="005F2675" w:rsidP="005F2675">
      <w:r w:rsidRPr="005F2675">
        <w:rPr>
          <w:b/>
          <w:bCs/>
        </w:rPr>
        <w:t> </w:t>
      </w:r>
    </w:p>
    <w:p w14:paraId="5AA9448D" w14:textId="77777777" w:rsidR="005F2675" w:rsidRPr="005F2675" w:rsidRDefault="005F2675" w:rsidP="005F2675">
      <w:r w:rsidRPr="005F2675">
        <w:rPr>
          <w:b/>
          <w:bCs/>
        </w:rPr>
        <w:t xml:space="preserve">The Solution - </w:t>
      </w:r>
      <w:r w:rsidRPr="005F2675">
        <w:t xml:space="preserve">Codelia is an internal web app that lets you query the </w:t>
      </w:r>
      <w:proofErr w:type="spellStart"/>
      <w:r w:rsidRPr="005F2675">
        <w:t>Ogasys</w:t>
      </w:r>
      <w:proofErr w:type="spellEnd"/>
      <w:r w:rsidRPr="005F2675">
        <w:t xml:space="preserve"> codebase in natural language, the way you'd ask a colleague. Under the hood, it runs on Claude Code CLI driven by our own API, with local code indexing (semantic graph and embeddings) that lets it quickly target the right files without rereading everything. It also connects to our internal systems via the MCP protocol (translations, version data) and exposes a REST API for integration with other tools. Another key point: the tool adapts to who's asking — a developer gets technical details, a business analyst gets business rules with no jargon, support gets resolution-focused guidance.</w:t>
      </w:r>
    </w:p>
    <w:p w14:paraId="2AB7C1CC" w14:textId="77777777" w:rsidR="005F2675" w:rsidRPr="005F2675" w:rsidRDefault="005F2675" w:rsidP="005F2675">
      <w:r w:rsidRPr="005F2675">
        <w:rPr>
          <w:b/>
          <w:bCs/>
        </w:rPr>
        <w:t> </w:t>
      </w:r>
    </w:p>
    <w:p w14:paraId="66926A27" w14:textId="77777777" w:rsidR="005F2675" w:rsidRPr="005F2675" w:rsidRDefault="005F2675" w:rsidP="005F2675">
      <w:r w:rsidRPr="005F2675">
        <w:rPr>
          <w:b/>
          <w:bCs/>
        </w:rPr>
        <w:lastRenderedPageBreak/>
        <w:t xml:space="preserve">Why It Matters - </w:t>
      </w:r>
      <w:r w:rsidRPr="005F2675">
        <w:t>Everything is built, hosted, and governed at ACCEO — the code never leaves our servers, and the cost of every analysis is visible in real time, with no surprises. The goal: make every team more autonomous, free up senior experts from repetitive questions, and make sure the knowledge gained stays within the organization rather than in a handful of people's heads.</w:t>
      </w:r>
    </w:p>
    <w:p w14:paraId="19FF391B" w14:textId="77777777" w:rsidR="005F2675" w:rsidRPr="005F2675" w:rsidRDefault="005F2675" w:rsidP="005F2675">
      <w:r w:rsidRPr="005F2675">
        <w:t> </w:t>
      </w:r>
    </w:p>
    <w:p w14:paraId="6F3E799A" w14:textId="1468169A" w:rsidR="005F2675" w:rsidRPr="005F2675" w:rsidRDefault="005F2675" w:rsidP="005F2675">
      <w:r w:rsidRPr="005F2675">
        <w:t>===========================</w:t>
      </w:r>
      <w:r>
        <w:t>=====================</w:t>
      </w:r>
      <w:r>
        <w:br/>
        <w:t>dead code cleanup in the repo</w:t>
      </w:r>
      <w:r>
        <w:br/>
      </w:r>
      <w:r>
        <w:br/>
        <w:t>=======================</w:t>
      </w:r>
      <w:r>
        <w:br/>
        <w:t xml:space="preserve">remove EMR dependency as Database and busniess logic and EMR module is out of support and move any need logic to PACS </w:t>
      </w:r>
      <w:r>
        <w:br/>
      </w:r>
      <w:r>
        <w:br/>
        <w:t>====================================</w:t>
      </w:r>
    </w:p>
    <w:p w14:paraId="4ACBFD02" w14:textId="43D38551" w:rsidR="005F2675" w:rsidRPr="005F2675" w:rsidRDefault="005F2675" w:rsidP="005F2675">
      <w:r w:rsidRPr="005F2675">
        <w:t> </w:t>
      </w:r>
      <w:r>
        <w:t xml:space="preserve">Preparation tasks in Web to make platform ready to move to next step: a cross-platform OS application we need to sperate thick client and Web business and adjust all file system operation to work across different OS windows and </w:t>
      </w:r>
      <w:proofErr w:type="spellStart"/>
      <w:r>
        <w:t>linux</w:t>
      </w:r>
      <w:proofErr w:type="spellEnd"/>
      <w:r>
        <w:t xml:space="preserve"> </w:t>
      </w:r>
      <w:r>
        <w:br/>
      </w:r>
      <w:r>
        <w:br/>
        <w:t>================================</w:t>
      </w:r>
      <w:r>
        <w:br/>
        <w:t xml:space="preserve">Use AI to generate ECG finding from ECG signals </w:t>
      </w:r>
      <w:r>
        <w:br/>
        <w:t>============================</w:t>
      </w:r>
      <w:r>
        <w:br/>
        <w:t xml:space="preserve">cont. AI monitoring dashboard development for HL7 and PACS services </w:t>
      </w:r>
      <w:r w:rsidR="00B94942">
        <w:t>for mapping and monitoring and adjust settings</w:t>
      </w:r>
      <w:r>
        <w:br/>
        <w:t>===============================</w:t>
      </w:r>
      <w:r>
        <w:br/>
        <w:t xml:space="preserve">integrate AI dashboard with Zoho CRM to get contract data and raise alerts if customer exceed contract agreement like storage and concurrent users </w:t>
      </w:r>
      <w:r>
        <w:br/>
      </w:r>
      <w:r>
        <w:br/>
        <w:t>========================</w:t>
      </w:r>
      <w:r>
        <w:br/>
        <w:t xml:space="preserve">adjust admin tool for </w:t>
      </w:r>
      <w:r w:rsidR="00B94942">
        <w:t>PACS-only</w:t>
      </w:r>
      <w:r>
        <w:t xml:space="preserve"> installations </w:t>
      </w:r>
      <w:r w:rsidR="00A0626B">
        <w:br/>
        <w:t>==========================</w:t>
      </w:r>
      <w:r w:rsidR="00A0626B">
        <w:br/>
        <w:t xml:space="preserve">POC for OCI bucket storage instead of local storage </w:t>
      </w:r>
      <w:r>
        <w:br/>
      </w:r>
    </w:p>
    <w:p w14:paraId="0EB61D81" w14:textId="77777777" w:rsidR="005F2675" w:rsidRPr="005F2675" w:rsidRDefault="005F2675" w:rsidP="005F2675">
      <w:r w:rsidRPr="005F2675">
        <w:t> </w:t>
      </w:r>
    </w:p>
    <w:p w14:paraId="2AD686A1" w14:textId="7B96A74A" w:rsidR="00C03C9E" w:rsidRDefault="005F2675" w:rsidP="005F2675">
      <w:r w:rsidRPr="005F2675">
        <w:t> </w:t>
      </w:r>
    </w:p>
    <w:sectPr w:rsidR="00C03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9BE"/>
    <w:multiLevelType w:val="multilevel"/>
    <w:tmpl w:val="9C4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62459"/>
    <w:multiLevelType w:val="multilevel"/>
    <w:tmpl w:val="5670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D6875"/>
    <w:multiLevelType w:val="multilevel"/>
    <w:tmpl w:val="5A7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610F37"/>
    <w:multiLevelType w:val="multilevel"/>
    <w:tmpl w:val="D31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480C21"/>
    <w:multiLevelType w:val="multilevel"/>
    <w:tmpl w:val="E1B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29BE"/>
    <w:multiLevelType w:val="multilevel"/>
    <w:tmpl w:val="17F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41EF6"/>
    <w:multiLevelType w:val="multilevel"/>
    <w:tmpl w:val="D0C4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DB5EC0"/>
    <w:multiLevelType w:val="multilevel"/>
    <w:tmpl w:val="7FFE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5401D2"/>
    <w:multiLevelType w:val="multilevel"/>
    <w:tmpl w:val="17C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8D5535"/>
    <w:multiLevelType w:val="multilevel"/>
    <w:tmpl w:val="37A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F206F8"/>
    <w:multiLevelType w:val="multilevel"/>
    <w:tmpl w:val="ECF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07252B"/>
    <w:multiLevelType w:val="multilevel"/>
    <w:tmpl w:val="454A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009CE"/>
    <w:multiLevelType w:val="multilevel"/>
    <w:tmpl w:val="B42E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BD6E28"/>
    <w:multiLevelType w:val="multilevel"/>
    <w:tmpl w:val="943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4851F5"/>
    <w:multiLevelType w:val="multilevel"/>
    <w:tmpl w:val="F2EE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247628"/>
    <w:multiLevelType w:val="multilevel"/>
    <w:tmpl w:val="6D7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4B2380"/>
    <w:multiLevelType w:val="multilevel"/>
    <w:tmpl w:val="325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7D117A"/>
    <w:multiLevelType w:val="multilevel"/>
    <w:tmpl w:val="745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562FA5"/>
    <w:multiLevelType w:val="multilevel"/>
    <w:tmpl w:val="0E7E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525CBB"/>
    <w:multiLevelType w:val="multilevel"/>
    <w:tmpl w:val="89D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0A7215"/>
    <w:multiLevelType w:val="multilevel"/>
    <w:tmpl w:val="CC0A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A968C2"/>
    <w:multiLevelType w:val="multilevel"/>
    <w:tmpl w:val="6F3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7F3D93"/>
    <w:multiLevelType w:val="multilevel"/>
    <w:tmpl w:val="F3F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9757B4"/>
    <w:multiLevelType w:val="multilevel"/>
    <w:tmpl w:val="A9CA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154918"/>
    <w:multiLevelType w:val="multilevel"/>
    <w:tmpl w:val="BA0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2804BD"/>
    <w:multiLevelType w:val="multilevel"/>
    <w:tmpl w:val="E66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BC3A81"/>
    <w:multiLevelType w:val="multilevel"/>
    <w:tmpl w:val="4E4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67619C"/>
    <w:multiLevelType w:val="multilevel"/>
    <w:tmpl w:val="C7A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6E39AB"/>
    <w:multiLevelType w:val="multilevel"/>
    <w:tmpl w:val="3E42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416709"/>
    <w:multiLevelType w:val="multilevel"/>
    <w:tmpl w:val="275E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8573B1"/>
    <w:multiLevelType w:val="multilevel"/>
    <w:tmpl w:val="4C2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EF3BBC"/>
    <w:multiLevelType w:val="multilevel"/>
    <w:tmpl w:val="BCE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866A24"/>
    <w:multiLevelType w:val="multilevel"/>
    <w:tmpl w:val="6E7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962389"/>
    <w:multiLevelType w:val="multilevel"/>
    <w:tmpl w:val="126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AE3FF0"/>
    <w:multiLevelType w:val="multilevel"/>
    <w:tmpl w:val="182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B77783"/>
    <w:multiLevelType w:val="multilevel"/>
    <w:tmpl w:val="373A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BD5E9C"/>
    <w:multiLevelType w:val="multilevel"/>
    <w:tmpl w:val="AD80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EB28D8"/>
    <w:multiLevelType w:val="multilevel"/>
    <w:tmpl w:val="4678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006313">
    <w:abstractNumId w:val="5"/>
  </w:num>
  <w:num w:numId="2" w16cid:durableId="1937860021">
    <w:abstractNumId w:val="11"/>
  </w:num>
  <w:num w:numId="3" w16cid:durableId="1456606847">
    <w:abstractNumId w:val="36"/>
  </w:num>
  <w:num w:numId="4" w16cid:durableId="864752265">
    <w:abstractNumId w:val="22"/>
  </w:num>
  <w:num w:numId="5" w16cid:durableId="1774473566">
    <w:abstractNumId w:val="20"/>
  </w:num>
  <w:num w:numId="6" w16cid:durableId="1818647607">
    <w:abstractNumId w:val="18"/>
  </w:num>
  <w:num w:numId="7" w16cid:durableId="1297568279">
    <w:abstractNumId w:val="37"/>
  </w:num>
  <w:num w:numId="8" w16cid:durableId="1733114157">
    <w:abstractNumId w:val="35"/>
  </w:num>
  <w:num w:numId="9" w16cid:durableId="337999867">
    <w:abstractNumId w:val="12"/>
  </w:num>
  <w:num w:numId="10" w16cid:durableId="2062288617">
    <w:abstractNumId w:val="7"/>
  </w:num>
  <w:num w:numId="11" w16cid:durableId="250742876">
    <w:abstractNumId w:val="23"/>
  </w:num>
  <w:num w:numId="12" w16cid:durableId="2120835688">
    <w:abstractNumId w:val="28"/>
  </w:num>
  <w:num w:numId="13" w16cid:durableId="756244923">
    <w:abstractNumId w:val="3"/>
  </w:num>
  <w:num w:numId="14" w16cid:durableId="15740766">
    <w:abstractNumId w:val="6"/>
  </w:num>
  <w:num w:numId="15" w16cid:durableId="1567690965">
    <w:abstractNumId w:val="26"/>
  </w:num>
  <w:num w:numId="16" w16cid:durableId="1525051971">
    <w:abstractNumId w:val="30"/>
  </w:num>
  <w:num w:numId="17" w16cid:durableId="346758406">
    <w:abstractNumId w:val="19"/>
  </w:num>
  <w:num w:numId="18" w16cid:durableId="1327783258">
    <w:abstractNumId w:val="14"/>
  </w:num>
  <w:num w:numId="19" w16cid:durableId="1393504371">
    <w:abstractNumId w:val="4"/>
  </w:num>
  <w:num w:numId="20" w16cid:durableId="633800428">
    <w:abstractNumId w:val="34"/>
  </w:num>
  <w:num w:numId="21" w16cid:durableId="2018532297">
    <w:abstractNumId w:val="13"/>
  </w:num>
  <w:num w:numId="22" w16cid:durableId="685402810">
    <w:abstractNumId w:val="0"/>
  </w:num>
  <w:num w:numId="23" w16cid:durableId="1950234160">
    <w:abstractNumId w:val="17"/>
  </w:num>
  <w:num w:numId="24" w16cid:durableId="1644390927">
    <w:abstractNumId w:val="2"/>
  </w:num>
  <w:num w:numId="25" w16cid:durableId="2129542154">
    <w:abstractNumId w:val="8"/>
  </w:num>
  <w:num w:numId="26" w16cid:durableId="1650212275">
    <w:abstractNumId w:val="1"/>
  </w:num>
  <w:num w:numId="27" w16cid:durableId="1587614939">
    <w:abstractNumId w:val="15"/>
  </w:num>
  <w:num w:numId="28" w16cid:durableId="650870118">
    <w:abstractNumId w:val="16"/>
  </w:num>
  <w:num w:numId="29" w16cid:durableId="906066987">
    <w:abstractNumId w:val="33"/>
  </w:num>
  <w:num w:numId="30" w16cid:durableId="1331837540">
    <w:abstractNumId w:val="25"/>
  </w:num>
  <w:num w:numId="31" w16cid:durableId="812138542">
    <w:abstractNumId w:val="24"/>
  </w:num>
  <w:num w:numId="32" w16cid:durableId="1108935888">
    <w:abstractNumId w:val="31"/>
  </w:num>
  <w:num w:numId="33" w16cid:durableId="1490167489">
    <w:abstractNumId w:val="27"/>
  </w:num>
  <w:num w:numId="34" w16cid:durableId="1237009180">
    <w:abstractNumId w:val="32"/>
  </w:num>
  <w:num w:numId="35" w16cid:durableId="553539493">
    <w:abstractNumId w:val="21"/>
  </w:num>
  <w:num w:numId="36" w16cid:durableId="1334380498">
    <w:abstractNumId w:val="10"/>
  </w:num>
  <w:num w:numId="37" w16cid:durableId="1313483117">
    <w:abstractNumId w:val="9"/>
  </w:num>
  <w:num w:numId="38" w16cid:durableId="13949624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75"/>
    <w:rsid w:val="00320B54"/>
    <w:rsid w:val="005F2675"/>
    <w:rsid w:val="009864AF"/>
    <w:rsid w:val="00A0626B"/>
    <w:rsid w:val="00A477C6"/>
    <w:rsid w:val="00B94942"/>
    <w:rsid w:val="00C03C9E"/>
    <w:rsid w:val="00E054C7"/>
    <w:rsid w:val="00ED63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96F07"/>
  <w15:chartTrackingRefBased/>
  <w15:docId w15:val="{D6658987-1018-42FB-A77C-DCE1D16C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675"/>
    <w:rPr>
      <w:rFonts w:eastAsiaTheme="majorEastAsia" w:cstheme="majorBidi"/>
      <w:color w:val="272727" w:themeColor="text1" w:themeTint="D8"/>
    </w:rPr>
  </w:style>
  <w:style w:type="paragraph" w:styleId="Title">
    <w:name w:val="Title"/>
    <w:basedOn w:val="Normal"/>
    <w:next w:val="Normal"/>
    <w:link w:val="TitleChar"/>
    <w:uiPriority w:val="10"/>
    <w:qFormat/>
    <w:rsid w:val="005F2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675"/>
    <w:pPr>
      <w:spacing w:before="160"/>
      <w:jc w:val="center"/>
    </w:pPr>
    <w:rPr>
      <w:i/>
      <w:iCs/>
      <w:color w:val="404040" w:themeColor="text1" w:themeTint="BF"/>
    </w:rPr>
  </w:style>
  <w:style w:type="character" w:customStyle="1" w:styleId="QuoteChar">
    <w:name w:val="Quote Char"/>
    <w:basedOn w:val="DefaultParagraphFont"/>
    <w:link w:val="Quote"/>
    <w:uiPriority w:val="29"/>
    <w:rsid w:val="005F2675"/>
    <w:rPr>
      <w:i/>
      <w:iCs/>
      <w:color w:val="404040" w:themeColor="text1" w:themeTint="BF"/>
    </w:rPr>
  </w:style>
  <w:style w:type="paragraph" w:styleId="ListParagraph">
    <w:name w:val="List Paragraph"/>
    <w:basedOn w:val="Normal"/>
    <w:uiPriority w:val="34"/>
    <w:qFormat/>
    <w:rsid w:val="005F2675"/>
    <w:pPr>
      <w:ind w:left="720"/>
      <w:contextualSpacing/>
    </w:pPr>
  </w:style>
  <w:style w:type="character" w:styleId="IntenseEmphasis">
    <w:name w:val="Intense Emphasis"/>
    <w:basedOn w:val="DefaultParagraphFont"/>
    <w:uiPriority w:val="21"/>
    <w:qFormat/>
    <w:rsid w:val="005F2675"/>
    <w:rPr>
      <w:i/>
      <w:iCs/>
      <w:color w:val="0F4761" w:themeColor="accent1" w:themeShade="BF"/>
    </w:rPr>
  </w:style>
  <w:style w:type="paragraph" w:styleId="IntenseQuote">
    <w:name w:val="Intense Quote"/>
    <w:basedOn w:val="Normal"/>
    <w:next w:val="Normal"/>
    <w:link w:val="IntenseQuoteChar"/>
    <w:uiPriority w:val="30"/>
    <w:qFormat/>
    <w:rsid w:val="005F2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675"/>
    <w:rPr>
      <w:i/>
      <w:iCs/>
      <w:color w:val="0F4761" w:themeColor="accent1" w:themeShade="BF"/>
    </w:rPr>
  </w:style>
  <w:style w:type="character" w:styleId="IntenseReference">
    <w:name w:val="Intense Reference"/>
    <w:basedOn w:val="DefaultParagraphFont"/>
    <w:uiPriority w:val="32"/>
    <w:qFormat/>
    <w:rsid w:val="005F2675"/>
    <w:rPr>
      <w:b/>
      <w:bCs/>
      <w:smallCaps/>
      <w:color w:val="0F4761" w:themeColor="accent1" w:themeShade="BF"/>
      <w:spacing w:val="5"/>
    </w:rPr>
  </w:style>
  <w:style w:type="character" w:styleId="Hyperlink">
    <w:name w:val="Hyperlink"/>
    <w:basedOn w:val="DefaultParagraphFont"/>
    <w:uiPriority w:val="99"/>
    <w:unhideWhenUsed/>
    <w:rsid w:val="005F2675"/>
    <w:rPr>
      <w:color w:val="467886" w:themeColor="hyperlink"/>
      <w:u w:val="single"/>
    </w:rPr>
  </w:style>
  <w:style w:type="character" w:styleId="UnresolvedMention">
    <w:name w:val="Unresolved Mention"/>
    <w:basedOn w:val="DefaultParagraphFont"/>
    <w:uiPriority w:val="99"/>
    <w:semiHidden/>
    <w:unhideWhenUsed/>
    <w:rsid w:val="005F2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telerad.com/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2.ai/?utm_source=chatgp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2472</Words>
  <Characters>14095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Moharam</dc:creator>
  <cp:keywords/>
  <dc:description/>
  <cp:lastModifiedBy>Mohammad Moharam</cp:lastModifiedBy>
  <cp:revision>2</cp:revision>
  <dcterms:created xsi:type="dcterms:W3CDTF">2026-09-19T15:07:00Z</dcterms:created>
  <dcterms:modified xsi:type="dcterms:W3CDTF">2026-09-19T15:19:00Z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fea00359-e321-4bc8-bc40-6149b93fb941</vt:lpwstr>
  </property>
</Properties>
</file>