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1627" w14:textId="45877089" w:rsidR="00313A1B" w:rsidRPr="00F84B8C" w:rsidRDefault="00F84B8C">
      <w:pPr>
        <w:rPr>
          <w:b/>
          <w:bCs/>
        </w:rPr>
      </w:pPr>
      <w:r w:rsidRPr="00F84B8C">
        <w:rPr>
          <w:b/>
          <w:bCs/>
        </w:rPr>
        <w:t>In Transactions we need the Following:</w:t>
      </w:r>
    </w:p>
    <w:p w14:paraId="1EE5F109" w14:textId="5999ACD2" w:rsidR="008D30E9" w:rsidRDefault="008D30E9">
      <w:r>
        <w:t>Need MTN search for Transactions.</w:t>
      </w:r>
    </w:p>
    <w:p w14:paraId="2F21237E" w14:textId="6549D69E" w:rsidR="008D30E9" w:rsidRDefault="006D6BDA">
      <w:r>
        <w:t>Add Search by Payer.</w:t>
      </w:r>
    </w:p>
    <w:p w14:paraId="1AB4A04C" w14:textId="1EF7D953" w:rsidR="006D6BDA" w:rsidRDefault="009560E5">
      <w:r>
        <w:t>Add Search by Bank account.</w:t>
      </w:r>
    </w:p>
    <w:p w14:paraId="64F8BF9C" w14:textId="310A6451" w:rsidR="009560E5" w:rsidRDefault="009560E5">
      <w:r>
        <w:t>Add Search by Affiliate.</w:t>
      </w:r>
    </w:p>
    <w:p w14:paraId="71033764" w14:textId="17297976" w:rsidR="009560E5" w:rsidRDefault="001A0C06">
      <w:r>
        <w:t xml:space="preserve">For Successful Transactions there must be a provision to </w:t>
      </w:r>
      <w:r w:rsidR="00705EA5">
        <w:t>Add POP (Proof of Payment) adding functionality</w:t>
      </w:r>
      <w:r w:rsidR="00986EC6">
        <w:t xml:space="preserve">. POP </w:t>
      </w:r>
      <w:r w:rsidR="00241425">
        <w:t>can</w:t>
      </w:r>
      <w:r w:rsidR="00986EC6">
        <w:t xml:space="preserve"> be sent to the </w:t>
      </w:r>
      <w:r w:rsidR="001A259D">
        <w:t>MTOs</w:t>
      </w:r>
      <w:r w:rsidR="00986EC6">
        <w:t xml:space="preserve"> email IDs.</w:t>
      </w:r>
      <w:r w:rsidR="00241425">
        <w:t xml:space="preserve"> And POP can be downloaded to the system by the Customer Support person.</w:t>
      </w:r>
    </w:p>
    <w:p w14:paraId="18DEB6F5" w14:textId="2197616D" w:rsidR="00986EC6" w:rsidRDefault="00986EC6">
      <w:r w:rsidRPr="00986EC6">
        <w:drawing>
          <wp:inline distT="0" distB="0" distL="0" distR="0" wp14:anchorId="4781500A" wp14:editId="46E86760">
            <wp:extent cx="4172164" cy="2330570"/>
            <wp:effectExtent l="0" t="0" r="0" b="0"/>
            <wp:docPr id="6129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2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206B" w14:textId="15D24E37" w:rsidR="00866B96" w:rsidRDefault="00866B96">
      <w:r>
        <w:t>Add Payer Reference as a search option.</w:t>
      </w:r>
    </w:p>
    <w:p w14:paraId="26BC1397" w14:textId="77777777" w:rsidR="00866B96" w:rsidRDefault="00866B96"/>
    <w:p w14:paraId="798539BB" w14:textId="77777777" w:rsidR="00241425" w:rsidRDefault="00241425"/>
    <w:sectPr w:rsidR="0024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61"/>
    <w:rsid w:val="001A0C06"/>
    <w:rsid w:val="001A259D"/>
    <w:rsid w:val="002352E6"/>
    <w:rsid w:val="00241425"/>
    <w:rsid w:val="00280461"/>
    <w:rsid w:val="00313A1B"/>
    <w:rsid w:val="004D6E2A"/>
    <w:rsid w:val="006D6BDA"/>
    <w:rsid w:val="00705EA5"/>
    <w:rsid w:val="00866B96"/>
    <w:rsid w:val="008D30E9"/>
    <w:rsid w:val="009560E5"/>
    <w:rsid w:val="00986EC6"/>
    <w:rsid w:val="00F8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46F7"/>
  <w15:chartTrackingRefBased/>
  <w15:docId w15:val="{C6E7968E-7D93-434B-8FD6-91F4E665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Khan</dc:creator>
  <cp:keywords/>
  <dc:description/>
  <cp:lastModifiedBy>Mumtaz Khan</cp:lastModifiedBy>
  <cp:revision>6</cp:revision>
  <dcterms:created xsi:type="dcterms:W3CDTF">2026-05-07T06:52:00Z</dcterms:created>
  <dcterms:modified xsi:type="dcterms:W3CDTF">2026-05-07T10:05:00Z</dcterms:modified>
</cp:coreProperties>
</file>