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40B12" w14:textId="77777777" w:rsidR="00313A1B" w:rsidRDefault="00313A1B">
      <w:pPr>
        <w:rPr>
          <w:lang w:val="en-US"/>
        </w:rPr>
      </w:pPr>
    </w:p>
    <w:p w14:paraId="3D8B5A78" w14:textId="77777777" w:rsidR="00DD466E" w:rsidRDefault="00DD466E">
      <w:pPr>
        <w:rPr>
          <w:lang w:val="en-US"/>
        </w:rPr>
      </w:pPr>
    </w:p>
    <w:p w14:paraId="1C9542C7" w14:textId="081E8470" w:rsidR="000108AB" w:rsidRDefault="00067399">
      <w:pPr>
        <w:rPr>
          <w:lang w:val="en-US"/>
        </w:rPr>
      </w:pPr>
      <w:r>
        <w:rPr>
          <w:lang w:val="en-US"/>
        </w:rPr>
        <w:t>User the Blue “R: logo as in the below image and Replace the current Logo Place holder with this logo</w:t>
      </w:r>
      <w:r w:rsidR="00306C78">
        <w:rPr>
          <w:lang w:val="en-US"/>
        </w:rPr>
        <w:t xml:space="preserve"> on the Top Left of the below image.</w:t>
      </w:r>
    </w:p>
    <w:p w14:paraId="2A95F69E" w14:textId="12B47713" w:rsidR="000108AB" w:rsidRDefault="000108AB">
      <w:pPr>
        <w:rPr>
          <w:lang w:val="en-US"/>
        </w:rPr>
      </w:pPr>
      <w:r w:rsidRPr="000108AB">
        <w:rPr>
          <w:lang w:val="en-US"/>
        </w:rPr>
        <w:drawing>
          <wp:inline distT="0" distB="0" distL="0" distR="0" wp14:anchorId="3048BE03" wp14:editId="4E271A80">
            <wp:extent cx="5731510" cy="2624455"/>
            <wp:effectExtent l="0" t="0" r="2540" b="4445"/>
            <wp:docPr id="1577526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5260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008EA" w14:textId="171FA0DE" w:rsidR="00E05DC1" w:rsidRDefault="00E05DC1">
      <w:pPr>
        <w:rPr>
          <w:lang w:val="en-US"/>
        </w:rPr>
      </w:pPr>
      <w:r>
        <w:rPr>
          <w:lang w:val="en-US"/>
        </w:rPr>
        <w:t>Add Senders link below the recipient link on the left panel</w:t>
      </w:r>
      <w:r w:rsidR="00886018">
        <w:rPr>
          <w:lang w:val="en-US"/>
        </w:rPr>
        <w:t xml:space="preserve">. On clicking the Sender link the user will land on the </w:t>
      </w:r>
      <w:r>
        <w:rPr>
          <w:lang w:val="en-US"/>
        </w:rPr>
        <w:t>se</w:t>
      </w:r>
      <w:r w:rsidR="00886018">
        <w:rPr>
          <w:lang w:val="en-US"/>
        </w:rPr>
        <w:t>n</w:t>
      </w:r>
      <w:r>
        <w:rPr>
          <w:lang w:val="en-US"/>
        </w:rPr>
        <w:t xml:space="preserve">ders page </w:t>
      </w:r>
    </w:p>
    <w:p w14:paraId="24DED2C0" w14:textId="7C3B8895" w:rsidR="00194FC6" w:rsidRDefault="00DD466E">
      <w:pPr>
        <w:rPr>
          <w:lang w:val="en-US"/>
        </w:rPr>
      </w:pPr>
      <w:r>
        <w:rPr>
          <w:lang w:val="en-US"/>
        </w:rPr>
        <w:t xml:space="preserve">Based on the attached screen, we need a page for viewing the senders (the people who are paying the </w:t>
      </w:r>
      <w:r w:rsidR="00D0287B">
        <w:rPr>
          <w:lang w:val="en-US"/>
        </w:rPr>
        <w:t xml:space="preserve">requesters/users). </w:t>
      </w:r>
      <w:r w:rsidR="008E5914">
        <w:rPr>
          <w:lang w:val="en-US"/>
        </w:rPr>
        <w:t>The columns can be: Full name, country, Service Type (Collection). No unique code column, Account number column, Actions column.</w:t>
      </w:r>
    </w:p>
    <w:p w14:paraId="28A16F9D" w14:textId="09D2678C" w:rsidR="000108AB" w:rsidRDefault="008E5914">
      <w:pPr>
        <w:rPr>
          <w:lang w:val="en-US"/>
        </w:rPr>
      </w:pPr>
      <w:r>
        <w:rPr>
          <w:lang w:val="en-US"/>
        </w:rPr>
        <w:t>The actions column will have three icons with tool tip</w:t>
      </w:r>
      <w:r w:rsidR="00122535">
        <w:rPr>
          <w:lang w:val="en-US"/>
        </w:rPr>
        <w:t xml:space="preserve"> namely, Request option</w:t>
      </w:r>
      <w:r w:rsidR="00060E2F">
        <w:rPr>
          <w:lang w:val="en-US"/>
        </w:rPr>
        <w:t>/button</w:t>
      </w:r>
      <w:r w:rsidR="00122535">
        <w:rPr>
          <w:lang w:val="en-US"/>
        </w:rPr>
        <w:t>, View sender option and delete option.</w:t>
      </w:r>
      <w:r w:rsidR="00366135">
        <w:rPr>
          <w:lang w:val="en-US"/>
        </w:rPr>
        <w:t xml:space="preserve"> </w:t>
      </w:r>
      <w:r w:rsidR="000108AB">
        <w:rPr>
          <w:lang w:val="en-US"/>
        </w:rPr>
        <w:t>On clicking the request button/option, the same modal will open asking “</w:t>
      </w:r>
      <w:r w:rsidR="000108AB" w:rsidRPr="00570ECB">
        <w:rPr>
          <w:b/>
          <w:bCs/>
        </w:rPr>
        <w:t>Ways to get paid</w:t>
      </w:r>
      <w:r w:rsidR="000108AB">
        <w:rPr>
          <w:b/>
          <w:bCs/>
        </w:rPr>
        <w:t>”</w:t>
      </w:r>
      <w:r w:rsidR="000108AB">
        <w:rPr>
          <w:b/>
          <w:bCs/>
        </w:rPr>
        <w:t xml:space="preserve"> and the flow will continue, now the details of the sender will be prefilled as we know the sender.</w:t>
      </w:r>
    </w:p>
    <w:p w14:paraId="2B4F4ECD" w14:textId="5E66CBB3" w:rsidR="00366135" w:rsidRDefault="00366135">
      <w:pPr>
        <w:rPr>
          <w:lang w:val="en-US"/>
        </w:rPr>
      </w:pPr>
      <w:r>
        <w:rPr>
          <w:lang w:val="en-US"/>
        </w:rPr>
        <w:lastRenderedPageBreak/>
        <w:t>On clicking view sender the sender Details page will open similar to the recipient details page:</w:t>
      </w:r>
      <w:r w:rsidR="00FB6747">
        <w:rPr>
          <w:lang w:val="en-US"/>
        </w:rPr>
        <w:t xml:space="preserve"> </w:t>
      </w:r>
      <w:r w:rsidRPr="00366135">
        <w:rPr>
          <w:lang w:val="en-US"/>
        </w:rPr>
        <w:drawing>
          <wp:inline distT="0" distB="0" distL="0" distR="0" wp14:anchorId="49124D90" wp14:editId="7D8A5633">
            <wp:extent cx="5731510" cy="2633345"/>
            <wp:effectExtent l="0" t="0" r="2540" b="0"/>
            <wp:docPr id="2036700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7002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CA550" w14:textId="19D3B610" w:rsidR="00FB6747" w:rsidRPr="00570ECB" w:rsidRDefault="00570ECB">
      <w:pPr>
        <w:rPr>
          <w:lang w:val="en-US"/>
        </w:rPr>
      </w:pPr>
      <w:r>
        <w:rPr>
          <w:lang w:val="en-US"/>
        </w:rPr>
        <w:t>Instead of the send button it will be request button</w:t>
      </w:r>
      <w:r w:rsidR="00FB6747">
        <w:rPr>
          <w:lang w:val="en-US"/>
        </w:rPr>
        <w:t>. On clicking the request button</w:t>
      </w:r>
      <w:r>
        <w:rPr>
          <w:lang w:val="en-US"/>
        </w:rPr>
        <w:t>/option</w:t>
      </w:r>
      <w:r w:rsidR="00FB6747">
        <w:rPr>
          <w:lang w:val="en-US"/>
        </w:rPr>
        <w:t>, the same modal will open asking</w:t>
      </w:r>
      <w:r>
        <w:rPr>
          <w:lang w:val="en-US"/>
        </w:rPr>
        <w:t xml:space="preserve"> “</w:t>
      </w:r>
      <w:r w:rsidRPr="00570ECB">
        <w:rPr>
          <w:b/>
          <w:bCs/>
        </w:rPr>
        <w:t>Ways to get paid</w:t>
      </w:r>
      <w:r>
        <w:rPr>
          <w:b/>
          <w:bCs/>
        </w:rPr>
        <w:t>”</w:t>
      </w:r>
    </w:p>
    <w:p w14:paraId="61B3AB8A" w14:textId="1E4F2EA1" w:rsidR="00DD466E" w:rsidRDefault="00D0287B">
      <w:pPr>
        <w:rPr>
          <w:lang w:val="en-US"/>
        </w:rPr>
      </w:pPr>
      <w:r>
        <w:rPr>
          <w:lang w:val="en-US"/>
        </w:rPr>
        <w:t xml:space="preserve">We also need a functionality for creating new senders (Similar to </w:t>
      </w:r>
      <w:r w:rsidR="00194FC6">
        <w:rPr>
          <w:lang w:val="en-US"/>
        </w:rPr>
        <w:t xml:space="preserve">the " </w:t>
      </w:r>
      <w:r>
        <w:rPr>
          <w:lang w:val="en-US"/>
        </w:rPr>
        <w:t>add recipient</w:t>
      </w:r>
      <w:r w:rsidR="00194FC6">
        <w:rPr>
          <w:lang w:val="en-US"/>
        </w:rPr>
        <w:t>”</w:t>
      </w:r>
      <w:r w:rsidR="0030552D">
        <w:rPr>
          <w:lang w:val="en-US"/>
        </w:rPr>
        <w:t xml:space="preserve"> button on the page on the attached screen)</w:t>
      </w:r>
      <w:r w:rsidR="00194FC6">
        <w:rPr>
          <w:lang w:val="en-US"/>
        </w:rPr>
        <w:t>, after a new sender is created we need to see the confirmation message.</w:t>
      </w:r>
    </w:p>
    <w:p w14:paraId="3A4BDDC5" w14:textId="3145378D" w:rsidR="002212B0" w:rsidRDefault="002212B0">
      <w:pPr>
        <w:rPr>
          <w:lang w:val="en-US"/>
        </w:rPr>
      </w:pPr>
      <w:r>
        <w:rPr>
          <w:lang w:val="en-US"/>
        </w:rPr>
        <w:t>We also need to collect the Bank account/details of the requester</w:t>
      </w:r>
      <w:r w:rsidR="009F77FD">
        <w:rPr>
          <w:lang w:val="en-US"/>
        </w:rPr>
        <w:t>. There</w:t>
      </w:r>
      <w:r>
        <w:rPr>
          <w:lang w:val="en-US"/>
        </w:rPr>
        <w:t xml:space="preserve"> can be a</w:t>
      </w:r>
      <w:r w:rsidR="009F77FD">
        <w:rPr>
          <w:lang w:val="en-US"/>
        </w:rPr>
        <w:t xml:space="preserve"> separate</w:t>
      </w:r>
      <w:r>
        <w:rPr>
          <w:lang w:val="en-US"/>
        </w:rPr>
        <w:t xml:space="preserve"> page for it before the </w:t>
      </w:r>
      <w:r w:rsidR="009F77FD">
        <w:rPr>
          <w:lang w:val="en-US"/>
        </w:rPr>
        <w:t>sender's</w:t>
      </w:r>
      <w:r>
        <w:rPr>
          <w:lang w:val="en-US"/>
        </w:rPr>
        <w:t xml:space="preserve"> information</w:t>
      </w:r>
      <w:r w:rsidR="009F77FD">
        <w:rPr>
          <w:lang w:val="en-US"/>
        </w:rPr>
        <w:t>/details are collected. We nee</w:t>
      </w:r>
      <w:r w:rsidR="00BC4D89">
        <w:rPr>
          <w:lang w:val="en-US"/>
        </w:rPr>
        <w:t>d</w:t>
      </w:r>
      <w:r w:rsidR="009F77FD">
        <w:rPr>
          <w:lang w:val="en-US"/>
        </w:rPr>
        <w:t xml:space="preserve"> also a functionality on the page to let the requester select an existing bank account. </w:t>
      </w:r>
      <w:r w:rsidR="00BC4D89">
        <w:rPr>
          <w:lang w:val="en-US"/>
        </w:rPr>
        <w:t xml:space="preserve">There can be only one bank account </w:t>
      </w:r>
      <w:r w:rsidR="003D34AE">
        <w:rPr>
          <w:lang w:val="en-US"/>
        </w:rPr>
        <w:t xml:space="preserve">per currency </w:t>
      </w:r>
      <w:r w:rsidR="00BC4D89">
        <w:rPr>
          <w:lang w:val="en-US"/>
        </w:rPr>
        <w:t>(Payout account where the requester will receive the money)</w:t>
      </w:r>
      <w:r w:rsidR="003D34AE">
        <w:rPr>
          <w:lang w:val="en-US"/>
        </w:rPr>
        <w:t>.</w:t>
      </w:r>
    </w:p>
    <w:p w14:paraId="52F5DCFC" w14:textId="28E0176B" w:rsidR="003D34AE" w:rsidRDefault="003D34AE">
      <w:pPr>
        <w:rPr>
          <w:lang w:val="en-US"/>
        </w:rPr>
      </w:pPr>
      <w:r>
        <w:rPr>
          <w:lang w:val="en-US"/>
        </w:rPr>
        <w:t>We need a payout bank account management page</w:t>
      </w:r>
      <w:r w:rsidR="00A017A8">
        <w:rPr>
          <w:lang w:val="en-US"/>
        </w:rPr>
        <w:t xml:space="preserve"> for the requester. Where he can </w:t>
      </w:r>
      <w:r w:rsidR="00BC26AD">
        <w:rPr>
          <w:lang w:val="en-US"/>
        </w:rPr>
        <w:t>manage his payout bank accounts similar to the below UI:</w:t>
      </w:r>
    </w:p>
    <w:p w14:paraId="6B93152A" w14:textId="452B0A00" w:rsidR="00BC26AD" w:rsidRDefault="00BC26AD">
      <w:pPr>
        <w:rPr>
          <w:lang w:val="en-US"/>
        </w:rPr>
      </w:pPr>
      <w:r w:rsidRPr="00BC26AD">
        <w:rPr>
          <w:lang w:val="en-US"/>
        </w:rPr>
        <w:lastRenderedPageBreak/>
        <w:drawing>
          <wp:inline distT="0" distB="0" distL="0" distR="0" wp14:anchorId="1F2B8D13" wp14:editId="76919B87">
            <wp:extent cx="5731510" cy="3148965"/>
            <wp:effectExtent l="0" t="0" r="2540" b="0"/>
            <wp:docPr id="2011884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8848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E0B6F" w14:textId="428339B4" w:rsidR="00BC26AD" w:rsidRDefault="00BC26AD">
      <w:pPr>
        <w:rPr>
          <w:lang w:val="en-US"/>
        </w:rPr>
      </w:pPr>
      <w:r>
        <w:rPr>
          <w:lang w:val="en-US"/>
        </w:rPr>
        <w:t>Instead of Affiliate name there will be the name of the Requester.</w:t>
      </w:r>
    </w:p>
    <w:p w14:paraId="353F549F" w14:textId="77777777" w:rsidR="00194FC6" w:rsidRPr="00DD466E" w:rsidRDefault="00194FC6">
      <w:pPr>
        <w:rPr>
          <w:lang w:val="en-US"/>
        </w:rPr>
      </w:pPr>
    </w:p>
    <w:sectPr w:rsidR="00194FC6" w:rsidRPr="00DD46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DF4"/>
    <w:rsid w:val="000108AB"/>
    <w:rsid w:val="00060E2F"/>
    <w:rsid w:val="00067399"/>
    <w:rsid w:val="00122535"/>
    <w:rsid w:val="00194FC6"/>
    <w:rsid w:val="002212B0"/>
    <w:rsid w:val="002352E6"/>
    <w:rsid w:val="0030552D"/>
    <w:rsid w:val="00306C78"/>
    <w:rsid w:val="00313A1B"/>
    <w:rsid w:val="00366135"/>
    <w:rsid w:val="003A201E"/>
    <w:rsid w:val="003D34AE"/>
    <w:rsid w:val="00570ECB"/>
    <w:rsid w:val="00886018"/>
    <w:rsid w:val="008E5914"/>
    <w:rsid w:val="009F77FD"/>
    <w:rsid w:val="00A017A8"/>
    <w:rsid w:val="00BC26AD"/>
    <w:rsid w:val="00BC4D89"/>
    <w:rsid w:val="00C87DF4"/>
    <w:rsid w:val="00D0287B"/>
    <w:rsid w:val="00DD466E"/>
    <w:rsid w:val="00E05DC1"/>
    <w:rsid w:val="00FB6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02082"/>
  <w15:chartTrackingRefBased/>
  <w15:docId w15:val="{4CAD6298-6BD3-4546-9C94-70431766B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D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7D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D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D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D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D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D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D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D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D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7D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D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D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D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D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D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D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D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D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D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D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383</Words>
  <Characters>1461</Characters>
  <Application>Microsoft Office Word</Application>
  <DocSecurity>0</DocSecurity>
  <Lines>104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Mumtaz Khan</dc:creator>
  <cp:keywords/>
  <dc:description/>
  <cp:lastModifiedBy>Mumtaz Khan</cp:lastModifiedBy>
  <cp:revision>2</cp:revision>
  <dcterms:created xsi:type="dcterms:W3CDTF">2026-01-12T06:32:00Z</dcterms:created>
  <dcterms:modified xsi:type="dcterms:W3CDTF">2026-01-12T07:00:00Z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909ec9b4-9ef7-42bc-88a4-68d38b324fb9</vt:lpwstr>
  </property>
</Properties>
</file>