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3CFA" w14:textId="2E47D645" w:rsidR="001A4049" w:rsidRPr="00472FF8" w:rsidRDefault="001A4049" w:rsidP="001A4049">
      <w:pPr>
        <w:jc w:val="center"/>
        <w:rPr>
          <w:rFonts w:ascii="Vazirmatn" w:hAnsi="Vazirmatn" w:cs="Vazirmatn"/>
          <w:sz w:val="24"/>
          <w:szCs w:val="24"/>
          <w:rtl/>
        </w:rPr>
      </w:pPr>
      <w:r w:rsidRPr="00472FF8">
        <w:rPr>
          <w:rFonts w:ascii="Vazirmatn" w:hAnsi="Vazirmatn" w:cs="Vazirmatn" w:hint="cs"/>
          <w:sz w:val="24"/>
          <w:szCs w:val="24"/>
          <w:rtl/>
        </w:rPr>
        <w:t>قرارداد خدماتی حمل و نقل دانش آموزان سال تحصیلی (1405-1404)</w:t>
      </w:r>
    </w:p>
    <w:p w14:paraId="04B035FB" w14:textId="7FD1AFB9" w:rsidR="001A4049" w:rsidRPr="00472FF8" w:rsidRDefault="001A4049" w:rsidP="001A4049">
      <w:pPr>
        <w:rPr>
          <w:rFonts w:ascii="Vazirmatn" w:hAnsi="Vazirmatn" w:cs="Vazirmatn"/>
          <w:sz w:val="24"/>
          <w:szCs w:val="24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در اجرای بند 9 ماده 1 آیین نامه اجرایی حمل و نقل دانش آموزان مصوب  1402 هیات محترم وزیران، این قرارداد در راستای ساماندهی، هماهنگی و یکپارچگی ضوابط در ارائه خدمات حمل و نقل دانش آموزی در سال تحصیلی 1405- 1404، بین طرفین قرارداد به شرح ذیل منعقد می شود. </w:t>
      </w:r>
    </w:p>
    <w:p w14:paraId="4A778823" w14:textId="783A8D20" w:rsidR="001A4049" w:rsidRPr="00472FF8" w:rsidRDefault="001A4049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1- طرفین قرارداد</w:t>
      </w:r>
    </w:p>
    <w:p w14:paraId="3E5AB481" w14:textId="214F54E3" w:rsidR="001A4049" w:rsidRPr="00472FF8" w:rsidRDefault="001A4049" w:rsidP="00472FF8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472FF8">
        <w:rPr>
          <w:rFonts w:ascii="Vazirmatn" w:hAnsi="Vazirmatn" w:cs="Vazirmatn" w:hint="cs"/>
          <w:sz w:val="18"/>
          <w:szCs w:val="18"/>
          <w:rtl/>
        </w:rPr>
        <w:t>1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– 1 -کارفرما (ولی دانش آموز) : آقای/خانم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</w:t>
      </w:r>
      <w:proofErr w:type="spellStart"/>
      <w:r w:rsidR="004441D2"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parent_name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ولی دانش آموز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</w:t>
      </w:r>
      <w:proofErr w:type="spellStart"/>
      <w:r w:rsidR="004441D2"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student_name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کد ملی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{</w:t>
      </w:r>
      <w:proofErr w:type="spellStart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nationalCode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}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به آدرس: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</w:t>
      </w:r>
      <w:proofErr w:type="spellStart"/>
      <w:r w:rsidR="00CA61C0"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parent_address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تلفن همراه :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{phone}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که در این قرارداد به اختصار "کارفرما" نامیده می شود، از یک سو و از سوی دیگر</w:t>
      </w:r>
    </w:p>
    <w:p w14:paraId="22D9819B" w14:textId="7F79251F" w:rsidR="001A4049" w:rsidRPr="00472FF8" w:rsidRDefault="001A4049" w:rsidP="001A4049">
      <w:pPr>
        <w:rPr>
          <w:rFonts w:ascii="Vazirmatn" w:hAnsi="Vazirmatn" w:cs="Vazirmatn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1-2-پیمانکار شرکت: </w:t>
      </w:r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</w:t>
      </w:r>
      <w:proofErr w:type="spellStart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agency_name</w:t>
      </w:r>
      <w:proofErr w:type="spellEnd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="00021609">
        <w:rPr>
          <w:rFonts w:ascii="Vazirmatn" w:eastAsia="Calibri" w:hAnsi="Vazirmatn" w:cs="Vazirmatn" w:hint="cs"/>
          <w:b/>
          <w:bCs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به نمایندگی آقای/خانم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شهلا </w:t>
      </w:r>
      <w:proofErr w:type="spellStart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نوراله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 </w:t>
      </w:r>
      <w:proofErr w:type="spellStart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دزفولی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به عنوان مدیرعامل شرکت به شماره ثبت: </w:t>
      </w:r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</w:t>
      </w:r>
      <w:proofErr w:type="spellStart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regNumber</w:t>
      </w:r>
      <w:proofErr w:type="spellEnd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="00021609">
        <w:rPr>
          <w:rFonts w:ascii="Vazirmatn" w:eastAsia="Calibri" w:hAnsi="Vazirmatn" w:cs="Vazirmatn" w:hint="cs"/>
          <w:b/>
          <w:bCs/>
          <w:color w:val="000000"/>
          <w:sz w:val="18"/>
          <w:szCs w:val="18"/>
          <w:rtl/>
        </w:rPr>
        <w:t xml:space="preserve">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شناسه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ملی شرکت: </w:t>
      </w:r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</w:t>
      </w:r>
      <w:proofErr w:type="spellStart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agency_nationalID</w:t>
      </w:r>
      <w:proofErr w:type="spellEnd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="00021609">
        <w:rPr>
          <w:rFonts w:ascii="Vazirmatn" w:eastAsia="Calibri" w:hAnsi="Vazirmatn" w:cs="Vazirmatn" w:hint="cs"/>
          <w:b/>
          <w:bCs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تلفن ثابت: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{</w:t>
      </w:r>
      <w:proofErr w:type="spellStart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agency_</w:t>
      </w:r>
      <w:r w:rsidR="004441D2" w:rsidRPr="00472FF8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tel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}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تلفن همراه :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09163132903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 آدرس: </w:t>
      </w:r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 xml:space="preserve"> {</w:t>
      </w:r>
      <w:proofErr w:type="spellStart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agency_address</w:t>
      </w:r>
      <w:proofErr w:type="spellEnd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که در این قرارداد به اختصار "پیمانکار" نامیده می شود، منعقد می گردد.</w:t>
      </w:r>
      <w:r w:rsidRPr="00472FF8">
        <w:rPr>
          <w:rFonts w:ascii="Vazirmatn" w:hAnsi="Vazirmatn" w:cs="Vazirmatn"/>
          <w:rtl/>
        </w:rPr>
        <w:t xml:space="preserve"> </w:t>
      </w:r>
    </w:p>
    <w:p w14:paraId="530513BE" w14:textId="0E34C980" w:rsidR="001A4049" w:rsidRPr="00472FF8" w:rsidRDefault="001A4049" w:rsidP="00472FF8">
      <w:pPr>
        <w:spacing w:after="0"/>
        <w:rPr>
          <w:rFonts w:ascii="Vazirmatn" w:hAnsi="Vazirmatn" w:cs="Vazirmatn" w:hint="cs"/>
          <w:rtl/>
        </w:rPr>
      </w:pPr>
      <w:r w:rsidRPr="00472FF8">
        <w:rPr>
          <w:rFonts w:ascii="Vazirmatn" w:hAnsi="Vazirmatn" w:cs="Vazirmatn" w:hint="cs"/>
          <w:rtl/>
        </w:rPr>
        <w:t>ماده 2- موضوع قرارداد</w:t>
      </w:r>
    </w:p>
    <w:p w14:paraId="1A22E39B" w14:textId="47827C50" w:rsidR="001A4049" w:rsidRPr="00472FF8" w:rsidRDefault="001A4049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حمل نقل دانش آموز بر اساس آیین نامه اجرایی حمل و نقل دانش آموزان مصوب 1402 هیات وزیران و برنامه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ابلاغی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از سوی شهرداری اهواز (سازمان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تاکسیرانی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) در ساعات رسمی آموزش و پرورش ( نوبت صبح، عصر یا چرخشی) با استفاده از خودروهای دارای مجوز قانونی و رانندگان داری گواهی صلاحیت.</w:t>
      </w:r>
    </w:p>
    <w:p w14:paraId="4ECB25BA" w14:textId="22952DDE" w:rsidR="001A4049" w:rsidRPr="00472FF8" w:rsidRDefault="001A4049" w:rsidP="001A4049">
      <w:pPr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3- مدت انجام قرارداد</w:t>
      </w:r>
    </w:p>
    <w:p w14:paraId="22E30819" w14:textId="308BB145" w:rsidR="001A4049" w:rsidRPr="00472FF8" w:rsidRDefault="001A4049" w:rsidP="001A4049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مدت قرارداد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)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دوره ابتدایی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8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ماه </w:t>
      </w:r>
      <w:r w:rsidRPr="00472FF8">
        <w:rPr>
          <w:rFonts w:ascii="Vazirmatn" w:eastAsia="Calibri" w:hAnsi="Vazirmatn" w:cs="Vazirmatn"/>
          <w:noProof/>
          <w:color w:val="000000"/>
          <w:sz w:val="18"/>
          <w:szCs w:val="18"/>
          <w:rtl/>
        </w:rPr>
        <w:drawing>
          <wp:inline distT="0" distB="0" distL="0" distR="0" wp14:anchorId="7ABA7B99" wp14:editId="5F249896">
            <wp:extent cx="129539" cy="12445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متوسطه دوره اول و دوم 9 ماه </w:t>
      </w:r>
      <w:r w:rsidRPr="00472FF8">
        <w:rPr>
          <w:rFonts w:ascii="Vazirmatn" w:eastAsia="Calibri" w:hAnsi="Vazirmatn" w:cs="Vazirmatn"/>
          <w:noProof/>
          <w:color w:val="000000"/>
          <w:sz w:val="18"/>
          <w:szCs w:val="18"/>
          <w:rtl/>
        </w:rPr>
        <w:drawing>
          <wp:inline distT="0" distB="0" distL="0" distR="0" wp14:anchorId="19FEA403" wp14:editId="58E6C1AF">
            <wp:extent cx="127000" cy="12446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(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تحصیلی از تاریخ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........./....../....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تا تاریخ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........./....../....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در نوبت های صبح </w:t>
      </w:r>
      <w:r w:rsidRPr="00472FF8">
        <w:rPr>
          <w:rFonts w:ascii="Vazirmatn" w:eastAsia="Calibri" w:hAnsi="Vazirmatn" w:cs="Vazirmatn"/>
          <w:noProof/>
          <w:color w:val="000000"/>
          <w:sz w:val="18"/>
          <w:szCs w:val="18"/>
          <w:rtl/>
        </w:rPr>
        <w:drawing>
          <wp:inline distT="0" distB="0" distL="0" distR="0" wp14:anchorId="27A13210" wp14:editId="6E0A6155">
            <wp:extent cx="127000" cy="12445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عصر </w:t>
      </w:r>
      <w:r w:rsidRPr="00472FF8">
        <w:rPr>
          <w:rFonts w:ascii="Vazirmatn" w:eastAsia="Calibri" w:hAnsi="Vazirmatn" w:cs="Vazirmatn"/>
          <w:noProof/>
          <w:color w:val="000000"/>
          <w:sz w:val="18"/>
          <w:szCs w:val="18"/>
          <w:rtl/>
        </w:rPr>
        <w:drawing>
          <wp:inline distT="0" distB="0" distL="0" distR="0" wp14:anchorId="1F44EBB3" wp14:editId="3212E235">
            <wp:extent cx="127000" cy="12445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شیفت چرخشی </w:t>
      </w:r>
      <w:r w:rsidRPr="00472FF8">
        <w:rPr>
          <w:rFonts w:ascii="Vazirmatn" w:eastAsia="Calibri" w:hAnsi="Vazirmatn" w:cs="Vazirmatn"/>
          <w:noProof/>
          <w:color w:val="000000"/>
          <w:sz w:val="18"/>
          <w:szCs w:val="18"/>
          <w:rtl/>
        </w:rPr>
        <w:drawing>
          <wp:inline distT="0" distB="0" distL="0" distR="0" wp14:anchorId="197CDD3A" wp14:editId="663FC8F8">
            <wp:extent cx="127000" cy="12192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از ساعت شروع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............................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و ساعت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.......................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خاتمه می یابد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</w:t>
      </w:r>
    </w:p>
    <w:p w14:paraId="7A1C7177" w14:textId="77777777" w:rsidR="00A32E24" w:rsidRPr="00472FF8" w:rsidRDefault="00A32E24" w:rsidP="001A4049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</w:rPr>
      </w:pPr>
    </w:p>
    <w:p w14:paraId="43D4D933" w14:textId="20483FAC" w:rsidR="001A4049" w:rsidRPr="00472FF8" w:rsidRDefault="00A32E24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4- مبلغ قرارداد به عدد</w:t>
      </w:r>
    </w:p>
    <w:p w14:paraId="0D8AC072" w14:textId="30A83D48" w:rsidR="00A32E24" w:rsidRPr="00472FF8" w:rsidRDefault="00A32E24" w:rsidP="00472FF8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مبلغ قرارداد با عنایت به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 </w:t>
      </w:r>
      <w:proofErr w:type="spellStart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نرخنامه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 مصوب شورای اسلامی شهر اهواز و </w:t>
      </w:r>
      <w:proofErr w:type="spellStart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>تاییدیه</w:t>
      </w:r>
      <w:proofErr w:type="spellEnd"/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 هیات تطبیق فرمانداری شهرستان اهواز به شماره3808/44271 مورخه 03/04/1404 (پیوست قرارداد)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و با احتساب مجموع فاصله محل سکونت تا مدرسه و بالعکس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)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رفت و برگشت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(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به میزان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..................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کیلومتر و به مبلغ ماهیانه</w:t>
      </w: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 xml:space="preserve"> .......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ریال جهت 8 ماه </w:t>
      </w:r>
      <w:r w:rsidRPr="00472FF8">
        <w:rPr>
          <w:rFonts w:ascii="Vazirmatn" w:eastAsia="Calibri" w:hAnsi="Vazirmatn" w:cs="Vazirmatn"/>
          <w:noProof/>
          <w:color w:val="000000"/>
          <w:sz w:val="18"/>
          <w:szCs w:val="18"/>
          <w:rtl/>
        </w:rPr>
        <w:drawing>
          <wp:inline distT="0" distB="0" distL="0" distR="0" wp14:anchorId="15828315" wp14:editId="4AEB6C95">
            <wp:extent cx="129539" cy="1219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یا 9 ماه </w:t>
      </w:r>
      <w:r w:rsidRPr="00472FF8">
        <w:rPr>
          <w:rFonts w:ascii="Vazirmatn" w:eastAsia="Calibri" w:hAnsi="Vazirmatn" w:cs="Vazirmatn"/>
          <w:noProof/>
          <w:color w:val="000000"/>
          <w:sz w:val="18"/>
          <w:szCs w:val="18"/>
          <w:rtl/>
        </w:rPr>
        <w:drawing>
          <wp:inline distT="0" distB="0" distL="0" distR="0" wp14:anchorId="44B1738F" wp14:editId="66AB1036">
            <wp:extent cx="127000" cy="12446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تحصیلی به مبلغ کل 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.........................................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می باشد که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u w:val="single"/>
          <w:rtl/>
        </w:rPr>
        <w:t>20درصد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آن توسط کارفرما در</w:t>
      </w: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به وجه شرکت</w:t>
      </w: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 xml:space="preserve"> </w:t>
      </w:r>
      <w:r w:rsidR="00021609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</w:t>
      </w:r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</w:t>
      </w:r>
      <w:proofErr w:type="spellStart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agency_name</w:t>
      </w:r>
      <w:proofErr w:type="spellEnd"/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}</w:t>
      </w:r>
      <w:r w:rsidR="00021609">
        <w:rPr>
          <w:rFonts w:ascii="Vazirmatn" w:eastAsia="Calibri" w:hAnsi="Vazirmatn" w:cs="Vazirmatn" w:hint="cs"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شماره حساب</w:t>
      </w:r>
      <w:r w:rsidR="00021609">
        <w:rPr>
          <w:rFonts w:ascii="Vazirmatn" w:eastAsia="Calibri" w:hAnsi="Vazirmatn" w:cs="Vazirmatn"/>
          <w:color w:val="000000"/>
          <w:sz w:val="18"/>
          <w:szCs w:val="18"/>
        </w:rPr>
        <w:t xml:space="preserve"> </w:t>
      </w:r>
      <w:r w:rsidR="00021609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413212257 </w:t>
      </w:r>
      <w:r w:rsidR="00021609">
        <w:rPr>
          <w:rFonts w:ascii="Vazirmatn" w:eastAsia="Calibri" w:hAnsi="Vazirmatn" w:cs="Vazirmatn"/>
          <w:color w:val="000000"/>
          <w:sz w:val="18"/>
          <w:szCs w:val="18"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و مابقی برحسب شرایط مندرج در ماده 5 و بند 2 ماده 9 پرداخت می گردد</w:t>
      </w:r>
      <w:r w:rsidRPr="00472FF8">
        <w:rPr>
          <w:rFonts w:ascii="Vazirmatn" w:eastAsia="Calibri" w:hAnsi="Vazirmatn" w:cs="Vazirmatn"/>
          <w:color w:val="000000"/>
          <w:sz w:val="18"/>
          <w:szCs w:val="18"/>
        </w:rPr>
        <w:t>.</w:t>
      </w:r>
    </w:p>
    <w:p w14:paraId="6EFB6A03" w14:textId="7DD1D7B2" w:rsidR="00A32E24" w:rsidRPr="00472FF8" w:rsidRDefault="00A32E24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6"/>
          <w:szCs w:val="16"/>
        </w:rPr>
      </w:pPr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تبصره1:</w:t>
      </w:r>
      <w:r w:rsidRPr="00472FF8">
        <w:rPr>
          <w:rFonts w:ascii="Vazirmatn" w:eastAsia="Calibri" w:hAnsi="Vazirmatn" w:cs="Vazirmatn" w:hint="cs"/>
          <w:color w:val="000000"/>
          <w:sz w:val="16"/>
          <w:szCs w:val="16"/>
          <w:rtl/>
        </w:rPr>
        <w:t xml:space="preserve"> </w:t>
      </w:r>
      <w:proofErr w:type="spellStart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نرخنامه</w:t>
      </w:r>
      <w:proofErr w:type="spellEnd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 توسط والدین امضاء و به عنوان ضمائم قرارداد پیوست شود در غیر اینصورت قرارداد معتبر و مورد تایید سازمان نمیباشد .</w:t>
      </w:r>
    </w:p>
    <w:p w14:paraId="1F058F09" w14:textId="12B7D214" w:rsidR="00A32E24" w:rsidRPr="00472FF8" w:rsidRDefault="00A32E24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6"/>
          <w:szCs w:val="16"/>
        </w:rPr>
      </w:pPr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تبصره2: </w:t>
      </w:r>
      <w:r w:rsidRPr="00472FF8">
        <w:rPr>
          <w:rFonts w:ascii="Vazirmatn" w:eastAsia="Calibri" w:hAnsi="Vazirmatn" w:cs="Vazirmatn" w:hint="cs"/>
          <w:color w:val="000000"/>
          <w:sz w:val="16"/>
          <w:szCs w:val="16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محاسبه و دریافت هرگونه مبلغ خارج از جدول </w:t>
      </w:r>
      <w:proofErr w:type="spellStart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نرخنامه</w:t>
      </w:r>
      <w:proofErr w:type="spellEnd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 مصوب با عناوین مختلف از والدین، خلاف قانون و ممنوع می باشد</w:t>
      </w:r>
      <w:r w:rsidRPr="00472FF8">
        <w:rPr>
          <w:rFonts w:ascii="Vazirmatn" w:eastAsia="Calibri" w:hAnsi="Vazirmatn" w:cs="Vazirmatn"/>
          <w:color w:val="000000"/>
          <w:sz w:val="16"/>
          <w:szCs w:val="16"/>
        </w:rPr>
        <w:t>.</w:t>
      </w:r>
    </w:p>
    <w:p w14:paraId="334D19E5" w14:textId="31030E20" w:rsidR="00A32E24" w:rsidRPr="00472FF8" w:rsidRDefault="00A32E24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6"/>
          <w:szCs w:val="16"/>
        </w:rPr>
      </w:pPr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تبصره3:</w:t>
      </w:r>
      <w:r w:rsidRPr="00472FF8">
        <w:rPr>
          <w:rFonts w:ascii="Vazirmatn" w:eastAsia="Calibri" w:hAnsi="Vazirmatn" w:cs="Vazirmatn" w:hint="cs"/>
          <w:color w:val="000000"/>
          <w:sz w:val="16"/>
          <w:szCs w:val="16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 هرگونه تغییر در ارائه خدمات حمل و نقل دانش آموزان ( بند 10،9،4و11 ماده 9)به مبلغ قرارداد افزوده می گردد.</w:t>
      </w:r>
    </w:p>
    <w:p w14:paraId="2FE746ED" w14:textId="763A54DA" w:rsidR="00A32E24" w:rsidRPr="00472FF8" w:rsidRDefault="00A32E24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6"/>
          <w:szCs w:val="16"/>
          <w:rtl/>
        </w:rPr>
      </w:pPr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تبصره4: شرکت موظف می باشد حق </w:t>
      </w:r>
      <w:proofErr w:type="spellStart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السهم</w:t>
      </w:r>
      <w:proofErr w:type="spellEnd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 راننده و آموزش، علائم </w:t>
      </w:r>
      <w:proofErr w:type="spellStart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ممیزه</w:t>
      </w:r>
      <w:proofErr w:type="spellEnd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، </w:t>
      </w:r>
      <w:proofErr w:type="spellStart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مجوزات</w:t>
      </w:r>
      <w:proofErr w:type="spellEnd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 و ... را از مبلغ دریافتی مطابق با مصوبه شورای محترم اسلامی شهر اهواز پرداخت نماید. همچنین هزینه های مربوط به بیمه، دارایی، مالیات و </w:t>
      </w:r>
      <w:proofErr w:type="spellStart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>مفاصا</w:t>
      </w:r>
      <w:proofErr w:type="spellEnd"/>
      <w:r w:rsidRPr="00472FF8">
        <w:rPr>
          <w:rFonts w:ascii="Vazirmatn" w:eastAsia="Calibri" w:hAnsi="Vazirmatn" w:cs="Vazirmatn"/>
          <w:color w:val="000000"/>
          <w:sz w:val="16"/>
          <w:szCs w:val="16"/>
          <w:rtl/>
        </w:rPr>
        <w:t xml:space="preserve"> حساب ها می بایست توسط شرکت ها صورت پذیرد.</w:t>
      </w:r>
    </w:p>
    <w:p w14:paraId="36D6329F" w14:textId="77777777" w:rsidR="00A32E24" w:rsidRPr="00472FF8" w:rsidRDefault="00A32E24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</w:rPr>
      </w:pPr>
    </w:p>
    <w:p w14:paraId="7901C914" w14:textId="6148870B" w:rsidR="00A32E24" w:rsidRPr="00472FF8" w:rsidRDefault="00A32E24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5- نحوه پرداخت (ولی دانش آموز)</w:t>
      </w:r>
    </w:p>
    <w:p w14:paraId="7449F325" w14:textId="7DF2F5D8" w:rsidR="00A32E24" w:rsidRPr="00472FF8" w:rsidRDefault="00A32E24" w:rsidP="00472FF8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الف: </w:t>
      </w:r>
      <w:r w:rsidR="00021609">
        <w:rPr>
          <w:rFonts w:ascii="Vazirmatn" w:eastAsia="Calibri" w:hAnsi="Vazirmatn" w:cs="Vazirmatn"/>
          <w:b/>
          <w:bCs/>
          <w:color w:val="000000"/>
          <w:sz w:val="18"/>
          <w:szCs w:val="18"/>
        </w:rPr>
        <w:t>{price}</w:t>
      </w:r>
      <w:r w:rsidR="00021609">
        <w:rPr>
          <w:rFonts w:ascii="Vazirmatn" w:eastAsia="Calibri" w:hAnsi="Vazirmatn" w:cs="Vazirmatn" w:hint="cs"/>
          <w:b/>
          <w:bCs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ریال مبلغ قرارداد به صورت نقد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u w:val="single"/>
          <w:rtl/>
        </w:rPr>
        <w:t>20 درصد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u w:val="single"/>
          <w:rtl/>
        </w:rPr>
        <w:t xml:space="preserve">(هزینه مهر و ضمانت عدم انصراف)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در حین انعقاد قرارداد در </w:t>
      </w:r>
      <w:r w:rsidRPr="00472FF8">
        <w:rPr>
          <w:rFonts w:ascii="Vazirmatn" w:eastAsia="Calibri" w:hAnsi="Vazirmatn" w:cs="Vazirmatn"/>
          <w:b/>
          <w:bCs/>
          <w:color w:val="000000"/>
          <w:sz w:val="18"/>
          <w:szCs w:val="18"/>
          <w:rtl/>
        </w:rPr>
        <w:t xml:space="preserve">وجه شرکت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به شماره حساب 413212257 واریز و رسید مربوطه پیوست قرارداد می شود و مابقی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بصورت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ماهیانه واریز میگردد.</w:t>
      </w:r>
    </w:p>
    <w:p w14:paraId="5A48F3A1" w14:textId="77777777" w:rsidR="00A32E24" w:rsidRPr="00472FF8" w:rsidRDefault="00A32E24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1 . مبلغ ................................................................... ریال  (1 الی 5 آبان هزینه آبان) </w:t>
      </w:r>
    </w:p>
    <w:p w14:paraId="5401CD8C" w14:textId="1776924F" w:rsidR="00A32E24" w:rsidRPr="00472FF8" w:rsidRDefault="00A32E24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2 . مبلغ .................................................................... ریال ( 1 الی 5 آذر هزینه آذر) </w:t>
      </w:r>
    </w:p>
    <w:p w14:paraId="02434ED1" w14:textId="77777777" w:rsidR="00A32E24" w:rsidRPr="00472FF8" w:rsidRDefault="00A32E24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3 . مبلغ .................................................................... ریال ( 1 الی 5 دی هزینه دی )</w:t>
      </w:r>
    </w:p>
    <w:p w14:paraId="64375E7B" w14:textId="648B1949" w:rsidR="00A32E24" w:rsidRPr="00472FF8" w:rsidRDefault="00A32E24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4 . مبلغ  .................................................................... ریال ( 1 الی 5 بهمن  هزینه بهمن  )</w:t>
      </w:r>
    </w:p>
    <w:p w14:paraId="7008B2CB" w14:textId="77777777" w:rsidR="00A32E24" w:rsidRPr="00472FF8" w:rsidRDefault="00A32E24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5 . مبلغ  .................................................................. ریال ( 1 الی 5 اسفند  هزینه اسفند )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ab/>
      </w:r>
    </w:p>
    <w:p w14:paraId="3B3080BB" w14:textId="3AD7A496" w:rsidR="00A32E24" w:rsidRPr="00472FF8" w:rsidRDefault="00A32E24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6 .  مبلغ  ............................................................... ریال ( 1 الی 5 فروردین هزینه فروردین</w:t>
      </w: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 xml:space="preserve"> 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)</w:t>
      </w:r>
    </w:p>
    <w:p w14:paraId="38D22414" w14:textId="227993CC" w:rsidR="00F37296" w:rsidRPr="00472FF8" w:rsidRDefault="00A32E24" w:rsidP="00472FF8">
      <w:pPr>
        <w:rPr>
          <w:rFonts w:ascii="Vazirmatn" w:hAnsi="Vazirmatn" w:cs="Vazirmatn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7 .  مبلغ .................................................................... ریال  1 الی 5 اردیبهشت هزینه اردیبهشت و تسویه حساب صورت می پذیرد.</w:t>
      </w:r>
    </w:p>
    <w:p w14:paraId="35AFB4D3" w14:textId="77777777" w:rsidR="00BA428D" w:rsidRPr="00472FF8" w:rsidRDefault="00BA428D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6- نحوه تعهدات کارفرما (ولی دانش آموز)</w:t>
      </w:r>
    </w:p>
    <w:p w14:paraId="454AC51B" w14:textId="4347D47E" w:rsidR="00BA428D" w:rsidRPr="00472FF8" w:rsidRDefault="00BA428D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>1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. والدین جهت ثبت هرگونه شکایت مراتب را از طریق تلفن گویای 137 شهرداری اهواز، مدیران مدارس و شماره تلفن 09389145974 – 33790199 سازمان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تاکسیرانی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اعلام نمایند.</w:t>
      </w:r>
    </w:p>
    <w:p w14:paraId="7C9CB5A6" w14:textId="77777777" w:rsidR="00BA428D" w:rsidRPr="00472FF8" w:rsidRDefault="00BA428D" w:rsidP="00BA428D">
      <w:pPr>
        <w:spacing w:after="0" w:line="240" w:lineRule="auto"/>
        <w:ind w:left="-164" w:right="416" w:firstLine="142"/>
        <w:jc w:val="both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2 . پرداخت به موقع بهای خدمات حمل نقل دانش آموزان به حساب شرکت، طبق مفاد قرارداد؛</w:t>
      </w:r>
    </w:p>
    <w:p w14:paraId="5B6A664D" w14:textId="1D6A40ED" w:rsidR="00BA428D" w:rsidRPr="00472FF8" w:rsidRDefault="00BA428D" w:rsidP="00BA428D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>3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. پرداخت هرگونه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وجهی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به راننده یا سایر اشخاص ممنوع می باشد و عواقب آن متوجه کارفرما ( اولیاء) می باشد.</w:t>
      </w:r>
    </w:p>
    <w:p w14:paraId="1BE379C2" w14:textId="6D3AF70C" w:rsidR="00BA428D" w:rsidRPr="00472FF8" w:rsidRDefault="00BA428D" w:rsidP="00BA428D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>4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. کارفرما مکلف است نسبت به امضاء و تایید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نرخنامه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مصوب اقدام نماید.</w:t>
      </w:r>
    </w:p>
    <w:p w14:paraId="00C2BC88" w14:textId="335534F5" w:rsidR="00BA428D" w:rsidRPr="00472FF8" w:rsidRDefault="00BA428D" w:rsidP="00BA428D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>5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. حضور به موقع دانش آموز در مبداء ارایه خدمات (در زمان رفت) و تحویل گیری دانش آموز در مقصد ارایه خدمات (در زمان برگشت).</w:t>
      </w:r>
    </w:p>
    <w:p w14:paraId="49C75199" w14:textId="66DD78F6" w:rsidR="00BA428D" w:rsidRPr="00472FF8" w:rsidRDefault="00BA428D" w:rsidP="00BA428D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6 . اعلام عدم نیاز به سرویس از یک روز قبل و هماهنگی با شرکت؛   </w:t>
      </w:r>
    </w:p>
    <w:p w14:paraId="7E922A27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7 . تأکید بر رعایت نکات بهداشتی، استفاده از تجهیزات ایمنی خودرو، عدم مکالمه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غیرضروری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با راننده و رعایت شئونات اخلاقی و اسلامی توسط دانش آموز تحت سرپرستی و تاکید بر استفاده از ماسک توسط دانش آموزان در صورت ابتلا به بیمار واگیردار؛</w:t>
      </w:r>
    </w:p>
    <w:p w14:paraId="5012CF04" w14:textId="5789EDEA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>8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. والدین متعهد می شوند، در صورت اعلام سازمان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تاکسیرانی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نسبت به ثبت نام در سامانه پشتیبان حمل و نقل دانش آموزی، اقدام نمایند در غیر اینصورت خدمات سرویس حمل و نقل دانش آموزی ارائه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نمی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شود.</w:t>
      </w:r>
    </w:p>
    <w:p w14:paraId="61791F1E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</w:p>
    <w:p w14:paraId="6C15F993" w14:textId="38BEDC00" w:rsidR="00BA428D" w:rsidRPr="00472FF8" w:rsidRDefault="00BA428D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lastRenderedPageBreak/>
        <w:t>ماده 7- تعهدات پیمانکار</w:t>
      </w:r>
    </w:p>
    <w:p w14:paraId="4EFC431F" w14:textId="33F921DF" w:rsidR="00BA428D" w:rsidRPr="00472FF8" w:rsidRDefault="00BA428D" w:rsidP="00472FF8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>1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. تامین راننده و ناوگان دانش آموزی دارای گواهی صلاحیت معتبر مطابق با ضوابط مندرج در آیین نامه اجرایی حمل و نقل دانش آموزان.</w:t>
      </w:r>
    </w:p>
    <w:p w14:paraId="3EA7EB4E" w14:textId="5774B964" w:rsidR="00BA428D" w:rsidRPr="00472FF8" w:rsidRDefault="00BA428D" w:rsidP="00BA428D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 w:hint="cs"/>
          <w:color w:val="000000"/>
          <w:sz w:val="18"/>
          <w:szCs w:val="18"/>
          <w:rtl/>
        </w:rPr>
        <w:t>2</w:t>
      </w: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. جایگزینی راننده و ناوگان دانش آموزی صرفاً با هماهنگی کارفرما و با شرط دارا بودن گواهی صلاحیت معتبر مجاز خواهد بود.</w:t>
      </w:r>
    </w:p>
    <w:p w14:paraId="0E003BE0" w14:textId="77777777" w:rsidR="00BA428D" w:rsidRPr="00472FF8" w:rsidRDefault="00BA428D" w:rsidP="00472FF8">
      <w:pPr>
        <w:spacing w:after="0" w:line="240" w:lineRule="auto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3 . پیمانکار موظف است در صورت غیبت راننده مراتب را فورا به کارفرما اعلام و نسبت به جایگزینی ناوگان دانش آموزی دارای گواهی صلاحیت، بدون مطالبه وجه مازاد از کارفرما اقدام نماید .</w:t>
      </w:r>
    </w:p>
    <w:p w14:paraId="0E49473D" w14:textId="5C824E3C" w:rsidR="00BA428D" w:rsidRPr="00472FF8" w:rsidRDefault="00BA428D" w:rsidP="00472FF8">
      <w:pPr>
        <w:spacing w:after="0" w:line="240" w:lineRule="auto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4 . در صورت عدم معرفی ناوگان دانش آموزی جایگزین، کارفرما مجاز است هزینه معادل یک روز به همراه 50 در صد نرخ کرایه روزانه را به عنوان خسارت محاسبه و از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صورتحساب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ماه آینده کسر نماید.</w:t>
      </w:r>
    </w:p>
    <w:p w14:paraId="2C3EAC27" w14:textId="77777777" w:rsidR="00BA428D" w:rsidRPr="00472FF8" w:rsidRDefault="00BA428D" w:rsidP="00472FF8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5 . پیمانکار متعهد می شود، در صورت اعلام سازمان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تاکسیرانی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نسبت به ثبت اطلاعات کارفرما در سامانه پشتیبان حمل و نقل دانش آموزی، از طریق والدین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دانش‌آموزان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اقدام نماید.</w:t>
      </w:r>
    </w:p>
    <w:p w14:paraId="7B5F2876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6 . پیمانکار موظف است ساعت شروع کار سرویس ها (رفت) را طوری تنظیم نماید که حداقل 5 و حداکثر 20 دقیقه پیش از شروع فعالیت مدرسه ، دانش آموزان به مقصد رسیده و همچنین (برگشت) حداکثر 5 دقیقه پس از پایان فعالیت مدرسه، ناوگان در دسترس دانش آموزان قرار گیرد.</w:t>
      </w:r>
    </w:p>
    <w:p w14:paraId="0CA01DF9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7. رانندگان ناوگان دانش آموزی تحت نظارت پیمانکار مجاز به سوار نمودن افراد غیر در زمان ارایه خدمات حمل و نقل دانش آموزی 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نمی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باشند .</w:t>
      </w:r>
    </w:p>
    <w:p w14:paraId="75AA8A88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8 . پیمانکار موظف به رعایت تعداد سرنشینان مطابق با کارت خودرو در زمان ارایه خدمات حمل و نقل دانش آموزی می باشد.</w:t>
      </w:r>
    </w:p>
    <w:p w14:paraId="2A9182A3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9 . پیمانکار موظف به اخذ بیمه حوادث و مسئولیت سرنشین برای ناوگان دانش آموزی می باشد .  </w:t>
      </w:r>
    </w:p>
    <w:p w14:paraId="2B4D6B2D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10.  پیمانکار موظف به نظارت بر رعایت نکات بهداشتی، استفاده از تجهیزات ایمنی خودرو، عدم مکالمه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غیرضروری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راننده با دانش آموزان، رعایت شئونات اخلاقی و سایر ضوابط ارایه خدمات دانش آموزی می باشد.</w:t>
      </w:r>
    </w:p>
    <w:p w14:paraId="54156D85" w14:textId="7EABBE6D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11 . پیمانکار حق واگذاری موضوع قرارداد را به اشخاص دیگر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کلاً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یا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جزئاً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(اعم از حقیقی یا حقوقی) ندارد.</w:t>
      </w:r>
    </w:p>
    <w:p w14:paraId="1DB55775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</w:p>
    <w:p w14:paraId="22913857" w14:textId="33FE0B6C" w:rsidR="00BA428D" w:rsidRPr="00472FF8" w:rsidRDefault="00BA428D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8- ناظر قرارداد</w:t>
      </w:r>
    </w:p>
    <w:p w14:paraId="23351307" w14:textId="1707E06F" w:rsidR="00BA428D" w:rsidRPr="00472FF8" w:rsidRDefault="00BA428D" w:rsidP="00472FF8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سازمان مدیریت و نظارت بر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تاکسیرانی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شهرداری اهواز می باشد.</w:t>
      </w:r>
    </w:p>
    <w:p w14:paraId="2439C6BC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</w:p>
    <w:p w14:paraId="581D62DE" w14:textId="07C4C0E4" w:rsidR="00BA428D" w:rsidRPr="00472FF8" w:rsidRDefault="00BA428D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9- شرایط اختصاصی</w:t>
      </w:r>
    </w:p>
    <w:p w14:paraId="4FB44201" w14:textId="77777777" w:rsidR="00BA428D" w:rsidRPr="00472FF8" w:rsidRDefault="00BA428D" w:rsidP="00472FF8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1 .  هر گونه انصراف والدین پس از انعقاد قرارداد تا 15 مهر ماه معادل 5 درصد مبلغ کل قرارداد و از 15 مهرماه به بعد 10 در صد کل قرارداد کسر می گردد.</w:t>
      </w:r>
    </w:p>
    <w:p w14:paraId="51550285" w14:textId="77777777" w:rsidR="00BA428D" w:rsidRPr="00472FF8" w:rsidRDefault="00BA428D" w:rsidP="00BA428D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2 . زمان تسویه کامل هزینه های حمل و نقل دانش آموزی در صورت استمرار سامانه حمل و نقل دانش آموزی در مدارس دوره ابتدایی پایان اسفند ماه و برای دوره متوسطه پایان فروردین ماه می باشد.</w:t>
      </w:r>
    </w:p>
    <w:p w14:paraId="454E8035" w14:textId="77777777" w:rsidR="00BA428D" w:rsidRPr="00472FF8" w:rsidRDefault="00BA428D" w:rsidP="00BA428D">
      <w:pPr>
        <w:spacing w:after="0" w:line="240" w:lineRule="auto"/>
        <w:ind w:right="-142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3 . اولیا دانش آموزان مکلف هستند در صورت متقاضی سرویس حمل و نقل دانش آموزی، 20 درصد مبلغ قرارداد را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بعنوان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پیش پرداخت حداکثر تا تاریخ 10 شهریور از طریق سامانه حمل و نقل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دانش‌آموزی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پرداخت نمایند.</w:t>
      </w:r>
    </w:p>
    <w:p w14:paraId="6F994D90" w14:textId="50E8E0B8" w:rsidR="00BA428D" w:rsidRPr="00472FF8" w:rsidRDefault="00BA428D" w:rsidP="00BA428D">
      <w:pPr>
        <w:spacing w:after="0" w:line="240" w:lineRule="auto"/>
        <w:ind w:right="-142"/>
        <w:rPr>
          <w:rFonts w:ascii="Calibri" w:eastAsia="Calibri" w:hAnsi="Calibri" w:cs="B Nazanin"/>
          <w:b/>
          <w:bCs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4 . در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مواردی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که مدارس در روزهای پنجشنبه مطابق روزهای عادی فعالیت داشته باشند ، 20 درصد به نرخ کل کرایه هر نفر اضافه می گردد .                                                                                                                     5 .  در فصل امتحانات راننده مکلف است با توجه به برنامه زمانی امتحانات نسبت به جابجایی دانش آموزان اقدام نماید .                                                                                                                                                    6 . تعطیلات عید نوروز جزء مدت قرارداد می باشد و هزینه ماه فروردین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بصورت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کامل اخذ می گردد .                                                                                                                                                                                7 . هرگونه تعطیلات اضطراری بخاطر آلودگی هوا و ...که باعث عدم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سرویس‌دهی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بیش از دو روز در هر ماه گردد، به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ازای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هر روز تعطیلی بیشتر از 2 روز معادل هزینه یک روز کرایه(30/1 )کسر می گردد. 8 . در صورتی که ظرفیت خودرو جهت تعداد دانش آموز متقاضی سرویس تکمیل نشود هزینه سرویس بر اساس تعداد ظرفیت سرنشین خودرو بین متقاضیان سرویس تقسیم می شود .                                                                                                                                                                                        9 . نرخ کرایه در مدارس استثنایی 20 درصد بیشتر از نرخ های فوق محاسبه می گردد .                                                                                                                                                                                                       10 . در صورت متغیر بودن ساعات تعطیلی در روزهای هفته، به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ازای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هر روز متغیر 15 درصد به نرخ کرایه همان روز اضافه می گردد  .                                                                                                                                          11 . نرخ هزینه مسیرهای یکطرفه معادل 65 درصد نرخ کرایه مصوب می باشد .</w:t>
      </w:r>
    </w:p>
    <w:p w14:paraId="1101DC0C" w14:textId="77777777" w:rsidR="00BA428D" w:rsidRPr="00472FF8" w:rsidRDefault="00BA428D" w:rsidP="00BA428D">
      <w:pPr>
        <w:spacing w:after="0" w:line="240" w:lineRule="auto"/>
        <w:ind w:right="-142"/>
        <w:rPr>
          <w:rFonts w:ascii="Calibri" w:eastAsia="Calibri" w:hAnsi="Calibri" w:cs="B Nazanin"/>
          <w:b/>
          <w:bCs/>
          <w:color w:val="000000"/>
          <w:sz w:val="18"/>
          <w:szCs w:val="18"/>
          <w:rtl/>
        </w:rPr>
      </w:pPr>
    </w:p>
    <w:p w14:paraId="2228B037" w14:textId="54D2F315" w:rsidR="00BA428D" w:rsidRPr="00472FF8" w:rsidRDefault="00BA428D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10- نحوه فسخ قرارداد و اضطرار</w:t>
      </w:r>
    </w:p>
    <w:p w14:paraId="31FB51C5" w14:textId="77777777" w:rsidR="00BA428D" w:rsidRPr="00472FF8" w:rsidRDefault="00BA428D" w:rsidP="00472FF8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1 . در صورت تخلف پیمانکار از تعهدات و یا عدول از شرایط قرارداد، کارفرما می تواند با هماهنگی دستگاه نظارت، قرارداد را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بصورت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یک جانبه فسخ نماید و کلیه خسارات وارده را از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پیمانکا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ر مطالبه نماید، پیمانکار حق هر گونه ادعایی در این خصوص ر ا از خود سلب می کند.</w:t>
      </w:r>
    </w:p>
    <w:p w14:paraId="117CBBB3" w14:textId="0F636CBD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2 . کارفرما با توجه به شرایط خاصی نظیر تعطیلات اضطراری (جنگ، بلایای طبیعی، بیماری های اپیدمی مانند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کرونا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و ...) شرایط اختصاصی را که لازم می داند و یا تعلیق موضوع قرارداد را پس ا ز تصویب سازمان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تاکسیرانی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اهواز به این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قراداد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الحاق نماید ( حوادث </w:t>
      </w:r>
      <w:proofErr w:type="spellStart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غیرمترقبه</w:t>
      </w:r>
      <w:proofErr w:type="spellEnd"/>
      <w:r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).</w:t>
      </w:r>
    </w:p>
    <w:p w14:paraId="744F40DC" w14:textId="77777777" w:rsidR="00BA428D" w:rsidRPr="00472FF8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</w:p>
    <w:p w14:paraId="24FEAAF9" w14:textId="318542C2" w:rsidR="00BA428D" w:rsidRPr="00472FF8" w:rsidRDefault="00BA428D" w:rsidP="00472FF8">
      <w:pPr>
        <w:spacing w:after="0"/>
        <w:rPr>
          <w:rFonts w:ascii="Vazirmatn" w:hAnsi="Vazirmatn" w:cs="Vazirmatn"/>
          <w:rtl/>
        </w:rPr>
      </w:pPr>
      <w:r w:rsidRPr="00472FF8">
        <w:rPr>
          <w:rFonts w:ascii="Vazirmatn" w:hAnsi="Vazirmatn" w:cs="Vazirmatn" w:hint="cs"/>
          <w:rtl/>
        </w:rPr>
        <w:t>ماده 11- خاتمه قرارداد</w:t>
      </w:r>
    </w:p>
    <w:p w14:paraId="35EBDF3C" w14:textId="16BC3EC8" w:rsidR="00F14202" w:rsidRDefault="00FA1249" w:rsidP="0021590A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  <w:r w:rsidRPr="006F6CF5">
        <w:rPr>
          <w:rFonts w:ascii="Vazirmatn" w:eastAsia="Calibri" w:hAnsi="Vazirmatn" w:cs="Vazirmatn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1022381" wp14:editId="033AB68C">
                <wp:simplePos x="0" y="0"/>
                <wp:positionH relativeFrom="column">
                  <wp:posOffset>4335780</wp:posOffset>
                </wp:positionH>
                <wp:positionV relativeFrom="paragraph">
                  <wp:posOffset>80645</wp:posOffset>
                </wp:positionV>
                <wp:extent cx="1952625" cy="16478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FFBA" w14:textId="4E31E868" w:rsidR="004D6DDE" w:rsidRPr="00A47079" w:rsidRDefault="004D6DDE" w:rsidP="004D6DD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A47079">
                              <w:rPr>
                                <w:sz w:val="28"/>
                                <w:szCs w:val="28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parent</w:t>
                            </w:r>
                            <w:r w:rsidRPr="00A47079">
                              <w:rPr>
                                <w:sz w:val="28"/>
                                <w:szCs w:val="28"/>
                              </w:rPr>
                              <w:t>_signiture</w:t>
                            </w:r>
                            <w:proofErr w:type="spellEnd"/>
                            <w:r w:rsidRPr="00A47079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223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1.4pt;margin-top:6.35pt;width:153.75pt;height:129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" filled="f" stroked="f">
                <v:textbox>
                  <w:txbxContent>
                    <w:p w14:paraId="18CDFFBA" w14:textId="4E31E868" w:rsidR="004D6DDE" w:rsidRPr="00A47079" w:rsidRDefault="004D6DDE" w:rsidP="004D6DD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A47079">
                        <w:rPr>
                          <w:sz w:val="28"/>
                          <w:szCs w:val="28"/>
                        </w:rPr>
                        <w:t>{%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parent</w:t>
                      </w:r>
                      <w:r w:rsidRPr="00A47079">
                        <w:rPr>
                          <w:sz w:val="28"/>
                          <w:szCs w:val="28"/>
                        </w:rPr>
                        <w:t>_signiture</w:t>
                      </w:r>
                      <w:proofErr w:type="spellEnd"/>
                      <w:r w:rsidRPr="00A47079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F6CF5">
        <w:rPr>
          <w:rFonts w:ascii="Vazirmatn" w:eastAsia="Calibri" w:hAnsi="Vazirmatn" w:cs="Vazirmatn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48327AD" wp14:editId="09FC92B1">
                <wp:simplePos x="0" y="0"/>
                <wp:positionH relativeFrom="column">
                  <wp:posOffset>951865</wp:posOffset>
                </wp:positionH>
                <wp:positionV relativeFrom="paragraph">
                  <wp:posOffset>45720</wp:posOffset>
                </wp:positionV>
                <wp:extent cx="1952625" cy="16478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7E10" w14:textId="77777777" w:rsidR="004D6DDE" w:rsidRPr="00A47079" w:rsidRDefault="004D6DDE" w:rsidP="004D6DD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A47079">
                              <w:rPr>
                                <w:sz w:val="28"/>
                                <w:szCs w:val="28"/>
                              </w:rPr>
                              <w:t>{%</w:t>
                            </w:r>
                            <w:proofErr w:type="spellStart"/>
                            <w:r w:rsidRPr="00A47079">
                              <w:rPr>
                                <w:sz w:val="28"/>
                                <w:szCs w:val="28"/>
                              </w:rPr>
                              <w:t>agency_signiture</w:t>
                            </w:r>
                            <w:proofErr w:type="spellEnd"/>
                            <w:r w:rsidRPr="00A47079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27AD" id="_x0000_s1027" type="#_x0000_t202" style="position:absolute;left:0;text-align:left;margin-left:74.95pt;margin-top:3.6pt;width:153.75pt;height:129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" filled="f" stroked="f">
                <v:textbox>
                  <w:txbxContent>
                    <w:p w14:paraId="20AA7E10" w14:textId="77777777" w:rsidR="004D6DDE" w:rsidRPr="00A47079" w:rsidRDefault="004D6DDE" w:rsidP="004D6DD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A47079">
                        <w:rPr>
                          <w:sz w:val="28"/>
                          <w:szCs w:val="28"/>
                        </w:rPr>
                        <w:t>{%</w:t>
                      </w:r>
                      <w:proofErr w:type="spellStart"/>
                      <w:r w:rsidRPr="00A47079">
                        <w:rPr>
                          <w:sz w:val="28"/>
                          <w:szCs w:val="28"/>
                        </w:rPr>
                        <w:t>agency_signiture</w:t>
                      </w:r>
                      <w:proofErr w:type="spellEnd"/>
                      <w:r w:rsidRPr="00A47079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این قرارداد در 11 ماده و سه نسخه جهت طرفین قرارداد، شامل کارفرما و پیمانکار و ارائه به شهرداری (سازمان </w:t>
      </w:r>
      <w:proofErr w:type="spellStart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تاکسیرانی</w:t>
      </w:r>
      <w:proofErr w:type="spellEnd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) تهیه و تنظیم شده که پس از امضای طرفین لازم </w:t>
      </w:r>
      <w:proofErr w:type="spellStart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الاجرا</w:t>
      </w:r>
      <w:proofErr w:type="spellEnd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خواهد بود. هر گونه </w:t>
      </w:r>
      <w:proofErr w:type="spellStart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خدشته</w:t>
      </w:r>
      <w:proofErr w:type="spellEnd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اعم از الحاق، اصلاح و حذف موجب </w:t>
      </w:r>
      <w:proofErr w:type="spellStart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>ازاله</w:t>
      </w:r>
      <w:proofErr w:type="spellEnd"/>
      <w:r w:rsidR="00BA428D" w:rsidRPr="00472FF8">
        <w:rPr>
          <w:rFonts w:ascii="Vazirmatn" w:eastAsia="Calibri" w:hAnsi="Vazirmatn" w:cs="Vazirmatn"/>
          <w:color w:val="000000"/>
          <w:sz w:val="18"/>
          <w:szCs w:val="18"/>
          <w:rtl/>
        </w:rPr>
        <w:t xml:space="preserve"> اعتبار آن نسخه خواهد شد</w:t>
      </w:r>
    </w:p>
    <w:p w14:paraId="4EC13820" w14:textId="659309AD" w:rsidR="0021590A" w:rsidRDefault="0021590A" w:rsidP="0021590A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</w:p>
    <w:p w14:paraId="54E71AD2" w14:textId="40FCD67C" w:rsidR="0021590A" w:rsidRDefault="0021590A" w:rsidP="0021590A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</w:p>
    <w:p w14:paraId="3EBD37FA" w14:textId="7C193EFE" w:rsidR="0021590A" w:rsidRDefault="0021590A" w:rsidP="0021590A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18"/>
          <w:szCs w:val="18"/>
          <w:rtl/>
        </w:rPr>
      </w:pPr>
    </w:p>
    <w:p w14:paraId="20B4AB95" w14:textId="77777777" w:rsidR="0021590A" w:rsidRPr="005235DD" w:rsidRDefault="0021590A" w:rsidP="0021590A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4"/>
          <w:szCs w:val="24"/>
        </w:rPr>
      </w:pPr>
    </w:p>
    <w:p w14:paraId="4C50DF81" w14:textId="01544D2F" w:rsidR="006134E2" w:rsidRPr="004D6DDE" w:rsidRDefault="004D6DDE" w:rsidP="006134E2">
      <w:pPr>
        <w:rPr>
          <w:rFonts w:ascii="Vazirmatn" w:hAnsi="Vazirmatn" w:cs="Vazirmatn"/>
          <w:sz w:val="20"/>
          <w:szCs w:val="20"/>
          <w:rtl/>
        </w:rPr>
      </w:pP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</w:t>
      </w:r>
      <w:r w:rsid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</w:t>
      </w:r>
      <w:r w:rsidR="00FA1249"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{</w:t>
      </w:r>
      <w:proofErr w:type="spellStart"/>
      <w:r w:rsidRPr="005235DD">
        <w:rPr>
          <w:rFonts w:ascii="Vazirmatn" w:eastAsia="Calibri" w:hAnsi="Vazirmatn" w:cs="Vazirmatn"/>
          <w:color w:val="000000"/>
          <w:sz w:val="24"/>
          <w:szCs w:val="24"/>
        </w:rPr>
        <w:t>parent_name</w:t>
      </w:r>
      <w:proofErr w:type="spellEnd"/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}          </w:t>
      </w:r>
      <w:r w:rsidRPr="005235DD">
        <w:rPr>
          <w:rFonts w:ascii="Vazirmatn" w:eastAsia="Calibri" w:hAnsi="Vazirmatn" w:cs="Vazirmatn"/>
          <w:color w:val="000000"/>
          <w:sz w:val="24"/>
          <w:szCs w:val="24"/>
          <w:rtl/>
        </w:rPr>
        <w:t xml:space="preserve">                          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                   </w:t>
      </w:r>
      <w:r w:rsidRPr="005235DD">
        <w:rPr>
          <w:rFonts w:ascii="Vazirmatn" w:eastAsia="Calibri" w:hAnsi="Vazirmatn" w:cs="Vazirmatn"/>
          <w:color w:val="000000"/>
          <w:sz w:val="24"/>
          <w:szCs w:val="24"/>
        </w:rPr>
        <w:t>{</w:t>
      </w:r>
      <w:proofErr w:type="spellStart"/>
      <w:r w:rsidRPr="005235DD">
        <w:rPr>
          <w:rFonts w:ascii="Vazirmatn" w:eastAsia="Calibri" w:hAnsi="Vazirmatn" w:cs="Vazirmatn"/>
          <w:color w:val="000000"/>
          <w:sz w:val="24"/>
          <w:szCs w:val="24"/>
        </w:rPr>
        <w:t>agency_name</w:t>
      </w:r>
      <w:proofErr w:type="spellEnd"/>
      <w:r w:rsidRPr="005235DD">
        <w:rPr>
          <w:rFonts w:ascii="Vazirmatn" w:eastAsia="Calibri" w:hAnsi="Vazirmatn" w:cs="Vazirmatn"/>
          <w:color w:val="000000"/>
          <w:sz w:val="24"/>
          <w:szCs w:val="24"/>
        </w:rPr>
        <w:t>}</w:t>
      </w:r>
      <w:r w:rsidR="006134E2" w:rsidRPr="005235DD">
        <w:rPr>
          <w:rFonts w:ascii="Vazirmatn" w:hAnsi="Vazirmatn" w:cs="Vazirmatn" w:hint="cs"/>
          <w:sz w:val="24"/>
          <w:szCs w:val="24"/>
          <w:rtl/>
        </w:rPr>
        <w:t xml:space="preserve">                            </w:t>
      </w:r>
    </w:p>
    <w:sectPr w:rsidR="006134E2" w:rsidRPr="004D6DDE" w:rsidSect="001A4049">
      <w:pgSz w:w="11906" w:h="16838"/>
      <w:pgMar w:top="432" w:right="720" w:bottom="720" w:left="432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49"/>
    <w:rsid w:val="00011F61"/>
    <w:rsid w:val="00021609"/>
    <w:rsid w:val="00061BAD"/>
    <w:rsid w:val="000744C0"/>
    <w:rsid w:val="000C2F93"/>
    <w:rsid w:val="0013318C"/>
    <w:rsid w:val="00160738"/>
    <w:rsid w:val="00164D96"/>
    <w:rsid w:val="001A4049"/>
    <w:rsid w:val="001A469A"/>
    <w:rsid w:val="0021590A"/>
    <w:rsid w:val="00264D37"/>
    <w:rsid w:val="00336027"/>
    <w:rsid w:val="00350233"/>
    <w:rsid w:val="003965A0"/>
    <w:rsid w:val="003B09BE"/>
    <w:rsid w:val="003D7384"/>
    <w:rsid w:val="003F1BB8"/>
    <w:rsid w:val="00440BA8"/>
    <w:rsid w:val="004441D2"/>
    <w:rsid w:val="00445260"/>
    <w:rsid w:val="00450DC7"/>
    <w:rsid w:val="00452C2C"/>
    <w:rsid w:val="004610CA"/>
    <w:rsid w:val="00472FF8"/>
    <w:rsid w:val="004D6DDE"/>
    <w:rsid w:val="005235DD"/>
    <w:rsid w:val="00532A79"/>
    <w:rsid w:val="006134E2"/>
    <w:rsid w:val="00691858"/>
    <w:rsid w:val="006A282F"/>
    <w:rsid w:val="006B5E3A"/>
    <w:rsid w:val="006F6CF5"/>
    <w:rsid w:val="007532D2"/>
    <w:rsid w:val="007904F3"/>
    <w:rsid w:val="008426D0"/>
    <w:rsid w:val="0087173B"/>
    <w:rsid w:val="008B76AE"/>
    <w:rsid w:val="008C1955"/>
    <w:rsid w:val="008F4273"/>
    <w:rsid w:val="009627A9"/>
    <w:rsid w:val="009C4C70"/>
    <w:rsid w:val="009F464F"/>
    <w:rsid w:val="00A00BF9"/>
    <w:rsid w:val="00A11E84"/>
    <w:rsid w:val="00A32E24"/>
    <w:rsid w:val="00A47079"/>
    <w:rsid w:val="00A66A3C"/>
    <w:rsid w:val="00AB5A7C"/>
    <w:rsid w:val="00B36081"/>
    <w:rsid w:val="00B5311C"/>
    <w:rsid w:val="00B64511"/>
    <w:rsid w:val="00B76CE0"/>
    <w:rsid w:val="00B94443"/>
    <w:rsid w:val="00BA428D"/>
    <w:rsid w:val="00BA5CE8"/>
    <w:rsid w:val="00BB3353"/>
    <w:rsid w:val="00CA61C0"/>
    <w:rsid w:val="00CB17A5"/>
    <w:rsid w:val="00D27441"/>
    <w:rsid w:val="00D77802"/>
    <w:rsid w:val="00DE4681"/>
    <w:rsid w:val="00DF1287"/>
    <w:rsid w:val="00DF7EDE"/>
    <w:rsid w:val="00E94E4B"/>
    <w:rsid w:val="00EF0801"/>
    <w:rsid w:val="00F14202"/>
    <w:rsid w:val="00F37296"/>
    <w:rsid w:val="00FA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F30F"/>
  <w15:chartTrackingRefBased/>
  <w15:docId w15:val="{F05E7E1B-CC70-4FFA-83F7-F7E789BF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95</cp:revision>
  <dcterms:created xsi:type="dcterms:W3CDTF">2025-09-03T15:05:00Z</dcterms:created>
  <dcterms:modified xsi:type="dcterms:W3CDTF">2025-09-06T11:32:00Z</dcterms:modified>
</cp:coreProperties>
</file>