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0B5E" w14:textId="77777777" w:rsidR="005226EC" w:rsidRPr="005226EC" w:rsidRDefault="005226EC" w:rsidP="005226EC">
      <w:pPr>
        <w:pStyle w:val="NormalWeb"/>
        <w:shd w:val="clear" w:color="auto" w:fill="FFFFFF"/>
        <w:bidi/>
        <w:spacing w:before="0" w:beforeAutospacing="0" w:line="480" w:lineRule="auto"/>
        <w:rPr>
          <w:rFonts w:ascii="Roboto" w:hAnsi="Roboto" w:cs="B Nazanin"/>
          <w:color w:val="0B032D"/>
        </w:rPr>
      </w:pPr>
      <w:r w:rsidRPr="005226EC">
        <w:rPr>
          <w:rFonts w:ascii="Roboto" w:hAnsi="Roboto" w:cs="B Nazanin"/>
          <w:color w:val="0B032D"/>
          <w:rtl/>
        </w:rPr>
        <w:t>دیم، دیتا تایپ</w:t>
      </w:r>
      <w:r w:rsidRPr="005226EC">
        <w:rPr>
          <w:rFonts w:ascii="Calibri" w:hAnsi="Calibri" w:cs="Calibri" w:hint="cs"/>
          <w:color w:val="0B032D"/>
          <w:rtl/>
        </w:rPr>
        <w:t> </w:t>
      </w:r>
      <w:proofErr w:type="spellStart"/>
      <w:r w:rsidRPr="005226EC">
        <w:rPr>
          <w:rStyle w:val="HTMLCode"/>
          <w:rFonts w:ascii="Consolas" w:hAnsi="Consolas" w:cs="B Nazanin"/>
          <w:color w:val="0B032D"/>
        </w:rPr>
        <w:t>boolean</w:t>
      </w:r>
      <w:proofErr w:type="spellEnd"/>
      <w:r w:rsidRPr="005226EC">
        <w:rPr>
          <w:rFonts w:ascii="Roboto" w:hAnsi="Roboto" w:cs="B Nazanin"/>
          <w:color w:val="0B032D"/>
        </w:rPr>
        <w:t> </w:t>
      </w:r>
      <w:r w:rsidRPr="005226EC">
        <w:rPr>
          <w:rFonts w:ascii="Roboto" w:hAnsi="Roboto" w:cs="B Nazanin"/>
          <w:color w:val="0B032D"/>
          <w:rtl/>
        </w:rPr>
        <w:t>به منظور تعریف شرایطی مورد استفاده قرار می‌گیرد که در آن بیش از دو حالت نداشته باشیم و مسلماً اگر در شرایطی قرار بگیریم که بیش از دو حالت پیش روی ما باشد، به طور قطع از این دیتا تایپ نخواهیم توانست استفاده کنیم که طراحان زبان برنامه‌نویسی جاوا برای چنین شرایطی</w:t>
      </w:r>
      <w:r w:rsidRPr="005226EC">
        <w:rPr>
          <w:rFonts w:ascii="Roboto" w:hAnsi="Roboto" w:cs="B Nazanin"/>
          <w:color w:val="0B032D"/>
        </w:rPr>
        <w:t> </w:t>
      </w:r>
      <w:proofErr w:type="spellStart"/>
      <w:r w:rsidRPr="005226EC">
        <w:rPr>
          <w:rStyle w:val="HTMLCode"/>
          <w:rFonts w:ascii="Consolas" w:hAnsi="Consolas" w:cs="B Nazanin"/>
          <w:color w:val="0B032D"/>
        </w:rPr>
        <w:t>enum</w:t>
      </w:r>
      <w:proofErr w:type="spellEnd"/>
      <w:r w:rsidRPr="005226EC">
        <w:rPr>
          <w:rFonts w:ascii="Roboto" w:hAnsi="Roboto" w:cs="B Nazanin"/>
          <w:color w:val="0B032D"/>
        </w:rPr>
        <w:t> </w:t>
      </w:r>
      <w:r w:rsidRPr="005226EC">
        <w:rPr>
          <w:rFonts w:ascii="Roboto" w:hAnsi="Roboto" w:cs="B Nazanin"/>
          <w:color w:val="0B032D"/>
          <w:rtl/>
        </w:rPr>
        <w:t>را در این زبان شیئ‌گرا گنجانده‌اند</w:t>
      </w:r>
      <w:r w:rsidRPr="005226EC">
        <w:rPr>
          <w:rFonts w:ascii="Roboto" w:hAnsi="Roboto" w:cs="B Nazanin"/>
          <w:color w:val="0B032D"/>
        </w:rPr>
        <w:t>.</w:t>
      </w:r>
    </w:p>
    <w:p w14:paraId="654AD6DC" w14:textId="77777777" w:rsidR="005226EC" w:rsidRPr="005226EC" w:rsidRDefault="005226EC" w:rsidP="005226EC">
      <w:pPr>
        <w:pStyle w:val="NormalWeb"/>
        <w:shd w:val="clear" w:color="auto" w:fill="FFFFFF"/>
        <w:bidi/>
        <w:spacing w:before="0" w:beforeAutospacing="0" w:line="480" w:lineRule="auto"/>
        <w:rPr>
          <w:rFonts w:ascii="Roboto" w:hAnsi="Roboto" w:cs="B Nazanin"/>
          <w:color w:val="0B032D"/>
        </w:rPr>
      </w:pPr>
      <w:r w:rsidRPr="005226EC">
        <w:rPr>
          <w:rFonts w:ascii="Roboto" w:hAnsi="Roboto" w:cs="B Nazanin"/>
          <w:color w:val="0B032D"/>
          <w:rtl/>
        </w:rPr>
        <w:t>در واقع، کیورد</w:t>
      </w:r>
      <w:r w:rsidRPr="005226EC">
        <w:rPr>
          <w:rFonts w:ascii="Calibri" w:hAnsi="Calibri" w:cs="Calibri" w:hint="cs"/>
          <w:color w:val="0B032D"/>
          <w:rtl/>
        </w:rPr>
        <w:t> </w:t>
      </w:r>
      <w:proofErr w:type="spellStart"/>
      <w:r w:rsidRPr="005226EC">
        <w:rPr>
          <w:rStyle w:val="HTMLCode"/>
          <w:rFonts w:ascii="Consolas" w:hAnsi="Consolas" w:cs="B Nazanin"/>
          <w:color w:val="0B032D"/>
        </w:rPr>
        <w:t>enum</w:t>
      </w:r>
      <w:proofErr w:type="spellEnd"/>
      <w:r w:rsidRPr="005226EC">
        <w:rPr>
          <w:rFonts w:ascii="Roboto" w:hAnsi="Roboto" w:cs="B Nazanin"/>
          <w:color w:val="0B032D"/>
        </w:rPr>
        <w:t> </w:t>
      </w:r>
      <w:r w:rsidRPr="005226EC">
        <w:rPr>
          <w:rFonts w:ascii="Roboto" w:hAnsi="Roboto" w:cs="B Nazanin"/>
          <w:color w:val="0B032D"/>
          <w:rtl/>
        </w:rPr>
        <w:t>از واژۀ</w:t>
      </w:r>
      <w:r w:rsidRPr="005226EC">
        <w:rPr>
          <w:rFonts w:ascii="Roboto" w:hAnsi="Roboto" w:cs="B Nazanin"/>
          <w:color w:val="0B032D"/>
        </w:rPr>
        <w:t xml:space="preserve"> Enumeration </w:t>
      </w:r>
      <w:r w:rsidRPr="005226EC">
        <w:rPr>
          <w:rFonts w:ascii="Roboto" w:hAnsi="Roboto" w:cs="B Nazanin"/>
          <w:color w:val="0B032D"/>
          <w:rtl/>
        </w:rPr>
        <w:t>به معنای «شمارش» گرفته شده است که در زبان برنامه‌نویسی جاوا به منظور تعریف شرایطی با</w:t>
      </w:r>
      <w:r w:rsidRPr="005226EC">
        <w:rPr>
          <w:rFonts w:ascii="Calibri" w:hAnsi="Calibri" w:cs="Calibri" w:hint="cs"/>
          <w:color w:val="0B032D"/>
          <w:rtl/>
        </w:rPr>
        <w:t> </w:t>
      </w:r>
      <w:r w:rsidRPr="005226EC">
        <w:rPr>
          <w:rStyle w:val="Strong"/>
          <w:rFonts w:ascii="Roboto" w:hAnsi="Roboto" w:cs="B Nazanin"/>
          <w:color w:val="0B032D"/>
          <w:rtl/>
        </w:rPr>
        <w:t>بیش از دو حالت</w:t>
      </w:r>
      <w:r w:rsidRPr="005226EC">
        <w:rPr>
          <w:rFonts w:ascii="Calibri" w:hAnsi="Calibri" w:cs="Calibri" w:hint="cs"/>
          <w:color w:val="0B032D"/>
          <w:rtl/>
        </w:rPr>
        <w:t> </w:t>
      </w:r>
      <w:r w:rsidRPr="005226EC">
        <w:rPr>
          <w:rFonts w:ascii="Roboto" w:hAnsi="Roboto" w:cs="B Nazanin"/>
          <w:color w:val="0B032D"/>
          <w:rtl/>
        </w:rPr>
        <w:t>مورد استفاده قرار می‌گیرد که به عنوان چند مثال از دنیای واقعی می‌توان</w:t>
      </w:r>
      <w:r w:rsidRPr="005226EC">
        <w:rPr>
          <w:rFonts w:ascii="Calibri" w:hAnsi="Calibri" w:cs="Calibri" w:hint="cs"/>
          <w:color w:val="0B032D"/>
          <w:rtl/>
        </w:rPr>
        <w:t> </w:t>
      </w:r>
      <w:r w:rsidRPr="005226EC">
        <w:rPr>
          <w:rFonts w:ascii="Roboto" w:hAnsi="Roboto" w:cs="B Nazanin"/>
          <w:color w:val="0B032D"/>
          <w:rtl/>
        </w:rPr>
        <w:t>چراغ‌های راهنمایی را نام برد که دارای سه حالت</w:t>
      </w:r>
      <w:r w:rsidRPr="005226EC">
        <w:rPr>
          <w:rFonts w:ascii="Calibri" w:hAnsi="Calibri" w:cs="Calibri" w:hint="cs"/>
          <w:color w:val="0B032D"/>
          <w:rtl/>
        </w:rPr>
        <w:t> </w:t>
      </w:r>
      <w:r w:rsidRPr="005226EC">
        <w:rPr>
          <w:rFonts w:ascii="Roboto" w:hAnsi="Roboto" w:cs="B Nazanin"/>
          <w:color w:val="27AE60"/>
          <w:rtl/>
        </w:rPr>
        <w:t>سبز</w:t>
      </w:r>
      <w:r w:rsidRPr="005226EC">
        <w:rPr>
          <w:rFonts w:ascii="Roboto" w:hAnsi="Roboto" w:cs="B Nazanin"/>
          <w:color w:val="0B032D"/>
          <w:rtl/>
        </w:rPr>
        <w:t>،</w:t>
      </w:r>
      <w:r w:rsidRPr="005226EC">
        <w:rPr>
          <w:rFonts w:ascii="Calibri" w:hAnsi="Calibri" w:cs="Calibri" w:hint="cs"/>
          <w:color w:val="0B032D"/>
          <w:rtl/>
        </w:rPr>
        <w:t> </w:t>
      </w:r>
      <w:r w:rsidRPr="005226EC">
        <w:rPr>
          <w:rFonts w:ascii="Roboto" w:hAnsi="Roboto" w:cs="B Nazanin"/>
          <w:color w:val="E74C3C"/>
          <w:rtl/>
        </w:rPr>
        <w:t>قرمز</w:t>
      </w:r>
      <w:r w:rsidRPr="005226EC">
        <w:rPr>
          <w:rFonts w:ascii="Calibri" w:hAnsi="Calibri" w:cs="Calibri" w:hint="cs"/>
          <w:color w:val="0B032D"/>
          <w:rtl/>
        </w:rPr>
        <w:t> </w:t>
      </w:r>
      <w:r w:rsidRPr="005226EC">
        <w:rPr>
          <w:rFonts w:ascii="Roboto" w:hAnsi="Roboto" w:cs="B Nazanin"/>
          <w:color w:val="0B032D"/>
          <w:rtl/>
        </w:rPr>
        <w:t>و</w:t>
      </w:r>
      <w:r w:rsidRPr="005226EC">
        <w:rPr>
          <w:rFonts w:ascii="Calibri" w:hAnsi="Calibri" w:cs="Calibri" w:hint="cs"/>
          <w:color w:val="0B032D"/>
          <w:rtl/>
        </w:rPr>
        <w:t> </w:t>
      </w:r>
      <w:r w:rsidRPr="005226EC">
        <w:rPr>
          <w:rFonts w:ascii="Roboto" w:hAnsi="Roboto" w:cs="B Nazanin"/>
          <w:color w:val="F1C40F"/>
          <w:rtl/>
        </w:rPr>
        <w:t>زرد</w:t>
      </w:r>
      <w:r w:rsidRPr="005226EC">
        <w:rPr>
          <w:rFonts w:ascii="Calibri" w:hAnsi="Calibri" w:cs="Calibri" w:hint="cs"/>
          <w:color w:val="0B032D"/>
          <w:rtl/>
        </w:rPr>
        <w:t> </w:t>
      </w:r>
      <w:r w:rsidRPr="005226EC">
        <w:rPr>
          <w:rFonts w:ascii="Roboto" w:hAnsi="Roboto" w:cs="B Nazanin"/>
          <w:color w:val="0B032D"/>
          <w:rtl/>
        </w:rPr>
        <w:t>هستند یا روزهای هفته که شنبه، یکشنبه، دوشنبه، سه شنبه، چهارشنبه، پنج شنبه و جمعه را شامل می‌شوند. به علاوه،‌ یک کشور می‌تواند توسعه یافته، در حال توسعه و یا عقب افتاده باشد</w:t>
      </w:r>
      <w:r w:rsidRPr="005226EC">
        <w:rPr>
          <w:rFonts w:ascii="Roboto" w:hAnsi="Roboto" w:cs="B Nazanin"/>
          <w:color w:val="0B032D"/>
        </w:rPr>
        <w:t>!</w:t>
      </w:r>
    </w:p>
    <w:p w14:paraId="03219B3B" w14:textId="77777777" w:rsidR="005226EC" w:rsidRPr="005226EC" w:rsidRDefault="005226EC" w:rsidP="005226EC">
      <w:pPr>
        <w:pStyle w:val="NormalWeb"/>
        <w:shd w:val="clear" w:color="auto" w:fill="FFFFFF"/>
        <w:bidi/>
        <w:spacing w:before="0" w:beforeAutospacing="0" w:line="480" w:lineRule="auto"/>
        <w:rPr>
          <w:rFonts w:ascii="Roboto" w:hAnsi="Roboto" w:cs="B Nazanin"/>
          <w:color w:val="0B032D"/>
        </w:rPr>
      </w:pPr>
      <w:r w:rsidRPr="005226EC">
        <w:rPr>
          <w:rFonts w:ascii="Roboto" w:hAnsi="Roboto" w:cs="B Nazanin"/>
          <w:color w:val="0B032D"/>
          <w:rtl/>
        </w:rPr>
        <w:t>به طور کلی، می‌توان گفت که ساختار</w:t>
      </w:r>
      <w:r w:rsidRPr="005226EC">
        <w:rPr>
          <w:rFonts w:ascii="Calibri" w:hAnsi="Calibri" w:cs="Calibri" w:hint="cs"/>
          <w:color w:val="0B032D"/>
          <w:rtl/>
        </w:rPr>
        <w:t> </w:t>
      </w:r>
      <w:proofErr w:type="spellStart"/>
      <w:r w:rsidRPr="005226EC">
        <w:rPr>
          <w:rStyle w:val="HTMLCode"/>
          <w:rFonts w:ascii="Consolas" w:hAnsi="Consolas" w:cs="B Nazanin"/>
          <w:color w:val="0B032D"/>
        </w:rPr>
        <w:t>enum</w:t>
      </w:r>
      <w:proofErr w:type="spellEnd"/>
      <w:r w:rsidRPr="005226EC">
        <w:rPr>
          <w:rFonts w:ascii="Roboto" w:hAnsi="Roboto" w:cs="B Nazanin"/>
          <w:color w:val="0B032D"/>
        </w:rPr>
        <w:t> </w:t>
      </w:r>
      <w:r w:rsidRPr="005226EC">
        <w:rPr>
          <w:rFonts w:ascii="Roboto" w:hAnsi="Roboto" w:cs="B Nazanin"/>
          <w:color w:val="0B032D"/>
          <w:rtl/>
        </w:rPr>
        <w:t>یک نوع کلاس در زبان جاوا می‌باشد که از چند مقدار کانستنت تشکیل شده است و مثال‌های فوق‌الذکر مواردی از دنیای واقعی هستند که اگر بخواهیم برنامه‌ای در رابطه با آن‌ها بنویسیم، ناگزیر می‌باید از ساختار</w:t>
      </w:r>
      <w:r w:rsidRPr="005226EC">
        <w:rPr>
          <w:rFonts w:ascii="Calibri" w:hAnsi="Calibri" w:cs="Calibri" w:hint="cs"/>
          <w:color w:val="0B032D"/>
          <w:rtl/>
        </w:rPr>
        <w:t> </w:t>
      </w:r>
      <w:proofErr w:type="spellStart"/>
      <w:r w:rsidRPr="005226EC">
        <w:rPr>
          <w:rStyle w:val="HTMLCode"/>
          <w:rFonts w:ascii="Consolas" w:hAnsi="Consolas" w:cs="B Nazanin"/>
          <w:color w:val="0B032D"/>
        </w:rPr>
        <w:t>enum</w:t>
      </w:r>
      <w:proofErr w:type="spellEnd"/>
      <w:r w:rsidRPr="005226EC">
        <w:rPr>
          <w:rFonts w:ascii="Roboto" w:hAnsi="Roboto" w:cs="B Nazanin"/>
          <w:color w:val="0B032D"/>
        </w:rPr>
        <w:t> </w:t>
      </w:r>
      <w:r w:rsidRPr="005226EC">
        <w:rPr>
          <w:rFonts w:ascii="Roboto" w:hAnsi="Roboto" w:cs="B Nazanin"/>
          <w:color w:val="0B032D"/>
          <w:rtl/>
        </w:rPr>
        <w:t>استفاده کنیم</w:t>
      </w:r>
      <w:r w:rsidRPr="005226EC">
        <w:rPr>
          <w:rFonts w:ascii="Roboto" w:hAnsi="Roboto" w:cs="B Nazanin"/>
          <w:color w:val="0B032D"/>
        </w:rPr>
        <w:t>.</w:t>
      </w:r>
    </w:p>
    <w:p w14:paraId="1E7F5811" w14:textId="77777777" w:rsidR="00A41494" w:rsidRPr="005226EC" w:rsidRDefault="00A41494" w:rsidP="005226EC">
      <w:pPr>
        <w:bidi/>
        <w:rPr>
          <w:rFonts w:cs="B Nazanin"/>
        </w:rPr>
      </w:pPr>
    </w:p>
    <w:sectPr w:rsidR="00A41494" w:rsidRPr="005226EC" w:rsidSect="005226E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EC"/>
    <w:rsid w:val="005226EC"/>
    <w:rsid w:val="00A414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F166"/>
  <w15:chartTrackingRefBased/>
  <w15:docId w15:val="{CBC26865-18F5-4A0B-A576-8F335038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6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26EC"/>
    <w:rPr>
      <w:rFonts w:ascii="Courier New" w:eastAsia="Times New Roman" w:hAnsi="Courier New" w:cs="Courier New"/>
      <w:sz w:val="20"/>
      <w:szCs w:val="20"/>
    </w:rPr>
  </w:style>
  <w:style w:type="character" w:styleId="Strong">
    <w:name w:val="Strong"/>
    <w:basedOn w:val="DefaultParagraphFont"/>
    <w:uiPriority w:val="22"/>
    <w:qFormat/>
    <w:rsid w:val="00522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9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cp:revision>
  <dcterms:created xsi:type="dcterms:W3CDTF">2023-03-15T18:45:00Z</dcterms:created>
  <dcterms:modified xsi:type="dcterms:W3CDTF">2023-03-15T18:47:00Z</dcterms:modified>
</cp:coreProperties>
</file>