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What does the analogy “AI is the new electricity” refer to?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8pt;height:15.65pt" o:ole="">
            <v:imagedata r:id="rId5" o:title=""/>
          </v:shape>
          <w:control r:id="rId6" w:name="DefaultOcxName" w:shapeid="_x0000_i1141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Through the “smart grid”, AI is delivering a new wave of electricity.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40" type="#_x0000_t75" style="width:18pt;height:15.65pt" o:ole="">
            <v:imagedata r:id="rId5" o:title=""/>
          </v:shape>
          <w:control r:id="rId7" w:name="DefaultOcxName1" w:shapeid="_x0000_i1140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Similar to electricity starting about 100 years ago, AI is transforming multiple industries.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9" type="#_x0000_t75" style="width:18pt;height:15.65pt" o:ole="">
            <v:imagedata r:id="rId5" o:title=""/>
          </v:shape>
          <w:control r:id="rId8" w:name="DefaultOcxName2" w:shapeid="_x0000_i1139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AI is powering personal devices in our homes and offices, similar to electricity.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8" type="#_x0000_t75" style="width:18pt;height:15.65pt" o:ole="">
            <v:imagedata r:id="rId5" o:title=""/>
          </v:shape>
          <w:control r:id="rId9" w:name="DefaultOcxName3" w:shapeid="_x0000_i1138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AI runs on computers and is thus powered by electricity, but it is letting computers do things not possible before.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2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2. 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2</w: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Which of these are reasons for Deep Learning recently taking off? (Check the three options that apply.)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7" type="#_x0000_t75" style="width:18pt;height:15.65pt" o:ole="">
            <v:imagedata r:id="rId10" o:title=""/>
          </v:shape>
          <w:control r:id="rId11" w:name="DefaultOcxName4" w:shapeid="_x0000_i1137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We have access to a lot more computational power.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6" type="#_x0000_t75" style="width:18pt;height:15.65pt" o:ole="">
            <v:imagedata r:id="rId10" o:title=""/>
          </v:shape>
          <w:control r:id="rId12" w:name="DefaultOcxName5" w:shapeid="_x0000_i1136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We have access to a lot more data.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5" type="#_x0000_t75" style="width:18pt;height:15.65pt" o:ole="">
            <v:imagedata r:id="rId10" o:title=""/>
          </v:shape>
          <w:control r:id="rId13" w:name="DefaultOcxName6" w:shapeid="_x0000_i1135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Deep learning has resulted in significant improvements in important applications such as online advertising, speech recognition, and image recognition.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4" type="#_x0000_t75" style="width:18pt;height:15.65pt" o:ole="">
            <v:imagedata r:id="rId10" o:title=""/>
          </v:shape>
          <w:control r:id="rId14" w:name="DefaultOcxName7" w:shapeid="_x0000_i1134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Neural Networks are a brand new field.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3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3. 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3</w: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Recall this diagram of iterating over different ML ideas. Which of the statements below are true? (Check all that apply.)</w:t>
      </w:r>
    </w:p>
    <w:p w:rsidR="008E669A" w:rsidRPr="008E669A" w:rsidRDefault="008E669A" w:rsidP="008E669A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>
        <w:rPr>
          <w:rFonts w:ascii="Helvetica" w:eastAsia="Times New Roman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3835400" cy="2368359"/>
            <wp:effectExtent l="19050" t="0" r="0" b="0"/>
            <wp:docPr id="1" name="Picture 1" descr="IDEA-&gt;CODE-&gt;EXPERI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-&gt;CODE-&gt;EXPERI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5" cy="236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3" type="#_x0000_t75" style="width:18pt;height:15.65pt" o:ole="">
            <v:imagedata r:id="rId10" o:title=""/>
          </v:shape>
          <w:control r:id="rId16" w:name="DefaultOcxName8" w:shapeid="_x0000_i1133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Being able to try out ideas quickly allows deep learning engineers to iterate more quickly.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lastRenderedPageBreak/>
        <w:object w:dxaOrig="360" w:dyaOrig="312">
          <v:shape id="_x0000_i1132" type="#_x0000_t75" style="width:18pt;height:15.65pt" o:ole="">
            <v:imagedata r:id="rId10" o:title=""/>
          </v:shape>
          <w:control r:id="rId17" w:name="DefaultOcxName9" w:shapeid="_x0000_i1132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Faster computation can help speed up how long a team takes to iterate to a good idea.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1" type="#_x0000_t75" style="width:18pt;height:15.65pt" o:ole="">
            <v:imagedata r:id="rId10" o:title=""/>
          </v:shape>
          <w:control r:id="rId18" w:name="DefaultOcxName10" w:shapeid="_x0000_i1131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It is faster to train on a big dataset than a small dataset.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30" type="#_x0000_t75" style="width:18pt;height:15.65pt" o:ole="">
            <v:imagedata r:id="rId10" o:title=""/>
          </v:shape>
          <w:control r:id="rId19" w:name="DefaultOcxName11" w:shapeid="_x0000_i1130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Recent progress in deep learning algorithms has allowed us to train good models faster (even without changing the CPU/GPU hardware).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4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4. 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4</w: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When an experienced deep learning engineer works on a new problem, they can usually use insight from previous problems to train a good model on the first try, without needing to iterate multiple times through different models. </w:t>
      </w:r>
      <w:proofErr w:type="gramStart"/>
      <w:r w:rsidRPr="008E669A">
        <w:rPr>
          <w:rFonts w:ascii="Arial" w:eastAsia="Times New Roman" w:hAnsi="Arial" w:cs="Arial"/>
          <w:color w:val="333333"/>
          <w:sz w:val="11"/>
          <w:szCs w:val="11"/>
        </w:rPr>
        <w:t>True/False?</w:t>
      </w:r>
      <w:proofErr w:type="gramEnd"/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9" type="#_x0000_t75" style="width:18pt;height:15.65pt" o:ole="">
            <v:imagedata r:id="rId5" o:title=""/>
          </v:shape>
          <w:control r:id="rId20" w:name="DefaultOcxName12" w:shapeid="_x0000_i1129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True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8" type="#_x0000_t75" style="width:18pt;height:15.65pt" o:ole="">
            <v:imagedata r:id="rId5" o:title=""/>
          </v:shape>
          <w:control r:id="rId21" w:name="DefaultOcxName13" w:shapeid="_x0000_i1128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False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5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5. 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5</w: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Which one of these plots represents a </w:t>
      </w:r>
      <w:proofErr w:type="spellStart"/>
      <w:r w:rsidRPr="008E669A">
        <w:rPr>
          <w:rFonts w:ascii="Arial" w:eastAsia="Times New Roman" w:hAnsi="Arial" w:cs="Arial"/>
          <w:color w:val="333333"/>
          <w:sz w:val="11"/>
          <w:szCs w:val="11"/>
        </w:rPr>
        <w:t>ReLU</w:t>
      </w:r>
      <w:proofErr w:type="spellEnd"/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 activation function?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7" type="#_x0000_t75" style="width:18pt;height:15.65pt" o:ole="">
            <v:imagedata r:id="rId5" o:title=""/>
          </v:shape>
          <w:control r:id="rId22" w:name="DefaultOcxName14" w:shapeid="_x0000_i1127"/>
        </w:objec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Figure 1: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333333"/>
          <w:sz w:val="12"/>
          <w:szCs w:val="12"/>
        </w:rPr>
        <w:drawing>
          <wp:inline distT="0" distB="0" distL="0" distR="0">
            <wp:extent cx="4762500" cy="2743200"/>
            <wp:effectExtent l="19050" t="0" r="0" b="0"/>
            <wp:docPr id="2" name="Picture 2" descr="https://d3c33hcgiwev3.cloudfront.net/imageAssetProxy.v1/rDlJVXGkEeeOXQ7jdzu9Bg_ebe829e5a35b0a8d44b8fe85c7b28f9a_figure-1.png?expiry=1536451200000&amp;hmac=JInIeS_eqPhYy4Bk8Pt4Jn4iTVywxnN4InHoJdQLM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DlJVXGkEeeOXQ7jdzu9Bg_ebe829e5a35b0a8d44b8fe85c7b28f9a_figure-1.png?expiry=1536451200000&amp;hmac=JInIeS_eqPhYy4Bk8Pt4Jn4iTVywxnN4InHoJdQLMXQ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6" type="#_x0000_t75" style="width:18pt;height:15.65pt" o:ole="">
            <v:imagedata r:id="rId5" o:title=""/>
          </v:shape>
          <w:control r:id="rId24" w:name="DefaultOcxName15" w:shapeid="_x0000_i1126"/>
        </w:objec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Figure 2: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333333"/>
          <w:sz w:val="12"/>
          <w:szCs w:val="12"/>
        </w:rPr>
        <w:lastRenderedPageBreak/>
        <w:drawing>
          <wp:inline distT="0" distB="0" distL="0" distR="0">
            <wp:extent cx="4762500" cy="2505075"/>
            <wp:effectExtent l="19050" t="0" r="0" b="0"/>
            <wp:docPr id="3" name="Picture 3" descr="https://d3c33hcgiwev3.cloudfront.net/imageAssetProxy.v1/fwrRT3GkEee1BBJ2zgI9PA_c3a9e3d21c9e6cad5bb938ba596f94e3_Figure-2.png?expiry=1536451200000&amp;hmac=HL7ZKIoM_Wb7OG7gM2xnhebP2A2wpCbh0rRMv_kOP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wrRT3GkEee1BBJ2zgI9PA_c3a9e3d21c9e6cad5bb938ba596f94e3_Figure-2.png?expiry=1536451200000&amp;hmac=HL7ZKIoM_Wb7OG7gM2xnhebP2A2wpCbh0rRMv_kOPoQ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5" type="#_x0000_t75" style="width:18pt;height:15.65pt" o:ole="">
            <v:imagedata r:id="rId5" o:title=""/>
          </v:shape>
          <w:control r:id="rId26" w:name="DefaultOcxName16" w:shapeid="_x0000_i1125"/>
        </w:objec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Figure 3: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333333"/>
          <w:sz w:val="12"/>
          <w:szCs w:val="12"/>
        </w:rPr>
        <w:drawing>
          <wp:inline distT="0" distB="0" distL="0" distR="0">
            <wp:extent cx="4762500" cy="2762250"/>
            <wp:effectExtent l="19050" t="0" r="0" b="0"/>
            <wp:docPr id="4" name="Picture 4" descr="https://d3c33hcgiwev3.cloudfront.net/imageAssetProxy.v1/sBkbVnGkEee1BBJ2zgI9PA_2e3410579d847b4df4c2cf2691d63d3e_figure3.png?expiry=1536451200000&amp;hmac=qPFszuyk2WbKX0zjWamETDD5jRyydCLIHMSXFMaQA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sBkbVnGkEee1BBJ2zgI9PA_2e3410579d847b4df4c2cf2691d63d3e_figure3.png?expiry=1536451200000&amp;hmac=qPFszuyk2WbKX0zjWamETDD5jRyydCLIHMSXFMaQAjQ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4" type="#_x0000_t75" style="width:18pt;height:15.65pt" o:ole="">
            <v:imagedata r:id="rId5" o:title=""/>
          </v:shape>
          <w:control r:id="rId28" w:name="DefaultOcxName17" w:shapeid="_x0000_i1124"/>
        </w:objec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Figure 4:</w:t>
      </w:r>
    </w:p>
    <w:p w:rsidR="008E669A" w:rsidRPr="008E669A" w:rsidRDefault="008E669A" w:rsidP="008E66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333333"/>
          <w:sz w:val="12"/>
          <w:szCs w:val="12"/>
        </w:rPr>
        <w:lastRenderedPageBreak/>
        <w:drawing>
          <wp:inline distT="0" distB="0" distL="0" distR="0">
            <wp:extent cx="4905375" cy="2762250"/>
            <wp:effectExtent l="19050" t="0" r="9525" b="0"/>
            <wp:docPr id="5" name="Picture 5" descr="https://d3c33hcgiwev3.cloudfront.net/imageAssetProxy.v1/0GhwpHGkEeewexKhHrUb5g_2e64af1a0d0520a05f4b366bd77328ff_figure4.png?expiry=1536451200000&amp;hmac=hoxiM1PLtDLeJgTMuGubTtelyDa1opNjWkd2A9fYL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0GhwpHGkEeewexKhHrUb5g_2e64af1a0d0520a05f4b366bd77328ff_figure4.png?expiry=1536451200000&amp;hmac=hoxiM1PLtDLeJgTMuGubTtelyDa1opNjWkd2A9fYLY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6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6. 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6</w: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proofErr w:type="gramStart"/>
      <w:r w:rsidRPr="008E669A">
        <w:rPr>
          <w:rFonts w:ascii="Arial" w:eastAsia="Times New Roman" w:hAnsi="Arial" w:cs="Arial"/>
          <w:color w:val="333333"/>
          <w:sz w:val="11"/>
          <w:szCs w:val="11"/>
        </w:rPr>
        <w:t>Images for cat recognition is</w:t>
      </w:r>
      <w:proofErr w:type="gramEnd"/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 an example of “structured” data, because it is represented as a structured array in a computer. </w:t>
      </w:r>
      <w:proofErr w:type="gramStart"/>
      <w:r w:rsidRPr="008E669A">
        <w:rPr>
          <w:rFonts w:ascii="Arial" w:eastAsia="Times New Roman" w:hAnsi="Arial" w:cs="Arial"/>
          <w:color w:val="333333"/>
          <w:sz w:val="11"/>
          <w:szCs w:val="11"/>
        </w:rPr>
        <w:t>True/False?</w:t>
      </w:r>
      <w:proofErr w:type="gramEnd"/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3" type="#_x0000_t75" style="width:18pt;height:15.65pt" o:ole="">
            <v:imagedata r:id="rId5" o:title=""/>
          </v:shape>
          <w:control r:id="rId30" w:name="DefaultOcxName18" w:shapeid="_x0000_i1123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True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2" type="#_x0000_t75" style="width:18pt;height:15.65pt" o:ole="">
            <v:imagedata r:id="rId5" o:title=""/>
          </v:shape>
          <w:control r:id="rId31" w:name="DefaultOcxName19" w:shapeid="_x0000_i1122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False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7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7. 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7</w: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A demographic dataset with statistics on different cities' population, GDP per capita, economic growth is an example of “unstructured” data because it contains data coming from different sources. </w:t>
      </w:r>
      <w:proofErr w:type="gramStart"/>
      <w:r w:rsidRPr="008E669A">
        <w:rPr>
          <w:rFonts w:ascii="Arial" w:eastAsia="Times New Roman" w:hAnsi="Arial" w:cs="Arial"/>
          <w:color w:val="333333"/>
          <w:sz w:val="11"/>
          <w:szCs w:val="11"/>
        </w:rPr>
        <w:t>True/False?</w:t>
      </w:r>
      <w:proofErr w:type="gramEnd"/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1" type="#_x0000_t75" style="width:18pt;height:15.65pt" o:ole="">
            <v:imagedata r:id="rId5" o:title=""/>
          </v:shape>
          <w:control r:id="rId32" w:name="DefaultOcxName20" w:shapeid="_x0000_i1121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True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20" type="#_x0000_t75" style="width:18pt;height:15.65pt" o:ole="">
            <v:imagedata r:id="rId5" o:title=""/>
          </v:shape>
          <w:control r:id="rId33" w:name="DefaultOcxName21" w:shapeid="_x0000_i1120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False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8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8. 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8</w: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Why is an RNN (Recurrent Neural Network) used for machine translation, say translating English to French? (Check all that apply.)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9" type="#_x0000_t75" style="width:18pt;height:15.65pt" o:ole="">
            <v:imagedata r:id="rId10" o:title=""/>
          </v:shape>
          <w:control r:id="rId34" w:name="DefaultOcxName22" w:shapeid="_x0000_i1119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A2A46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It can be trained as a supervised learning problem.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8" type="#_x0000_t75" style="width:18pt;height:15.65pt" o:ole="">
            <v:imagedata r:id="rId10" o:title=""/>
          </v:shape>
          <w:control r:id="rId35" w:name="DefaultOcxName23" w:shapeid="_x0000_i1118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It is strictly more powerful than a </w:t>
      </w:r>
      <w:proofErr w:type="spellStart"/>
      <w:r w:rsidRPr="008E669A">
        <w:rPr>
          <w:rFonts w:ascii="Arial" w:eastAsia="Times New Roman" w:hAnsi="Arial" w:cs="Arial"/>
          <w:color w:val="333333"/>
          <w:sz w:val="11"/>
          <w:szCs w:val="11"/>
        </w:rPr>
        <w:t>Convolutional</w:t>
      </w:r>
      <w:proofErr w:type="spellEnd"/>
      <w:r w:rsidRPr="008E669A">
        <w:rPr>
          <w:rFonts w:ascii="Arial" w:eastAsia="Times New Roman" w:hAnsi="Arial" w:cs="Arial"/>
          <w:color w:val="333333"/>
          <w:sz w:val="11"/>
          <w:szCs w:val="11"/>
        </w:rPr>
        <w:t xml:space="preserve"> Neural Network (CNN).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7" type="#_x0000_t75" style="width:18pt;height:15.65pt" o:ole="">
            <v:imagedata r:id="rId10" o:title=""/>
          </v:shape>
          <w:control r:id="rId36" w:name="DefaultOcxName24" w:shapeid="_x0000_i1117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It is applicable when the input/output is a sequence (e.g., a sequence of words).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lastRenderedPageBreak/>
        <w:object w:dxaOrig="360" w:dyaOrig="312">
          <v:shape id="_x0000_i1116" type="#_x0000_t75" style="width:18pt;height:15.65pt" o:ole="">
            <v:imagedata r:id="rId10" o:title=""/>
          </v:shape>
          <w:control r:id="rId37" w:name="DefaultOcxName25" w:shapeid="_x0000_i1116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RNNs represent the recurrent process of Idea-&gt;Code-&gt;Experiment-&gt;Idea-&gt;....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9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9. 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9</w:t>
      </w:r>
    </w:p>
    <w:p w:rsidR="008E669A" w:rsidRPr="008E669A" w:rsidRDefault="008E669A" w:rsidP="008E669A">
      <w:pPr>
        <w:shd w:val="clear" w:color="auto" w:fill="FFFFFF"/>
        <w:spacing w:after="150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In this diagram which we hand-drew in lecture, what do the horizontal axis (x-axis) and vertical axis (y-axis) represent?</w:t>
      </w:r>
    </w:p>
    <w:p w:rsidR="008E669A" w:rsidRPr="008E669A" w:rsidRDefault="008E669A" w:rsidP="008E669A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>
        <w:rPr>
          <w:rFonts w:ascii="Helvetica" w:eastAsia="Times New Roman" w:hAnsi="Helvetica" w:cs="Helvetica"/>
          <w:noProof/>
          <w:color w:val="333333"/>
          <w:sz w:val="13"/>
          <w:szCs w:val="13"/>
        </w:rPr>
        <w:drawing>
          <wp:inline distT="0" distB="0" distL="0" distR="0">
            <wp:extent cx="5374909" cy="2532558"/>
            <wp:effectExtent l="19050" t="0" r="0" b="0"/>
            <wp:docPr id="6" name="Picture 6" descr="https://d3c33hcgiwev3.cloudfront.net/imageAssetProxy.v1/JP--G3ooEeeJIwrF5BVsIg_b60d752c05bec0881d8ca08cfc2646d2_Screen-Shot-2017-08-05-at-2.30.09-PM.png?expiry=1536451200000&amp;hmac=kgY2_wPl5VYoB8SZhICTig8PWmvdAhCnaSFCMyKQq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JP--G3ooEeeJIwrF5BVsIg_b60d752c05bec0881d8ca08cfc2646d2_Screen-Shot-2017-08-05-at-2.30.09-PM.png?expiry=1536451200000&amp;hmac=kgY2_wPl5VYoB8SZhICTig8PWmvdAhCnaSFCMyKQqQU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54" cy="253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5" type="#_x0000_t75" style="width:18pt;height:15.65pt" o:ole="">
            <v:imagedata r:id="rId5" o:title=""/>
          </v:shape>
          <w:control r:id="rId39" w:name="DefaultOcxName26" w:shapeid="_x0000_i1115"/>
        </w:object>
      </w:r>
    </w:p>
    <w:p w:rsidR="008E669A" w:rsidRPr="008E669A" w:rsidRDefault="008E669A" w:rsidP="008E669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x-axis is the amount of data</w:t>
      </w:r>
    </w:p>
    <w:p w:rsidR="008E669A" w:rsidRPr="008E669A" w:rsidRDefault="008E669A" w:rsidP="008E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proofErr w:type="gramStart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y-axis</w:t>
      </w:r>
      <w:proofErr w:type="gramEnd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 xml:space="preserve"> is the size of the model you train.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4" type="#_x0000_t75" style="width:18pt;height:15.65pt" o:ole="">
            <v:imagedata r:id="rId5" o:title=""/>
          </v:shape>
          <w:control r:id="rId40" w:name="DefaultOcxName27" w:shapeid="_x0000_i1114"/>
        </w:object>
      </w:r>
    </w:p>
    <w:p w:rsidR="008E669A" w:rsidRPr="008E669A" w:rsidRDefault="008E669A" w:rsidP="008E669A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x-axis is the performance of the algorithm</w:t>
      </w:r>
    </w:p>
    <w:p w:rsidR="008E669A" w:rsidRPr="008E669A" w:rsidRDefault="008E669A" w:rsidP="008E6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proofErr w:type="gramStart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y-axis</w:t>
      </w:r>
      <w:proofErr w:type="gramEnd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 xml:space="preserve"> (vertical axis) is the amount of data.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3" type="#_x0000_t75" style="width:18pt;height:15.65pt" o:ole="">
            <v:imagedata r:id="rId5" o:title=""/>
          </v:shape>
          <w:control r:id="rId41" w:name="DefaultOcxName28" w:shapeid="_x0000_i1113"/>
        </w:object>
      </w:r>
    </w:p>
    <w:p w:rsidR="008E669A" w:rsidRPr="008E669A" w:rsidRDefault="008E669A" w:rsidP="008E669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x-axis is the input to the algorithm</w:t>
      </w:r>
    </w:p>
    <w:p w:rsidR="008E669A" w:rsidRPr="008E669A" w:rsidRDefault="008E669A" w:rsidP="008E66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proofErr w:type="gramStart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y-axis</w:t>
      </w:r>
      <w:proofErr w:type="gramEnd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 xml:space="preserve"> is outputs.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2" type="#_x0000_t75" style="width:18pt;height:15.65pt" o:ole="">
            <v:imagedata r:id="rId5" o:title=""/>
          </v:shape>
          <w:control r:id="rId42" w:name="DefaultOcxName29" w:shapeid="_x0000_i1112"/>
        </w:object>
      </w:r>
    </w:p>
    <w:p w:rsidR="008E669A" w:rsidRPr="008E669A" w:rsidRDefault="008E669A" w:rsidP="008E669A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r w:rsidRPr="008E669A">
        <w:rPr>
          <w:rFonts w:ascii="Helvetica" w:eastAsia="Times New Roman" w:hAnsi="Helvetica" w:cs="Helvetica"/>
          <w:color w:val="333333"/>
          <w:sz w:val="11"/>
          <w:szCs w:val="11"/>
          <w:highlight w:val="green"/>
        </w:rPr>
        <w:t>x-axis is the amount of data</w:t>
      </w:r>
    </w:p>
    <w:p w:rsidR="008E669A" w:rsidRPr="008E669A" w:rsidRDefault="008E669A" w:rsidP="008E66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"/>
        <w:rPr>
          <w:rFonts w:ascii="Helvetica" w:eastAsia="Times New Roman" w:hAnsi="Helvetica" w:cs="Helvetica"/>
          <w:color w:val="333333"/>
          <w:sz w:val="11"/>
          <w:szCs w:val="11"/>
        </w:rPr>
      </w:pPr>
      <w:proofErr w:type="gramStart"/>
      <w:r w:rsidRPr="008E669A">
        <w:rPr>
          <w:rFonts w:ascii="Helvetica" w:eastAsia="Times New Roman" w:hAnsi="Helvetica" w:cs="Helvetica"/>
          <w:color w:val="333333"/>
          <w:sz w:val="11"/>
          <w:szCs w:val="11"/>
          <w:highlight w:val="green"/>
        </w:rPr>
        <w:t>y-axis</w:t>
      </w:r>
      <w:proofErr w:type="gramEnd"/>
      <w:r w:rsidRPr="008E669A">
        <w:rPr>
          <w:rFonts w:ascii="Helvetica" w:eastAsia="Times New Roman" w:hAnsi="Helvetica" w:cs="Helvetica"/>
          <w:color w:val="333333"/>
          <w:sz w:val="11"/>
          <w:szCs w:val="11"/>
          <w:highlight w:val="green"/>
        </w:rPr>
        <w:t xml:space="preserve"> (vertical axis) is the performance of the algorithm</w:t>
      </w: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t>Question 10</w:t>
      </w:r>
    </w:p>
    <w:p w:rsidR="008E669A" w:rsidRPr="008E669A" w:rsidRDefault="008E669A" w:rsidP="008E669A">
      <w:pPr>
        <w:shd w:val="clear" w:color="auto" w:fill="FFFFFF"/>
        <w:spacing w:after="0" w:line="135" w:lineRule="atLeast"/>
        <w:jc w:val="center"/>
        <w:rPr>
          <w:rFonts w:ascii="Arial" w:eastAsia="Times New Roman" w:hAnsi="Arial" w:cs="Arial"/>
          <w:color w:val="333333"/>
          <w:sz w:val="9"/>
          <w:szCs w:val="9"/>
        </w:rPr>
      </w:pPr>
      <w:r w:rsidRPr="008E669A">
        <w:rPr>
          <w:rFonts w:ascii="Arial" w:eastAsia="Times New Roman" w:hAnsi="Arial" w:cs="Arial"/>
          <w:color w:val="333333"/>
          <w:sz w:val="9"/>
          <w:szCs w:val="9"/>
        </w:rPr>
        <w:t>1</w:t>
      </w:r>
      <w:r w:rsidRPr="008E669A">
        <w:rPr>
          <w:rFonts w:ascii="Arial" w:eastAsia="Times New Roman" w:hAnsi="Arial" w:cs="Arial"/>
          <w:color w:val="333333"/>
          <w:sz w:val="9"/>
          <w:szCs w:val="9"/>
        </w:rPr>
        <w:br/>
        <w:t>point</w:t>
      </w:r>
    </w:p>
    <w:p w:rsidR="008E669A" w:rsidRPr="008E669A" w:rsidRDefault="008E669A" w:rsidP="008E669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18"/>
          <w:szCs w:val="18"/>
        </w:rPr>
      </w:pPr>
      <w:r w:rsidRPr="008E669A">
        <w:rPr>
          <w:rFonts w:ascii="inherit" w:eastAsia="Times New Roman" w:hAnsi="inherit" w:cs="Helvetica"/>
          <w:b/>
          <w:bCs/>
          <w:color w:val="333333"/>
          <w:sz w:val="18"/>
          <w:szCs w:val="18"/>
        </w:rPr>
        <w:t>10. </w:t>
      </w:r>
      <w:r w:rsidRPr="008E669A">
        <w:rPr>
          <w:rFonts w:ascii="inherit" w:eastAsia="Times New Roman" w:hAnsi="inherit" w:cs="Helvetica"/>
          <w:b/>
          <w:bCs/>
          <w:color w:val="333333"/>
          <w:sz w:val="18"/>
        </w:rPr>
        <w:t>Question 10</w: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Assuming the trends described in the previous question's figure are accurate (and hoping you got the axis labels right), which of the following are true? (Check all that apply.)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11" type="#_x0000_t75" style="width:18pt;height:15.65pt" o:ole="">
            <v:imagedata r:id="rId10" o:title=""/>
          </v:shape>
          <w:control r:id="rId43" w:name="DefaultOcxName30" w:shapeid="_x0000_i1111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Decreasing the size of a neural network generally does not hurt an algorithm’s performance, and it may help significantly.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lastRenderedPageBreak/>
        <w:object w:dxaOrig="360" w:dyaOrig="312">
          <v:shape id="_x0000_i1110" type="#_x0000_t75" style="width:18pt;height:15.65pt" o:ole="">
            <v:imagedata r:id="rId10" o:title=""/>
          </v:shape>
          <w:control r:id="rId44" w:name="DefaultOcxName31" w:shapeid="_x0000_i1110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Increasing the training set size generally does not hurt an algorithm’s performance, and it may help significantly.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09" type="#_x0000_t75" style="width:18pt;height:15.65pt" o:ole="">
            <v:imagedata r:id="rId10" o:title=""/>
          </v:shape>
          <w:control r:id="rId45" w:name="DefaultOcxName32" w:shapeid="_x0000_i1109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  <w:highlight w:val="green"/>
        </w:rPr>
        <w:t>Increasing the size of a neural network generally does not hurt an algorithm’s performance, and it may help significantly.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8E669A">
        <w:rPr>
          <w:rFonts w:ascii="Helvetica" w:eastAsia="Times New Roman" w:hAnsi="Helvetica" w:cs="Helvetica"/>
          <w:color w:val="333333"/>
          <w:sz w:val="12"/>
          <w:szCs w:val="12"/>
        </w:rPr>
        <w:object w:dxaOrig="360" w:dyaOrig="312">
          <v:shape id="_x0000_i1108" type="#_x0000_t75" style="width:18pt;height:15.65pt" o:ole="">
            <v:imagedata r:id="rId10" o:title=""/>
          </v:shape>
          <w:control r:id="rId46" w:name="DefaultOcxName33" w:shapeid="_x0000_i1108"/>
        </w:object>
      </w:r>
    </w:p>
    <w:p w:rsidR="008E669A" w:rsidRPr="008E669A" w:rsidRDefault="008E669A" w:rsidP="008E669A">
      <w:pPr>
        <w:shd w:val="clear" w:color="auto" w:fill="FFFFFF"/>
        <w:spacing w:after="100" w:afterAutospacing="1" w:line="150" w:lineRule="atLeast"/>
        <w:rPr>
          <w:rFonts w:ascii="Arial" w:eastAsia="Times New Roman" w:hAnsi="Arial" w:cs="Arial"/>
          <w:color w:val="333333"/>
          <w:sz w:val="11"/>
          <w:szCs w:val="11"/>
        </w:rPr>
      </w:pPr>
      <w:r w:rsidRPr="008E669A">
        <w:rPr>
          <w:rFonts w:ascii="Arial" w:eastAsia="Times New Roman" w:hAnsi="Arial" w:cs="Arial"/>
          <w:color w:val="333333"/>
          <w:sz w:val="11"/>
          <w:szCs w:val="11"/>
        </w:rPr>
        <w:t>Decreasing the training set size generally does not hurt an algorithm’s performance, and it may help significantly.</w: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1"/>
          <w:szCs w:val="11"/>
        </w:rPr>
      </w:pP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object w:dxaOrig="360" w:dyaOrig="312">
          <v:shape id="_x0000_i1107" type="#_x0000_t75" style="width:18pt;height:15.65pt" o:ole="">
            <v:imagedata r:id="rId10" o:title=""/>
          </v:shape>
          <w:control r:id="rId47" w:name="DefaultOcxName34" w:shapeid="_x0000_i1107"/>
        </w:object>
      </w:r>
    </w:p>
    <w:p w:rsidR="008E669A" w:rsidRPr="008E669A" w:rsidRDefault="008E669A" w:rsidP="008E66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1"/>
          <w:szCs w:val="11"/>
        </w:rPr>
      </w:pP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I, </w:t>
      </w:r>
      <w:r w:rsidRPr="008E669A">
        <w:rPr>
          <w:rFonts w:ascii="Helvetica" w:eastAsia="Times New Roman" w:hAnsi="Helvetica" w:cs="Helvetica"/>
          <w:b/>
          <w:bCs/>
          <w:color w:val="333333"/>
          <w:sz w:val="11"/>
          <w:szCs w:val="11"/>
        </w:rPr>
        <w:t>MOHAMMAD SHADAN</w:t>
      </w:r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 xml:space="preserve">, understand that submitting work that isn’t my own may result in permanent failure of this course or deactivation of my </w:t>
      </w:r>
      <w:proofErr w:type="spellStart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Coursera</w:t>
      </w:r>
      <w:proofErr w:type="spellEnd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 xml:space="preserve"> account. Learn more about </w:t>
      </w:r>
      <w:proofErr w:type="spellStart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>Coursera’s</w:t>
      </w:r>
      <w:proofErr w:type="spellEnd"/>
      <w:r w:rsidRPr="008E669A">
        <w:rPr>
          <w:rFonts w:ascii="Helvetica" w:eastAsia="Times New Roman" w:hAnsi="Helvetica" w:cs="Helvetica"/>
          <w:color w:val="333333"/>
          <w:sz w:val="11"/>
          <w:szCs w:val="11"/>
        </w:rPr>
        <w:t xml:space="preserve"> Honor Code</w:t>
      </w:r>
    </w:p>
    <w:p w:rsidR="005A5F18" w:rsidRDefault="005A5F18"/>
    <w:sectPr w:rsidR="005A5F18" w:rsidSect="0008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12E2B"/>
    <w:multiLevelType w:val="multilevel"/>
    <w:tmpl w:val="B6F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C3440C"/>
    <w:multiLevelType w:val="multilevel"/>
    <w:tmpl w:val="03E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F76FD0"/>
    <w:multiLevelType w:val="multilevel"/>
    <w:tmpl w:val="BF2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F22DB3"/>
    <w:multiLevelType w:val="multilevel"/>
    <w:tmpl w:val="CF6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E669A"/>
    <w:rsid w:val="00052F53"/>
    <w:rsid w:val="0008203F"/>
    <w:rsid w:val="003B72BF"/>
    <w:rsid w:val="005A5F18"/>
    <w:rsid w:val="008A2A46"/>
    <w:rsid w:val="008E669A"/>
    <w:rsid w:val="00BC10B7"/>
    <w:rsid w:val="00E9512B"/>
    <w:rsid w:val="00ED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03F"/>
  </w:style>
  <w:style w:type="paragraph" w:styleId="Heading2">
    <w:name w:val="heading 2"/>
    <w:basedOn w:val="Normal"/>
    <w:link w:val="Heading2Char"/>
    <w:uiPriority w:val="9"/>
    <w:qFormat/>
    <w:rsid w:val="008E6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6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8E669A"/>
  </w:style>
  <w:style w:type="paragraph" w:styleId="BalloonText">
    <w:name w:val="Balloon Text"/>
    <w:basedOn w:val="Normal"/>
    <w:link w:val="BalloonTextChar"/>
    <w:uiPriority w:val="99"/>
    <w:semiHidden/>
    <w:unhideWhenUsed/>
    <w:rsid w:val="008E6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9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1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9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2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6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4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6894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26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0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1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4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3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2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9062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23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6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4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6770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6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9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120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58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8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3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8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8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6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5195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9927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5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141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98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5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4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0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78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02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1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5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2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1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5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6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5939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70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1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8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7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1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9399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32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5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45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0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7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image" Target="media/image5.png"/><Relationship Id="rId33" Type="http://schemas.openxmlformats.org/officeDocument/2006/relationships/control" Target="activeX/activeX22.xml"/><Relationship Id="rId38" Type="http://schemas.openxmlformats.org/officeDocument/2006/relationships/image" Target="media/image8.png"/><Relationship Id="rId46" Type="http://schemas.openxmlformats.org/officeDocument/2006/relationships/control" Target="activeX/activeX3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image" Target="media/image7.png"/><Relationship Id="rId41" Type="http://schemas.openxmlformats.org/officeDocument/2006/relationships/control" Target="activeX/activeX2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image" Target="media/image3.png"/><Relationship Id="rId23" Type="http://schemas.openxmlformats.org/officeDocument/2006/relationships/image" Target="media/image4.png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image" Target="media/image6.png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2018-09-07T15:16:00Z</dcterms:created>
  <dcterms:modified xsi:type="dcterms:W3CDTF">2018-09-07T17:18:00Z</dcterms:modified>
</cp:coreProperties>
</file>