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D7A" w:rsidRPr="001A2049" w:rsidRDefault="00991D7A" w:rsidP="00991D7A">
      <w:pPr>
        <w:rPr>
          <w:rFonts w:ascii="Times New Roman" w:hAnsi="Times New Roman" w:cs="Times New Roman"/>
          <w:b/>
          <w:sz w:val="28"/>
          <w:szCs w:val="28"/>
        </w:rPr>
      </w:pPr>
      <w:r w:rsidRPr="001A2049">
        <w:rPr>
          <w:rFonts w:ascii="Times New Roman" w:hAnsi="Times New Roman" w:cs="Times New Roman"/>
          <w:b/>
          <w:sz w:val="28"/>
          <w:szCs w:val="28"/>
        </w:rPr>
        <w:t>1.3 VISION AND MISSION</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 xml:space="preserve">Vision </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 xml:space="preserve">Vision defines our goals and expectations to be accomplished in future. It is a clear statement of what the school is trying to achieve with stake-holders—teachers, students, their families and community members— all working in cohesion. It is about looking forward and seeking to motivate and unify everyone to achieve very best for the students during a specified period. </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Mission</w:t>
      </w:r>
      <w:r w:rsidRPr="001A2049">
        <w:rPr>
          <w:rFonts w:ascii="Times New Roman" w:hAnsi="Times New Roman" w:cs="Times New Roman"/>
          <w:sz w:val="24"/>
          <w:szCs w:val="24"/>
        </w:rPr>
        <w:t xml:space="preserve"> </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 xml:space="preserve">A blueprint which strives to prepare all students to become lifelong learners and responsible citizens ready to meet challenges of the future. Creates learning opportunities for students both inside and outside the classroom. An endeavor to develop the knowledge, critical thinking skills and the character traits necessary to succeed in the technologically advanced world. </w:t>
      </w:r>
      <w:r w:rsidRPr="001A2049">
        <w:rPr>
          <w:rFonts w:ascii="Times New Roman" w:hAnsi="Times New Roman" w:cs="Times New Roman"/>
          <w:sz w:val="24"/>
          <w:szCs w:val="24"/>
        </w:rPr>
        <w:tab/>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i/>
          <w:sz w:val="24"/>
          <w:szCs w:val="24"/>
        </w:rPr>
        <w:t xml:space="preserve">Developing the school’s vision and mission are two of the important steps towards creating a successful program. In combination they provide clarity and direction for what we visualize for our school over a specific period of time (say three or five years). </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(A)  Vision Statement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The vision statement is formulated first as it will guide the mission statement and the rest of the strategic plan.</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Schools have their own individual vision or set of visions, that is needed to transform the school into an entity appreciated by one and all. Management, Principal, teachers, students, parents and the community have their individual duty to perform besides a concerted effort of all the stake holders of the school to lift the standard up at the level expressed in the school’s vision statement.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i/>
          <w:sz w:val="24"/>
          <w:szCs w:val="24"/>
        </w:rPr>
        <w:t>Schools may have vision of their own in order to achieve best academic scenario for excellent results</w:t>
      </w:r>
      <w:r w:rsidRPr="001A2049">
        <w:rPr>
          <w:rFonts w:ascii="Times New Roman" w:hAnsi="Times New Roman" w:cs="Times New Roman"/>
          <w:b/>
          <w:i/>
          <w:sz w:val="24"/>
          <w:szCs w:val="24"/>
        </w:rPr>
        <w:t xml:space="preserve">, </w:t>
      </w:r>
      <w:r w:rsidRPr="001A2049">
        <w:rPr>
          <w:rFonts w:ascii="Times New Roman" w:hAnsi="Times New Roman" w:cs="Times New Roman"/>
          <w:i/>
          <w:sz w:val="24"/>
          <w:szCs w:val="24"/>
        </w:rPr>
        <w:t>such as;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To develop well rounded, confident and responsible individuals who aspire to achieve their full potential. It will be done by providing a welcoming, happy, safe and supportive learning environment in which everyone is equal and all achievements are celebrated.</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Shaping the available talents into future leaders in every field/stream/profession by engaging each and every child in a thinking curriculum that builds their stamina for deep, creative and critical thinking within all subject areas.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 xml:space="preserve">Students will work together with their teachers, and experts to develop fundamental skills and complex understandings of the world around them as they strive for higher academic achievement. </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Parents, teachers and school leaders will show their commitment for the school through their individual and collaborative involvement in continuously improving the school with an endeavor to make it a source of pride.</w:t>
      </w:r>
    </w:p>
    <w:p w:rsidR="00991D7A" w:rsidRPr="001A2049" w:rsidRDefault="00991D7A" w:rsidP="00991D7A">
      <w:pPr>
        <w:spacing w:line="240" w:lineRule="auto"/>
        <w:jc w:val="both"/>
        <w:rPr>
          <w:rFonts w:ascii="Times New Roman" w:hAnsi="Times New Roman" w:cs="Times New Roman"/>
          <w:b/>
          <w:i/>
          <w:sz w:val="24"/>
          <w:szCs w:val="24"/>
        </w:rPr>
      </w:pPr>
      <w:r w:rsidRPr="001A2049">
        <w:rPr>
          <w:rFonts w:ascii="Times New Roman" w:hAnsi="Times New Roman" w:cs="Times New Roman"/>
          <w:b/>
          <w:i/>
          <w:sz w:val="24"/>
          <w:szCs w:val="24"/>
        </w:rPr>
        <w:t xml:space="preserve">Successful accomplishment of the vision deserves co-operation and consent of all stake holders;   </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Consent of staff members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They will inspire and motivate children.</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lastRenderedPageBreak/>
        <w:t>Provide high quality, stimulating learning opportunities, which will motivate the children.</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Challenge the children to achieve their full potential.</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Promote a life-long love for learning.</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Listen to, respect and value each child as an individual.</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Provide a safe, secure and welcoming environment for all.</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Develop a home-school partnership.</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Be an encouraging and consistent role model for learners.</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Develop confidence and independence in a safe and positive learning environment.</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Consent of students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They will come to school every day.</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Be motivated, enthusiastic and positive learners.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Be willing to work hard and co-operate with others.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Take responsibility for their learning and aspire to do their best.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Respect others and their environment.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Take pride in all their achievements.</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Try new opportunities and experiences.</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Promise of parents/guardians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Parents will encourage and support their children and the school by taking an active role in their education and development.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Encourage children to aspire to do their best and celebrate success.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Encourage punctuality and good attendance.</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Provide their children with the appropriate equipment.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Share the school’s expectations and promote the importance of learning.</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Communicate with school to develop a strong home-school partnership.</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Consent of management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Members of the management will remain fully committed to their roles and responsibilities.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Support the school in achieving its aims and aspirations.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Be supportive and encouraging for the children, staff and the parents.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Monitor the progress of school to ensure standards and targets are achieved.</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Support and represent the school in the wider community.</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Ensure that the school provides a safe and secure environment.</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Promote the values of the school in the wider community.</w:t>
      </w:r>
      <w:r w:rsidRPr="001A2049">
        <w:rPr>
          <w:rFonts w:ascii="Times New Roman" w:hAnsi="Times New Roman" w:cs="Times New Roman"/>
          <w:b/>
          <w:sz w:val="24"/>
          <w:szCs w:val="24"/>
        </w:rPr>
        <w:t xml:space="preserve">    </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 xml:space="preserve">(B)  Mission statement </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It concentrates on the present.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A mission statement talks about how we will get to, where we want to be.</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It defines the purpose and primary objectives related to our pupils’ needs.</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 xml:space="preserve">It answers the questions, </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 xml:space="preserve">“What do we do? </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”What makes us different”?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A mission statement talks about the present, leading to its future</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lastRenderedPageBreak/>
        <w:t xml:space="preserve">It lists the broad goals of the institution; </w:t>
      </w:r>
    </w:p>
    <w:p w:rsidR="00991D7A" w:rsidRPr="001A2049" w:rsidRDefault="00991D7A" w:rsidP="00991D7A">
      <w:pPr>
        <w:spacing w:after="0" w:line="240" w:lineRule="auto"/>
        <w:rPr>
          <w:rFonts w:ascii="Times New Roman" w:hAnsi="Times New Roman" w:cs="Times New Roman"/>
          <w:b/>
          <w:sz w:val="24"/>
          <w:szCs w:val="24"/>
        </w:rPr>
      </w:pPr>
      <w:r w:rsidRPr="001A2049">
        <w:rPr>
          <w:rFonts w:ascii="Times New Roman" w:hAnsi="Times New Roman" w:cs="Times New Roman"/>
          <w:b/>
          <w:sz w:val="24"/>
          <w:szCs w:val="24"/>
        </w:rPr>
        <w:t xml:space="preserve">Defines the key measures of its success </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Purpose and values of our existence.</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We try to provide excellent programs in a safe, caring and healthy environment.</w:t>
      </w:r>
    </w:p>
    <w:p w:rsidR="00991D7A" w:rsidRPr="001A2049" w:rsidRDefault="00991D7A" w:rsidP="00991D7A">
      <w:pPr>
        <w:pStyle w:val="ListParagraph"/>
        <w:numPr>
          <w:ilvl w:val="0"/>
          <w:numId w:val="1"/>
        </w:numPr>
        <w:spacing w:after="0" w:line="240" w:lineRule="auto"/>
        <w:jc w:val="both"/>
        <w:rPr>
          <w:rFonts w:ascii="Times New Roman" w:hAnsi="Times New Roman" w:cs="Times New Roman"/>
          <w:b/>
          <w:sz w:val="24"/>
          <w:szCs w:val="24"/>
        </w:rPr>
      </w:pPr>
      <w:r w:rsidRPr="001A2049">
        <w:rPr>
          <w:rFonts w:ascii="Times New Roman" w:hAnsi="Times New Roman" w:cs="Times New Roman"/>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991D7A" w:rsidRPr="001A2049" w:rsidRDefault="00991D7A" w:rsidP="00991D7A">
      <w:pPr>
        <w:pStyle w:val="ListParagraph"/>
        <w:numPr>
          <w:ilvl w:val="0"/>
          <w:numId w:val="1"/>
        </w:numPr>
        <w:spacing w:line="240" w:lineRule="auto"/>
        <w:jc w:val="both"/>
        <w:rPr>
          <w:rFonts w:ascii="Times New Roman" w:hAnsi="Times New Roman" w:cs="Times New Roman"/>
          <w:b/>
          <w:sz w:val="24"/>
          <w:szCs w:val="24"/>
        </w:rPr>
      </w:pPr>
      <w:r w:rsidRPr="001A2049">
        <w:rPr>
          <w:rFonts w:ascii="Times New Roman" w:hAnsi="Times New Roman" w:cs="Times New Roman"/>
          <w:sz w:val="24"/>
          <w:szCs w:val="24"/>
        </w:rPr>
        <w:t>Parents and community will work in conjugation to ensure each student experience the joy of learning.</w:t>
      </w:r>
    </w:p>
    <w:p w:rsidR="00991D7A" w:rsidRPr="001A2049" w:rsidRDefault="00991D7A" w:rsidP="00991D7A">
      <w:pPr>
        <w:spacing w:after="0" w:line="240" w:lineRule="auto"/>
        <w:jc w:val="both"/>
        <w:rPr>
          <w:rFonts w:ascii="Times New Roman" w:hAnsi="Times New Roman" w:cs="Times New Roman"/>
          <w:b/>
          <w:sz w:val="24"/>
          <w:szCs w:val="24"/>
        </w:rPr>
      </w:pPr>
      <w:r w:rsidRPr="001A2049">
        <w:rPr>
          <w:rFonts w:ascii="Times New Roman" w:hAnsi="Times New Roman" w:cs="Times New Roman"/>
          <w:b/>
          <w:i/>
          <w:sz w:val="24"/>
          <w:szCs w:val="24"/>
        </w:rPr>
        <w:t xml:space="preserve">When developing a mission statement, effective features are to be considered, such as purpose and values of the institution, our responsibilities towards our students and community, and the main objectives to be achieved.  </w:t>
      </w:r>
    </w:p>
    <w:p w:rsidR="00865254" w:rsidRDefault="00865254"/>
    <w:sectPr w:rsidR="00865254" w:rsidSect="00865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991D7A"/>
    <w:rsid w:val="005A6985"/>
    <w:rsid w:val="005B0C9F"/>
    <w:rsid w:val="00865254"/>
    <w:rsid w:val="00991D7A"/>
    <w:rsid w:val="00B25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D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2020-11-11T09:38:00Z</dcterms:created>
  <dcterms:modified xsi:type="dcterms:W3CDTF">2020-11-12T14:59:00Z</dcterms:modified>
</cp:coreProperties>
</file>