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02" w:rsidRPr="00521291" w:rsidRDefault="004E5602" w:rsidP="004E56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14.7 PARTICIPATION OF STUDENTS IN</w:t>
      </w:r>
    </w:p>
    <w:p w:rsidR="004E5602" w:rsidRPr="00521291" w:rsidRDefault="004E5602" w:rsidP="004E56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521291">
        <w:rPr>
          <w:rFonts w:ascii="Times New Roman" w:hAnsi="Times New Roman" w:cs="Times New Roman"/>
          <w:b/>
          <w:sz w:val="24"/>
          <w:szCs w:val="24"/>
        </w:rPr>
        <w:t>NATIONAL TALENT SEARCH EXAMINATION (NTSE)</w:t>
      </w:r>
    </w:p>
    <w:p w:rsidR="004E5602" w:rsidRPr="00521291" w:rsidRDefault="004E5602" w:rsidP="004E56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NTSE is a National level scholarship program as well as one of the oldest and most prestigious examinations in India conducted by National Council of Educational Research and Training (NCERT).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Duration of exam --- 120 minutes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Medium of exam ---- Hindi and English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 of exam – offline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Registration: begins in the month of September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Exam is held in two stages- Separate application forms for stage I and stage II needed to be filled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fee only for stage I. no fee for stage II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Fee has to be paid in offline mode only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forms are required to be signed by Principal of the school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Age limit: not more than 18 years on July 1 2019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 of application: offline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Official website: </w:t>
      </w:r>
      <w:hyperlink r:id="rId5" w:history="1">
        <w:r w:rsidRPr="00521291">
          <w:rPr>
            <w:rStyle w:val="Hyperlink"/>
            <w:rFonts w:ascii="Times New Roman" w:hAnsi="Times New Roman" w:cs="Times New Roman"/>
          </w:rPr>
          <w:t>www.ncert.nic.in</w:t>
        </w:r>
      </w:hyperlink>
      <w:r w:rsidRPr="00521291">
        <w:rPr>
          <w:rFonts w:ascii="Times New Roman" w:hAnsi="Times New Roman" w:cs="Times New Roman"/>
        </w:rPr>
        <w:t>.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Minimum qualification to apply for COMEDK – X CLASS.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Candidature: Indian and foreign candidates studying in India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fee: may vary, no fee for stage II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line No. 011-26560464</w:t>
      </w:r>
    </w:p>
    <w:p w:rsidR="004E5602" w:rsidRPr="00521291" w:rsidRDefault="004E5602" w:rsidP="004E560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Timings: 2.30 to 4.30 PM only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5602"/>
    <w:rsid w:val="004E5602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6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ert.ni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2020-11-11T12:09:00Z</dcterms:created>
  <dcterms:modified xsi:type="dcterms:W3CDTF">2020-11-11T12:11:00Z</dcterms:modified>
</cp:coreProperties>
</file>