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E05" w:rsidRPr="00D72E05" w:rsidRDefault="00BA4D7A" w:rsidP="00D72E05">
      <w:pPr>
        <w:rPr>
          <w:rFonts w:ascii="Times New Roman" w:hAnsi="Times New Roman" w:cs="Times New Roman"/>
          <w:b/>
          <w:i/>
        </w:rPr>
      </w:pPr>
      <w:r w:rsidRPr="00BA4D7A">
        <w:rPr>
          <w:rFonts w:ascii="Times New Roman" w:hAnsi="Times New Roman" w:cs="Times New Roman"/>
          <w:b/>
          <w:sz w:val="28"/>
          <w:szCs w:val="28"/>
        </w:rPr>
        <w:t>15.2 Blood Donation</w:t>
      </w:r>
      <w:r w:rsidR="00D72E05">
        <w:rPr>
          <w:rFonts w:ascii="Times New Roman" w:hAnsi="Times New Roman" w:cs="Times New Roman"/>
          <w:b/>
          <w:sz w:val="28"/>
          <w:szCs w:val="28"/>
        </w:rPr>
        <w:t xml:space="preserve"> </w:t>
      </w:r>
      <w:r w:rsidR="00D72E05" w:rsidRPr="00521291">
        <w:rPr>
          <w:rFonts w:ascii="Times New Roman" w:hAnsi="Times New Roman" w:cs="Times New Roman"/>
          <w:b/>
          <w:sz w:val="28"/>
          <w:szCs w:val="28"/>
        </w:rPr>
        <w:t>C</w:t>
      </w:r>
      <w:r w:rsidR="00D72E05">
        <w:rPr>
          <w:rFonts w:ascii="Times New Roman" w:hAnsi="Times New Roman" w:cs="Times New Roman"/>
          <w:b/>
          <w:sz w:val="28"/>
          <w:szCs w:val="28"/>
        </w:rPr>
        <w:t>amp</w:t>
      </w:r>
      <w:r w:rsidR="00D72E05" w:rsidRPr="00521291">
        <w:rPr>
          <w:rFonts w:ascii="Times New Roman" w:hAnsi="Times New Roman" w:cs="Times New Roman"/>
          <w:b/>
          <w:sz w:val="28"/>
          <w:szCs w:val="28"/>
        </w:rPr>
        <w:t xml:space="preserve"> </w:t>
      </w:r>
    </w:p>
    <w:p w:rsidR="00D72E05" w:rsidRPr="00521291" w:rsidRDefault="00D72E05" w:rsidP="00D72E05">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 xml:space="preserve">Blood is the body fluid of warm-blooded animal that delivers oxygen and other nutrients to the cells, tissues and organs all over the body and transport metabolic waste products such as carbon dioxide, away from those cells. Blood is composed of three types of living cells </w:t>
      </w:r>
      <w:r w:rsidRPr="00521291">
        <w:rPr>
          <w:rFonts w:ascii="Times New Roman" w:hAnsi="Times New Roman" w:cs="Times New Roman"/>
          <w:i/>
          <w:sz w:val="24"/>
          <w:szCs w:val="24"/>
        </w:rPr>
        <w:t xml:space="preserve">erythrocytes </w:t>
      </w:r>
      <w:r w:rsidRPr="00521291">
        <w:rPr>
          <w:rFonts w:ascii="Times New Roman" w:hAnsi="Times New Roman" w:cs="Times New Roman"/>
          <w:b/>
          <w:sz w:val="24"/>
          <w:szCs w:val="24"/>
        </w:rPr>
        <w:t>(RBC)</w:t>
      </w:r>
      <w:r w:rsidRPr="00521291">
        <w:rPr>
          <w:rFonts w:ascii="Times New Roman" w:hAnsi="Times New Roman" w:cs="Times New Roman"/>
          <w:sz w:val="24"/>
          <w:szCs w:val="24"/>
        </w:rPr>
        <w:t>,</w:t>
      </w:r>
      <w:r w:rsidRPr="00521291">
        <w:rPr>
          <w:rFonts w:ascii="Times New Roman" w:hAnsi="Times New Roman" w:cs="Times New Roman"/>
          <w:i/>
          <w:sz w:val="24"/>
          <w:szCs w:val="24"/>
        </w:rPr>
        <w:t xml:space="preserve"> leucocytes </w:t>
      </w:r>
      <w:r w:rsidRPr="00521291">
        <w:rPr>
          <w:rFonts w:ascii="Times New Roman" w:hAnsi="Times New Roman" w:cs="Times New Roman"/>
          <w:b/>
          <w:sz w:val="24"/>
          <w:szCs w:val="24"/>
        </w:rPr>
        <w:t>(WBC)</w:t>
      </w:r>
      <w:r w:rsidRPr="00521291">
        <w:rPr>
          <w:rFonts w:ascii="Times New Roman" w:hAnsi="Times New Roman" w:cs="Times New Roman"/>
          <w:sz w:val="24"/>
          <w:szCs w:val="24"/>
        </w:rPr>
        <w:t xml:space="preserve"> and </w:t>
      </w:r>
      <w:r w:rsidRPr="00521291">
        <w:rPr>
          <w:rFonts w:ascii="Times New Roman" w:hAnsi="Times New Roman" w:cs="Times New Roman"/>
          <w:i/>
          <w:sz w:val="24"/>
          <w:szCs w:val="24"/>
        </w:rPr>
        <w:t>thrombocytes</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(platelets).</w:t>
      </w:r>
    </w:p>
    <w:p w:rsidR="00D72E05" w:rsidRPr="00521291" w:rsidRDefault="00D72E05" w:rsidP="00D72E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plays an important role in regulating the body’s system,</w:t>
      </w:r>
    </w:p>
    <w:p w:rsidR="00D72E05" w:rsidRPr="00521291" w:rsidRDefault="00D72E05" w:rsidP="00D72E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pumped by heart to different parts of the body carrying oxygen and other nutrients and returns to the heart with body waste products such as carbon dioxide  etc., those are then purified by different organs of the body,</w:t>
      </w:r>
    </w:p>
    <w:p w:rsidR="00D72E05" w:rsidRPr="00521291" w:rsidRDefault="00D72E05" w:rsidP="00D72E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regulates the body temperature,</w:t>
      </w:r>
    </w:p>
    <w:p w:rsidR="00D72E05" w:rsidRPr="00521291" w:rsidRDefault="00D72E05" w:rsidP="00D72E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Its color is red because of hemoglobin, a protein that forms a complex substance with iron,</w:t>
      </w:r>
    </w:p>
    <w:p w:rsidR="00D72E05" w:rsidRPr="00521291" w:rsidRDefault="00D72E05" w:rsidP="00D72E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Platelets clot blood at site of injury,</w:t>
      </w:r>
    </w:p>
    <w:p w:rsidR="00D72E05" w:rsidRPr="00521291" w:rsidRDefault="00D72E05" w:rsidP="00D72E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Blood brings waste products to liver and kidney for purification,</w:t>
      </w:r>
    </w:p>
    <w:p w:rsidR="00D72E05" w:rsidRPr="00521291" w:rsidRDefault="00D72E05" w:rsidP="00D72E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 are four types of blood groups, i.e A, B, AB and O.</w:t>
      </w:r>
    </w:p>
    <w:p w:rsidR="00D72E05" w:rsidRPr="00521291" w:rsidRDefault="00D72E05" w:rsidP="00D72E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Named after “Rhesus monkey” Rh factor is a protein that may or may not be found on the surface of RBCs of human blood.</w:t>
      </w:r>
    </w:p>
    <w:p w:rsidR="00D72E05" w:rsidRPr="00521291" w:rsidRDefault="00D72E05" w:rsidP="00D72E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On the basis of presence or absence of Rh factor in human blood, there are 8 types of blood groups found in human beings. </w:t>
      </w:r>
    </w:p>
    <w:p w:rsidR="00D72E05" w:rsidRPr="00521291" w:rsidRDefault="00D72E05" w:rsidP="00D72E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adult has about 6 litres of blood in its body,</w:t>
      </w:r>
    </w:p>
    <w:p w:rsidR="00D72E05" w:rsidRPr="00521291" w:rsidRDefault="00D72E05" w:rsidP="00D72E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Sometimes there arises a need to transfuse blood in accidental cases or blood diseases. </w:t>
      </w:r>
    </w:p>
    <w:p w:rsidR="00D72E05" w:rsidRPr="00521291" w:rsidRDefault="00D72E05" w:rsidP="00D72E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There exists no fluid that can replace the human blood. </w:t>
      </w:r>
    </w:p>
    <w:p w:rsidR="00D72E05" w:rsidRPr="00521291" w:rsidRDefault="00D72E05" w:rsidP="00D72E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Human blood is the only option to supplement the insufficient volume of blood in the body. </w:t>
      </w:r>
    </w:p>
    <w:p w:rsidR="00D72E05" w:rsidRPr="00521291" w:rsidRDefault="00D72E05" w:rsidP="00D72E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vital importance justifies the demand of collection and preservation of human blood.</w:t>
      </w:r>
    </w:p>
    <w:p w:rsidR="00D72E05" w:rsidRPr="00521291" w:rsidRDefault="00D72E05" w:rsidP="00D72E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Consequently “blood-donation camps” are held to fill up the pressing demand.</w:t>
      </w:r>
    </w:p>
    <w:p w:rsidR="00D72E05" w:rsidRPr="00521291" w:rsidRDefault="00D72E05" w:rsidP="00D72E0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Cognizant of the exigency, school authorities are required to make the   students aware of “voluntary blood donation”, a remuneration free   activity of donating plasma or whole blood. Organizing “Blood Donation Camp” is the perfect way to cater to the demand of blood, a valuable contribution to the society and humanity.</w:t>
      </w:r>
    </w:p>
    <w:p w:rsidR="00D72E05" w:rsidRPr="00521291" w:rsidRDefault="00D72E05" w:rsidP="00D72E0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order to hold a “Blood Donation Camp” steps to be followed are;</w:t>
      </w:r>
    </w:p>
    <w:p w:rsidR="00D72E05" w:rsidRPr="00521291" w:rsidRDefault="00D72E05" w:rsidP="00D72E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Contac the Red Cross Society:</w:t>
      </w:r>
      <w:r w:rsidRPr="00521291">
        <w:rPr>
          <w:rFonts w:ascii="Times New Roman" w:hAnsi="Times New Roman" w:cs="Times New Roman"/>
        </w:rPr>
        <w:t xml:space="preserve"> and fill up the required form.</w:t>
      </w:r>
    </w:p>
    <w:p w:rsidR="00D72E05" w:rsidRPr="00521291" w:rsidRDefault="00D72E05" w:rsidP="00D72E05">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Finalize a venue: </w:t>
      </w:r>
      <w:r w:rsidRPr="00521291">
        <w:rPr>
          <w:rFonts w:ascii="Times New Roman" w:hAnsi="Times New Roman" w:cs="Times New Roman"/>
        </w:rPr>
        <w:t xml:space="preserve">camp can be held at the site in the school recommended by the school authorities. </w:t>
      </w:r>
    </w:p>
    <w:p w:rsidR="00D72E05" w:rsidRPr="00521291" w:rsidRDefault="00D72E05" w:rsidP="00D72E05">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Confirm a date 2-3 weeks in advance: </w:t>
      </w:r>
      <w:r w:rsidRPr="00521291">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D72E05" w:rsidRPr="00521291" w:rsidRDefault="00D72E05" w:rsidP="00D72E05">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Publicize the camp day: </w:t>
      </w:r>
      <w:r w:rsidRPr="00521291">
        <w:rPr>
          <w:rFonts w:ascii="Times New Roman" w:hAnsi="Times New Roman" w:cs="Times New Roman"/>
        </w:rPr>
        <w:t>publicity of the camp is carried out in all possible ways; online mailing, posters and standees. A collection of sample posters that the Red Cross Society provides will be helpful in publicity campaign. An awareness program, if required, can be held by Red Cross Society.</w:t>
      </w:r>
    </w:p>
    <w:p w:rsidR="00D72E05" w:rsidRPr="00521291" w:rsidRDefault="00D72E05" w:rsidP="00D72E05">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The pre camp work: </w:t>
      </w:r>
      <w:r w:rsidRPr="00521291">
        <w:rPr>
          <w:rFonts w:ascii="Times New Roman" w:hAnsi="Times New Roman" w:cs="Times New Roman"/>
        </w:rPr>
        <w:t xml:space="preserve">before the starting time of the camp, volunteers of the Red Cross Society will arrive and help in arranging the venue properly. They will plan out the decorations so that the donor feels special while donating blood at the camp. Information regarding the required things </w:t>
      </w:r>
      <w:r w:rsidRPr="00521291">
        <w:rPr>
          <w:rFonts w:ascii="Times New Roman" w:hAnsi="Times New Roman" w:cs="Times New Roman"/>
        </w:rPr>
        <w:lastRenderedPageBreak/>
        <w:t>on the camp-day (such as water, electricity supply and its alternate arrangement, tables etc) will be given by the society well before time.</w:t>
      </w:r>
    </w:p>
    <w:p w:rsidR="00D72E05" w:rsidRPr="00521291" w:rsidRDefault="00D72E05" w:rsidP="00D72E05">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Post camp work: </w:t>
      </w:r>
      <w:r w:rsidRPr="00521291">
        <w:rPr>
          <w:rFonts w:ascii="Times New Roman" w:hAnsi="Times New Roman" w:cs="Times New Roman"/>
        </w:rPr>
        <w:t>Red Cross Society sends e-mail of thanks to all the donors for their valuable contribution towards the humanity. They will also be asked for feedback on the facility provided at the camp for further improvement of the activities.</w:t>
      </w:r>
    </w:p>
    <w:p w:rsidR="00D72E05" w:rsidRPr="00521291" w:rsidRDefault="00D72E05" w:rsidP="00D72E05">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Red Cross Society use to organize the camp in collaboration with government Blood Banks. Their perception is that the government hospitals use the major quantity of blood collected by such camps is to cater for the needs of underprivileged people.</w:t>
      </w:r>
    </w:p>
    <w:p w:rsidR="00D72E05" w:rsidRPr="00521291" w:rsidRDefault="00D72E05" w:rsidP="00D72E05">
      <w:pPr>
        <w:spacing w:after="0"/>
        <w:ind w:left="360"/>
        <w:rPr>
          <w:rFonts w:ascii="Times New Roman" w:hAnsi="Times New Roman" w:cs="Times New Roman"/>
          <w:b/>
          <w:i/>
        </w:rPr>
      </w:pPr>
      <w:r w:rsidRPr="00521291">
        <w:rPr>
          <w:rFonts w:ascii="Times New Roman" w:hAnsi="Times New Roman" w:cs="Times New Roman"/>
          <w:b/>
          <w:i/>
        </w:rPr>
        <w:t>Blood Bank is finalized on the basis of three factors,</w:t>
      </w:r>
    </w:p>
    <w:p w:rsidR="00D72E05" w:rsidRPr="00521291" w:rsidRDefault="00D72E05" w:rsidP="00D72E05">
      <w:pPr>
        <w:pStyle w:val="ListParagraph"/>
        <w:numPr>
          <w:ilvl w:val="0"/>
          <w:numId w:val="1"/>
        </w:numPr>
        <w:spacing w:line="240" w:lineRule="auto"/>
        <w:jc w:val="both"/>
        <w:rPr>
          <w:rFonts w:ascii="Times New Roman" w:hAnsi="Times New Roman" w:cs="Times New Roman"/>
          <w:b/>
          <w:i/>
        </w:rPr>
      </w:pPr>
      <w:r w:rsidRPr="00521291">
        <w:rPr>
          <w:rFonts w:ascii="Times New Roman" w:hAnsi="Times New Roman" w:cs="Times New Roman"/>
          <w:b/>
          <w:i/>
        </w:rPr>
        <w:t>Shortage in Blood Bank at the time</w:t>
      </w:r>
    </w:p>
    <w:p w:rsidR="00D72E05" w:rsidRPr="00521291" w:rsidRDefault="00D72E05" w:rsidP="00D72E05">
      <w:pPr>
        <w:pStyle w:val="ListParagraph"/>
        <w:numPr>
          <w:ilvl w:val="0"/>
          <w:numId w:val="1"/>
        </w:numPr>
        <w:spacing w:line="240" w:lineRule="auto"/>
        <w:jc w:val="both"/>
        <w:rPr>
          <w:rFonts w:ascii="Times New Roman" w:hAnsi="Times New Roman" w:cs="Times New Roman"/>
          <w:b/>
          <w:i/>
        </w:rPr>
      </w:pPr>
      <w:r w:rsidRPr="00521291">
        <w:rPr>
          <w:rFonts w:ascii="Times New Roman" w:hAnsi="Times New Roman" w:cs="Times New Roman"/>
          <w:b/>
          <w:i/>
        </w:rPr>
        <w:t>The distance of the venue from the Blood Bank</w:t>
      </w:r>
    </w:p>
    <w:p w:rsidR="00D72E05" w:rsidRPr="00521291" w:rsidRDefault="00D72E05" w:rsidP="00D72E05">
      <w:pPr>
        <w:pStyle w:val="ListParagraph"/>
        <w:numPr>
          <w:ilvl w:val="0"/>
          <w:numId w:val="1"/>
        </w:numPr>
        <w:spacing w:line="240" w:lineRule="auto"/>
        <w:jc w:val="both"/>
        <w:rPr>
          <w:rFonts w:ascii="Times New Roman" w:hAnsi="Times New Roman" w:cs="Times New Roman"/>
          <w:b/>
          <w:i/>
        </w:rPr>
      </w:pPr>
      <w:r w:rsidRPr="00521291">
        <w:rPr>
          <w:rFonts w:ascii="Times New Roman" w:hAnsi="Times New Roman" w:cs="Times New Roman"/>
          <w:b/>
          <w:i/>
        </w:rPr>
        <w:t>The preference of the authorities who hold the camp.</w:t>
      </w:r>
    </w:p>
    <w:p w:rsidR="00A86B00" w:rsidRDefault="00D72E05" w:rsidP="00D72E05">
      <w:r w:rsidRPr="00521291">
        <w:rPr>
          <w:rFonts w:ascii="Times New Roman" w:hAnsi="Times New Roman" w:cs="Times New Roman"/>
          <w:i/>
          <w:sz w:val="28"/>
          <w:szCs w:val="28"/>
        </w:rPr>
        <w:br w:type="page"/>
      </w:r>
    </w:p>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3D0085"/>
    <w:rsid w:val="002E67D3"/>
    <w:rsid w:val="003D0085"/>
    <w:rsid w:val="007B6C61"/>
    <w:rsid w:val="00A86B00"/>
    <w:rsid w:val="00AC173D"/>
    <w:rsid w:val="00BA4D7A"/>
    <w:rsid w:val="00D04EAF"/>
    <w:rsid w:val="00D72E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0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0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2020-11-11T12:23:00Z</dcterms:created>
  <dcterms:modified xsi:type="dcterms:W3CDTF">2020-11-15T17:25:00Z</dcterms:modified>
</cp:coreProperties>
</file>