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1C3" w:rsidRPr="00521291" w:rsidRDefault="009A6DDB" w:rsidP="009651C3">
      <w:pPr>
        <w:rPr>
          <w:rFonts w:ascii="Times New Roman" w:hAnsi="Times New Roman" w:cs="Times New Roman"/>
          <w:b/>
          <w:sz w:val="28"/>
          <w:szCs w:val="28"/>
        </w:rPr>
      </w:pPr>
      <w:r w:rsidRPr="009A6DDB">
        <w:rPr>
          <w:rFonts w:ascii="Times New Roman" w:hAnsi="Times New Roman" w:cs="Times New Roman"/>
          <w:b/>
          <w:sz w:val="28"/>
          <w:szCs w:val="28"/>
        </w:rPr>
        <w:t>23.12  Sports Regulatory Committee</w:t>
      </w:r>
    </w:p>
    <w:p w:rsidR="009651C3" w:rsidRPr="00521291" w:rsidRDefault="009651C3" w:rsidP="009651C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is suggested to encourage all students to participate in sporting activities regardless of ability,</w:t>
      </w:r>
    </w:p>
    <w:p w:rsidR="009651C3" w:rsidRPr="00521291" w:rsidRDefault="009651C3" w:rsidP="009651C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and responsibilities of sports regulatory committee</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Monitor the developments in school sports.</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Discussing and monitor the upcoming sports events.</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Regularly review the “School Sports Policy” and recommend amendments to the SMC.</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Approve budget and expenditure (up to an authorized level).</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Organize sport co-coordinators and ratify coach appointments.</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Organize clinics for coaches, managers and players.</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people aware of codes of conduct.</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Prepare a report to be presented in SMC and AGM. </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Making suggestions to improve delivery of physical education and sports.</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Suggest possible developments to sporting facility on-site.</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Order new equipment/tidy existing sports store.</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Adding information to school web site.</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Deliver sports activities to younger children. </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Determine the training time for each sport.</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Maintain and keep equipments in a safe condition.</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Supervise the selection of team members and captains</w:t>
      </w:r>
    </w:p>
    <w:p w:rsidR="009651C3" w:rsidRPr="00521291" w:rsidRDefault="009651C3" w:rsidP="009651C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Composition of sports committee</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Sports committee chairperson/coordinator (member of the executive board/SMC).</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SMC representative (other than the member of executive board).</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Physical education teacher.</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Manager </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SMC rules may be followed in selection of the committee members. </w:t>
      </w:r>
    </w:p>
    <w:p w:rsidR="009651C3" w:rsidRPr="00521291" w:rsidRDefault="009651C3" w:rsidP="009651C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Meetings</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Meetings of the sports committee should be held at least three times in an academic year.</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chairperson shall be responsible for preparation and distribution of agenda to the members concerned.</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All the committee members are required to remain present for their important comments/suggestions for the development and promotion of the school </w:t>
      </w:r>
      <w:proofErr w:type="gramStart"/>
      <w:r w:rsidRPr="00521291">
        <w:rPr>
          <w:rFonts w:ascii="Times New Roman" w:hAnsi="Times New Roman" w:cs="Times New Roman"/>
        </w:rPr>
        <w:t>s[</w:t>
      </w:r>
      <w:proofErr w:type="gramEnd"/>
      <w:r w:rsidRPr="00521291">
        <w:rPr>
          <w:rFonts w:ascii="Times New Roman" w:hAnsi="Times New Roman" w:cs="Times New Roman"/>
        </w:rPr>
        <w:t>ports.</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sports coordinator/s.</w:t>
      </w:r>
    </w:p>
    <w:p w:rsidR="009651C3" w:rsidRPr="00521291" w:rsidRDefault="009651C3" w:rsidP="009651C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School responsibilities</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school will arrange for sports venue.</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 sports club/s will be operated from the consolidated amount sanctioned by SMC.</w:t>
      </w:r>
    </w:p>
    <w:p w:rsidR="009651C3" w:rsidRPr="00521291" w:rsidRDefault="009651C3" w:rsidP="009651C3">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Sports committee shall approve the demand of sports material, in-line with the procedure already by the established and approved by the committee.</w:t>
      </w:r>
    </w:p>
    <w:p w:rsidR="009651C3" w:rsidRPr="00521291" w:rsidRDefault="009651C3" w:rsidP="009651C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Parents’ responsibility</w:t>
      </w:r>
    </w:p>
    <w:p w:rsidR="009651C3" w:rsidRPr="00521291" w:rsidRDefault="009651C3" w:rsidP="009651C3">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Parents are required to inform the school about a chronic disease, asthma or allergy for an appropriate medication with them for each game and training.</w:t>
      </w:r>
    </w:p>
    <w:p w:rsidR="009651C3" w:rsidRPr="00521291" w:rsidRDefault="009651C3" w:rsidP="009651C3">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lastRenderedPageBreak/>
        <w:t>It is the responsibility of parents to ensure their child, who is selected for individual or team game, is covered for injury. The school accepts no responsibility for injury to students in sport competitions.</w:t>
      </w:r>
    </w:p>
    <w:p w:rsidR="009651C3" w:rsidRPr="00521291" w:rsidRDefault="009651C3" w:rsidP="009651C3">
      <w:pPr>
        <w:spacing w:line="240" w:lineRule="auto"/>
        <w:jc w:val="both"/>
        <w:rPr>
          <w:rFonts w:ascii="Times New Roman" w:hAnsi="Times New Roman" w:cs="Times New Roman"/>
          <w:b/>
          <w:sz w:val="24"/>
          <w:szCs w:val="24"/>
        </w:rPr>
      </w:pPr>
    </w:p>
    <w:p w:rsidR="009651C3" w:rsidRPr="00521291" w:rsidRDefault="009651C3" w:rsidP="009651C3">
      <w:pPr>
        <w:spacing w:line="240" w:lineRule="auto"/>
        <w:rPr>
          <w:rFonts w:ascii="Times New Roman" w:hAnsi="Times New Roman" w:cs="Times New Roman"/>
          <w:b/>
          <w:sz w:val="24"/>
          <w:szCs w:val="24"/>
        </w:rPr>
      </w:pPr>
    </w:p>
    <w:p w:rsidR="009651C3" w:rsidRPr="00521291" w:rsidRDefault="009651C3" w:rsidP="009651C3">
      <w:pPr>
        <w:spacing w:line="240" w:lineRule="auto"/>
        <w:rPr>
          <w:rFonts w:ascii="Times New Roman" w:hAnsi="Times New Roman" w:cs="Times New Roman"/>
          <w:b/>
          <w:sz w:val="24"/>
          <w:szCs w:val="24"/>
        </w:rPr>
      </w:pPr>
    </w:p>
    <w:p w:rsidR="009651C3" w:rsidRPr="00521291" w:rsidRDefault="009651C3" w:rsidP="009651C3">
      <w:pPr>
        <w:spacing w:line="240" w:lineRule="auto"/>
        <w:rPr>
          <w:rFonts w:ascii="Times New Roman" w:hAnsi="Times New Roman" w:cs="Times New Roman"/>
          <w:b/>
          <w:sz w:val="24"/>
          <w:szCs w:val="24"/>
        </w:rPr>
      </w:pPr>
    </w:p>
    <w:p w:rsidR="009651C3" w:rsidRPr="00521291" w:rsidRDefault="009651C3" w:rsidP="009651C3">
      <w:pPr>
        <w:spacing w:line="240" w:lineRule="auto"/>
        <w:rPr>
          <w:rFonts w:ascii="Times New Roman" w:hAnsi="Times New Roman" w:cs="Times New Roman"/>
          <w:b/>
          <w:sz w:val="28"/>
          <w:szCs w:val="28"/>
        </w:rPr>
      </w:pPr>
    </w:p>
    <w:p w:rsidR="009651C3" w:rsidRPr="00521291" w:rsidRDefault="009651C3" w:rsidP="009651C3">
      <w:pPr>
        <w:spacing w:line="240" w:lineRule="auto"/>
        <w:rPr>
          <w:rFonts w:ascii="Times New Roman" w:hAnsi="Times New Roman" w:cs="Times New Roman"/>
          <w:b/>
          <w:sz w:val="28"/>
          <w:szCs w:val="28"/>
        </w:rPr>
      </w:pP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651C3"/>
    <w:rsid w:val="009651C3"/>
    <w:rsid w:val="00965D8E"/>
    <w:rsid w:val="009A6DDB"/>
    <w:rsid w:val="00A62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1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1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2</cp:revision>
  <dcterms:created xsi:type="dcterms:W3CDTF">2020-11-11T13:35:00Z</dcterms:created>
  <dcterms:modified xsi:type="dcterms:W3CDTF">2020-11-15T14:12:00Z</dcterms:modified>
</cp:coreProperties>
</file>