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20A" w:rsidRDefault="0036220A" w:rsidP="0036220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23.3</w:t>
      </w:r>
      <w:r w:rsidRPr="00657CBD">
        <w:rPr>
          <w:rFonts w:ascii="Times New Roman" w:hAnsi="Times New Roman" w:cs="Times New Roman"/>
          <w:b/>
          <w:sz w:val="28"/>
          <w:szCs w:val="28"/>
        </w:rPr>
        <w:t xml:space="preserve"> PROPERTY MAINTENANCE COMMITTEE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7CBD">
        <w:rPr>
          <w:rFonts w:ascii="Times New Roman" w:hAnsi="Times New Roman" w:cs="Times New Roman"/>
          <w:b/>
          <w:sz w:val="28"/>
          <w:szCs w:val="28"/>
        </w:rPr>
        <w:t>(PMC)</w:t>
      </w:r>
    </w:p>
    <w:p w:rsidR="0036220A" w:rsidRPr="00657CBD" w:rsidRDefault="0036220A" w:rsidP="0036220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220A" w:rsidRPr="00521291" w:rsidRDefault="0036220A" w:rsidP="0036220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Maintenance is the process of ensuring the safety of the building and other assets of the school. 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an endeavor to keep the property in a possible good shape and optimum efficient condition. 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Inadequate maintenance can result in decay, degradation and reduced performance and can affect health and threaten the safety of those present in the school.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Deterioration in school property requires a constant monitoring and repair/maintenance of the damaged property.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Maintenance of school building, hostel, if any, ground/s, furniture, electrical and electronic fittings, computers etc. is a gigantic task and could be frustrating for an individual. It can comparatively be an easy task if a committee is assigned the responsibility to looked after the repair work. 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Property committee will look after the stability of the property.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Optimize the performance of electric/electronic gadgets.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Help inform the plans for renovation, refurbishing, retrofitting or new buildings.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Determine the cause of defects and so help prevent re-occurrence or repetition.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Ensure continued compliance with statutory requirements</w:t>
      </w:r>
    </w:p>
    <w:p w:rsidR="0036220A" w:rsidRPr="00521291" w:rsidRDefault="0036220A" w:rsidP="003622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Common maintenance tasks include,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 building painting and other repair work.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Carpentering required for school furniture and other wood-work.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Rubbish clearance.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Sanitary work— repair or new.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Repair, maintenance or purchase of electrical items.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Maintenance, repair or purchase of electronic items.</w:t>
      </w:r>
    </w:p>
    <w:p w:rsidR="0036220A" w:rsidRPr="00521291" w:rsidRDefault="0036220A" w:rsidP="0036220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Ensuring the supply of water for drinking and other purposes. </w:t>
      </w:r>
    </w:p>
    <w:p w:rsidR="0036220A" w:rsidRPr="00521291" w:rsidRDefault="0036220A" w:rsidP="0036220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(SMC) can elect, nominate, and guide the members of PMC.</w:t>
      </w:r>
    </w:p>
    <w:p w:rsidR="0036220A" w:rsidRPr="00521291" w:rsidRDefault="0036220A" w:rsidP="0036220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Prior approval of the work to be carried out requires the approval of school managing committee (SMC)</w:t>
      </w:r>
    </w:p>
    <w:p w:rsidR="0036220A" w:rsidRPr="00E23A2A" w:rsidRDefault="0036220A" w:rsidP="0036220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D05D3"/>
    <w:multiLevelType w:val="hybridMultilevel"/>
    <w:tmpl w:val="4B9042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932F0D"/>
    <w:multiLevelType w:val="hybridMultilevel"/>
    <w:tmpl w:val="05F4BFE4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2443F"/>
    <w:multiLevelType w:val="hybridMultilevel"/>
    <w:tmpl w:val="E3EEC3B6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6220A"/>
    <w:rsid w:val="0036220A"/>
    <w:rsid w:val="00A6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2020-11-11T13:23:00Z</dcterms:created>
  <dcterms:modified xsi:type="dcterms:W3CDTF">2020-11-11T13:24:00Z</dcterms:modified>
</cp:coreProperties>
</file>