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651" w:rsidRPr="00C91258" w:rsidRDefault="005F5651" w:rsidP="005F5651">
      <w:pPr>
        <w:rPr>
          <w:rFonts w:ascii="Times New Roman" w:hAnsi="Times New Roman" w:cs="Times New Roman"/>
          <w:b/>
          <w:sz w:val="28"/>
          <w:szCs w:val="28"/>
        </w:rPr>
      </w:pPr>
      <w:r w:rsidRPr="005F5651">
        <w:rPr>
          <w:rFonts w:ascii="Times New Roman" w:hAnsi="Times New Roman" w:cs="Times New Roman"/>
          <w:b/>
          <w:sz w:val="28"/>
          <w:szCs w:val="28"/>
        </w:rPr>
        <w:t>9.2 Coaching for Meritorious Students of Class XI &amp; XII</w:t>
      </w:r>
    </w:p>
    <w:p w:rsidR="002E3FA2" w:rsidRPr="00521291" w:rsidRDefault="002E3FA2" w:rsidP="002E3FA2">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When schools fail to provide a good quality of education, a need for its excellence is then required and necessitates the need for extra coaching.</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i/>
        </w:rPr>
        <w:t>Excellence</w:t>
      </w:r>
      <w:r w:rsidRPr="00521291">
        <w:rPr>
          <w:rFonts w:ascii="Times New Roman" w:hAnsi="Times New Roman" w:cs="Times New Roman"/>
        </w:rPr>
        <w:t xml:space="preserve"> demands an extra guidance and need based hard work through coaching arranged by the school.   </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Existing coaching </w:t>
      </w:r>
      <w:proofErr w:type="spellStart"/>
      <w:r w:rsidRPr="00521291">
        <w:rPr>
          <w:rFonts w:ascii="Times New Roman" w:hAnsi="Times New Roman" w:cs="Times New Roman"/>
        </w:rPr>
        <w:t>centres</w:t>
      </w:r>
      <w:proofErr w:type="spellEnd"/>
      <w:r w:rsidRPr="00521291">
        <w:rPr>
          <w:rFonts w:ascii="Times New Roman" w:hAnsi="Times New Roman" w:cs="Times New Roman"/>
        </w:rPr>
        <w:t xml:space="preserve"> in the private-sector claim their role as an important factor for success of students in their endeavor for a favorable outcome in entrance test for admission in the institutions of repute. </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Being well aware of the needs and caliber of our students, school coaching may prove to be an extra benefit for students in terms of quality of teaching-learning process, but in financial terms too.</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Only 20 best students from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12th should be selected for coaching.</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more students deserve the coaching, the classrooms are required to be fitted with audio-facility.</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school premise is an ideal place to cater the need of students.</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easier for them to join the coaching classes without exertion or wastage of time.</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They can attend classes half an hour or so, after the school is over, and after having a brunch in the meanwhile provided by the management of the school. </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need an extra-coaching to get admission in institutions to become doctors, engineers and civil servants after their +2 or graduation.</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coaching centre in the school should have suitable infra structure in the form of books, study material, adequate and comfortable seating arrangement and some recreational facilities for the students.</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Adequate lightning is also a prerequisite to begin with.</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Providing the students a quality of education is must. We need to appoint the teachers who use to upgrade their knowledge on regular basis.</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are required to be the best subject teachers from the school.</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add to the faculty from out of the school, look out for the dedicated and experienced teachers. It is vital to instill faith in students for their motivation.  </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study material must be prepared after quality research and should ideally cover all aspects of the subject.</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Teaching tools work to the advantage of the teacher and the same is true for the coaching classes.</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Apart from the usual white boards and markers, some other innovative tools designed by subject experts, may be helpful in ascent of pedagogy. Innovative teaching tools may be the charts, working models and online help from the experts in the required subjects and field.</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Beside this smart classes will be innovative in true sense.</w:t>
      </w:r>
    </w:p>
    <w:p w:rsidR="002E3FA2" w:rsidRPr="00521291" w:rsidRDefault="002E3FA2" w:rsidP="002E3F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case of the success achieved by student/s in a competitive examination a kind reward will be a morale booster and will act as motivator for other students.   </w:t>
      </w:r>
    </w:p>
    <w:p w:rsidR="002E3FA2" w:rsidRPr="00521291" w:rsidRDefault="002E3FA2" w:rsidP="002E3FA2">
      <w:pPr>
        <w:pStyle w:val="ListParagraph"/>
        <w:rPr>
          <w:rFonts w:ascii="Times New Roman" w:hAnsi="Times New Roman" w:cs="Times New Roman"/>
        </w:rPr>
      </w:pPr>
    </w:p>
    <w:p w:rsidR="002E3FA2" w:rsidRPr="00521291" w:rsidRDefault="002E3FA2" w:rsidP="002E3FA2">
      <w:pPr>
        <w:spacing w:line="240" w:lineRule="auto"/>
        <w:jc w:val="both"/>
        <w:rPr>
          <w:rFonts w:ascii="Times New Roman" w:hAnsi="Times New Roman" w:cs="Times New Roman"/>
          <w:b/>
          <w:sz w:val="96"/>
          <w:szCs w:val="96"/>
        </w:rPr>
      </w:pPr>
    </w:p>
    <w:p w:rsidR="002E3FA2" w:rsidRPr="00521291" w:rsidRDefault="002E3FA2" w:rsidP="002E3FA2">
      <w:pPr>
        <w:spacing w:line="240" w:lineRule="auto"/>
        <w:rPr>
          <w:rFonts w:ascii="Times New Roman" w:hAnsi="Times New Roman" w:cs="Times New Roman"/>
          <w:b/>
          <w:sz w:val="28"/>
          <w:szCs w:val="28"/>
        </w:rPr>
      </w:pPr>
    </w:p>
    <w:p w:rsidR="002E3FA2" w:rsidRPr="00521291" w:rsidRDefault="002E3FA2" w:rsidP="002E3FA2">
      <w:pPr>
        <w:spacing w:line="240" w:lineRule="auto"/>
        <w:rPr>
          <w:rFonts w:ascii="Times New Roman" w:hAnsi="Times New Roman" w:cs="Times New Roman"/>
          <w:b/>
          <w:sz w:val="28"/>
          <w:szCs w:val="28"/>
        </w:rPr>
      </w:pPr>
    </w:p>
    <w:p w:rsidR="002E3FA2" w:rsidRPr="00521291" w:rsidRDefault="002E3FA2" w:rsidP="002E3FA2">
      <w:pPr>
        <w:spacing w:line="240" w:lineRule="auto"/>
        <w:rPr>
          <w:rFonts w:ascii="Times New Roman" w:hAnsi="Times New Roman" w:cs="Times New Roman"/>
          <w:b/>
          <w:sz w:val="28"/>
          <w:szCs w:val="28"/>
        </w:rPr>
      </w:pPr>
    </w:p>
    <w:p w:rsidR="002E3FA2" w:rsidRPr="00521291" w:rsidRDefault="002E3FA2" w:rsidP="002E3FA2">
      <w:pPr>
        <w:spacing w:line="240" w:lineRule="auto"/>
        <w:rPr>
          <w:rFonts w:ascii="Times New Roman" w:hAnsi="Times New Roman" w:cs="Times New Roman"/>
          <w:b/>
          <w:sz w:val="28"/>
          <w:szCs w:val="28"/>
        </w:rPr>
      </w:pPr>
    </w:p>
    <w:p w:rsidR="0010175B" w:rsidRPr="00C91258" w:rsidRDefault="0010175B" w:rsidP="0010175B">
      <w:pPr>
        <w:rPr>
          <w:rFonts w:ascii="Times New Roman" w:hAnsi="Times New Roman" w:cs="Times New Roman"/>
          <w:b/>
          <w:i/>
        </w:rPr>
      </w:pPr>
      <w:r w:rsidRPr="00C91258">
        <w:rPr>
          <w:rFonts w:ascii="Times New Roman" w:hAnsi="Times New Roman" w:cs="Times New Roman"/>
          <w:b/>
          <w:sz w:val="28"/>
          <w:szCs w:val="28"/>
        </w:rPr>
        <w:t xml:space="preserve">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0175B"/>
    <w:rsid w:val="0010175B"/>
    <w:rsid w:val="002E3FA2"/>
    <w:rsid w:val="00442BB9"/>
    <w:rsid w:val="005F5651"/>
    <w:rsid w:val="00943505"/>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7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2020-11-11T10:57:00Z</dcterms:created>
  <dcterms:modified xsi:type="dcterms:W3CDTF">2020-11-15T16:21:00Z</dcterms:modified>
</cp:coreProperties>
</file>