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1080" w14:textId="77777777" w:rsidR="005F7319" w:rsidRPr="005F7319" w:rsidRDefault="005F7319" w:rsidP="005F7319">
      <w:pPr>
        <w:rPr>
          <w:b/>
          <w:bCs/>
        </w:rPr>
      </w:pPr>
      <w:r w:rsidRPr="005F7319">
        <w:rPr>
          <w:b/>
          <w:bCs/>
          <w:rtl/>
        </w:rPr>
        <w:t>تقرير فني: مشروع نظام المراقبة الذكي للمضخات الغاطسة</w:t>
      </w:r>
      <w:r w:rsidRPr="005F7319">
        <w:rPr>
          <w:b/>
          <w:bCs/>
        </w:rPr>
        <w:t xml:space="preserve"> (MAS-Guard ESP System)</w:t>
      </w:r>
    </w:p>
    <w:p w14:paraId="3776E707" w14:textId="77777777" w:rsidR="005F7319" w:rsidRPr="005F7319" w:rsidRDefault="005F7319" w:rsidP="005F7319">
      <w:r w:rsidRPr="005F7319">
        <w:rPr>
          <w:b/>
          <w:bCs/>
          <w:rtl/>
        </w:rPr>
        <w:t>إلى</w:t>
      </w:r>
      <w:r w:rsidRPr="005F7319">
        <w:rPr>
          <w:b/>
          <w:bCs/>
        </w:rPr>
        <w:t>:</w:t>
      </w:r>
      <w:r w:rsidRPr="005F7319">
        <w:t xml:space="preserve"> </w:t>
      </w:r>
      <w:r w:rsidRPr="005F7319">
        <w:rPr>
          <w:rtl/>
        </w:rPr>
        <w:t xml:space="preserve">الإدارة الموقرة </w:t>
      </w:r>
      <w:r w:rsidRPr="005F7319">
        <w:rPr>
          <w:b/>
          <w:bCs/>
          <w:rtl/>
        </w:rPr>
        <w:t>من</w:t>
      </w:r>
      <w:r w:rsidRPr="005F7319">
        <w:rPr>
          <w:b/>
          <w:bCs/>
        </w:rPr>
        <w:t>:</w:t>
      </w:r>
      <w:r w:rsidRPr="005F7319">
        <w:t xml:space="preserve"> </w:t>
      </w:r>
      <w:r w:rsidRPr="005F7319">
        <w:rPr>
          <w:rtl/>
        </w:rPr>
        <w:t xml:space="preserve">المهندس محمد سليمان – قسم هندسة الإنتاج </w:t>
      </w:r>
      <w:r w:rsidRPr="005F7319">
        <w:rPr>
          <w:b/>
          <w:bCs/>
          <w:rtl/>
        </w:rPr>
        <w:t>التاريخ</w:t>
      </w:r>
      <w:r w:rsidRPr="005F7319">
        <w:rPr>
          <w:b/>
          <w:bCs/>
        </w:rPr>
        <w:t>:</w:t>
      </w:r>
      <w:r w:rsidRPr="005F7319">
        <w:t xml:space="preserve"> 28 </w:t>
      </w:r>
      <w:r w:rsidRPr="005F7319">
        <w:rPr>
          <w:rtl/>
        </w:rPr>
        <w:t xml:space="preserve">يونيو 2026 </w:t>
      </w:r>
      <w:r w:rsidRPr="005F7319">
        <w:rPr>
          <w:b/>
          <w:bCs/>
          <w:rtl/>
        </w:rPr>
        <w:t>الموضوع</w:t>
      </w:r>
      <w:r w:rsidRPr="005F7319">
        <w:rPr>
          <w:b/>
          <w:bCs/>
        </w:rPr>
        <w:t>:</w:t>
      </w:r>
      <w:r w:rsidRPr="005F7319">
        <w:t xml:space="preserve"> </w:t>
      </w:r>
      <w:r w:rsidRPr="005F7319">
        <w:rPr>
          <w:rtl/>
        </w:rPr>
        <w:t>طلب اعتماد نظام المراقبة الذكي للرفع الاصطناعي</w:t>
      </w:r>
      <w:r w:rsidRPr="005F7319">
        <w:t xml:space="preserve"> (MAS-Guard) </w:t>
      </w:r>
      <w:r w:rsidRPr="005F7319">
        <w:rPr>
          <w:rtl/>
        </w:rPr>
        <w:t>لتحسين كفاءة العمليات الإنتاجية</w:t>
      </w:r>
      <w:r w:rsidRPr="005F7319">
        <w:t>.</w:t>
      </w:r>
    </w:p>
    <w:p w14:paraId="6789B9ED" w14:textId="77777777" w:rsidR="005F7319" w:rsidRPr="005F7319" w:rsidRDefault="005F7319" w:rsidP="005F7319">
      <w:pPr>
        <w:rPr>
          <w:b/>
          <w:bCs/>
        </w:rPr>
      </w:pPr>
      <w:r w:rsidRPr="005F7319">
        <w:rPr>
          <w:b/>
          <w:bCs/>
        </w:rPr>
        <w:t xml:space="preserve">1. </w:t>
      </w:r>
      <w:r w:rsidRPr="005F7319">
        <w:rPr>
          <w:b/>
          <w:bCs/>
          <w:rtl/>
        </w:rPr>
        <w:t>ملخص تنفيذي</w:t>
      </w:r>
    </w:p>
    <w:p w14:paraId="29AEB6C1" w14:textId="77777777" w:rsidR="005F7319" w:rsidRPr="005F7319" w:rsidRDefault="005F7319" w:rsidP="005F7319">
      <w:r w:rsidRPr="005F7319">
        <w:rPr>
          <w:rtl/>
        </w:rPr>
        <w:t>يعد الرفع الاصطناعي بواسطة المضخات الكهربائية الغاطسة</w:t>
      </w:r>
      <w:r w:rsidRPr="005F7319">
        <w:t xml:space="preserve"> (ESP) </w:t>
      </w:r>
      <w:r w:rsidRPr="005F7319">
        <w:rPr>
          <w:rtl/>
        </w:rPr>
        <w:t>ركيزة أساسية في عملياتنا الإنتاجية. ومع ذلك، تواجه هذه الأنظمة تحديات تشغيلية دورية تؤدي إلى توقفات غير مخططة</w:t>
      </w:r>
      <w:r w:rsidRPr="005F7319">
        <w:t xml:space="preserve"> (Downtime) </w:t>
      </w:r>
      <w:r w:rsidRPr="005F7319">
        <w:rPr>
          <w:rtl/>
        </w:rPr>
        <w:t xml:space="preserve">وتكاليف صيانة مرتفعة. يقدم مشروع </w:t>
      </w:r>
      <w:r w:rsidRPr="005F7319">
        <w:rPr>
          <w:b/>
          <w:bCs/>
        </w:rPr>
        <w:t>MAS-Guard</w:t>
      </w:r>
      <w:r w:rsidRPr="005F7319">
        <w:t xml:space="preserve"> </w:t>
      </w:r>
      <w:r w:rsidRPr="005F7319">
        <w:rPr>
          <w:rtl/>
        </w:rPr>
        <w:t>حلاً رقمياً متطوراً لمراقبة أداء هذه المضخات في الوقت الفعلي، مما يسهم في الانتقال من الصيانة التفاعلية</w:t>
      </w:r>
      <w:r w:rsidRPr="005F7319">
        <w:t xml:space="preserve"> (Reactive) </w:t>
      </w:r>
      <w:r w:rsidRPr="005F7319">
        <w:rPr>
          <w:rtl/>
        </w:rPr>
        <w:t>إلى الصيانة التنبؤية</w:t>
      </w:r>
      <w:r w:rsidRPr="005F7319">
        <w:t xml:space="preserve"> (Predictive)</w:t>
      </w:r>
      <w:r w:rsidRPr="005F7319">
        <w:rPr>
          <w:rtl/>
        </w:rPr>
        <w:t>، وهو ما يرفع من موثوقية الإنتاج ويقلل الفاقد التشغيلي</w:t>
      </w:r>
      <w:r w:rsidRPr="005F7319">
        <w:t>.</w:t>
      </w:r>
    </w:p>
    <w:p w14:paraId="2EA5D50B" w14:textId="77777777" w:rsidR="005F7319" w:rsidRPr="005F7319" w:rsidRDefault="005F7319" w:rsidP="005F7319">
      <w:pPr>
        <w:rPr>
          <w:b/>
          <w:bCs/>
        </w:rPr>
      </w:pPr>
      <w:r w:rsidRPr="005F7319">
        <w:rPr>
          <w:b/>
          <w:bCs/>
        </w:rPr>
        <w:t xml:space="preserve">2. </w:t>
      </w:r>
      <w:r w:rsidRPr="005F7319">
        <w:rPr>
          <w:b/>
          <w:bCs/>
          <w:rtl/>
        </w:rPr>
        <w:t>الحاجة التشغيلية (لماذا هذا النظام؟)</w:t>
      </w:r>
    </w:p>
    <w:p w14:paraId="2AEAD30D" w14:textId="77777777" w:rsidR="005F7319" w:rsidRPr="005F7319" w:rsidRDefault="005F7319" w:rsidP="005F7319">
      <w:r w:rsidRPr="005F7319">
        <w:rPr>
          <w:rtl/>
        </w:rPr>
        <w:t>تعتمد عملياتنا الحالية على المراقبة التقليدية التي قد لا تلتقط المؤشرات المبكرة للفشل قبل حدوثه. تكمن حاجتنا لهذا البرنامج في الآتي</w:t>
      </w:r>
      <w:r w:rsidRPr="005F7319">
        <w:t>:</w:t>
      </w:r>
    </w:p>
    <w:p w14:paraId="0DAF5B37" w14:textId="77777777" w:rsidR="005F7319" w:rsidRPr="005F7319" w:rsidRDefault="005F7319" w:rsidP="005F7319">
      <w:pPr>
        <w:numPr>
          <w:ilvl w:val="0"/>
          <w:numId w:val="1"/>
        </w:numPr>
      </w:pPr>
      <w:r w:rsidRPr="005F7319">
        <w:rPr>
          <w:b/>
          <w:bCs/>
          <w:rtl/>
        </w:rPr>
        <w:t>تقليل التوقفات غير المخططة</w:t>
      </w:r>
      <w:r w:rsidRPr="005F7319">
        <w:rPr>
          <w:b/>
          <w:bCs/>
        </w:rPr>
        <w:t>:</w:t>
      </w:r>
      <w:r w:rsidRPr="005F7319">
        <w:t xml:space="preserve"> </w:t>
      </w:r>
      <w:r w:rsidRPr="005F7319">
        <w:rPr>
          <w:rtl/>
        </w:rPr>
        <w:t>رصد أي انحراف في أداء المضخة قبل حدوث العطل المفاجئ</w:t>
      </w:r>
      <w:r w:rsidRPr="005F7319">
        <w:t>.</w:t>
      </w:r>
    </w:p>
    <w:p w14:paraId="1B4AF705" w14:textId="77777777" w:rsidR="005F7319" w:rsidRPr="005F7319" w:rsidRDefault="005F7319" w:rsidP="005F7319">
      <w:pPr>
        <w:numPr>
          <w:ilvl w:val="0"/>
          <w:numId w:val="1"/>
        </w:numPr>
      </w:pPr>
      <w:r w:rsidRPr="005F7319">
        <w:rPr>
          <w:b/>
          <w:bCs/>
          <w:rtl/>
        </w:rPr>
        <w:t>إطالة العمر الافتراضي للمعدات</w:t>
      </w:r>
      <w:r w:rsidRPr="005F7319">
        <w:rPr>
          <w:b/>
          <w:bCs/>
        </w:rPr>
        <w:t>:</w:t>
      </w:r>
      <w:r w:rsidRPr="005F7319">
        <w:t xml:space="preserve"> </w:t>
      </w:r>
      <w:r w:rsidRPr="005F7319">
        <w:rPr>
          <w:rtl/>
        </w:rPr>
        <w:t>ضمان عمل المضخة ضمن النطاق التشغيلي الآمن</w:t>
      </w:r>
      <w:r w:rsidRPr="005F7319">
        <w:t xml:space="preserve"> (Operating Envelope) </w:t>
      </w:r>
      <w:r w:rsidRPr="005F7319">
        <w:rPr>
          <w:rtl/>
        </w:rPr>
        <w:t>وتجنب الإجهاد الكهربائي والميكانيكي</w:t>
      </w:r>
      <w:r w:rsidRPr="005F7319">
        <w:t>.</w:t>
      </w:r>
    </w:p>
    <w:p w14:paraId="25F32A79" w14:textId="77777777" w:rsidR="005F7319" w:rsidRPr="005F7319" w:rsidRDefault="005F7319" w:rsidP="005F7319">
      <w:pPr>
        <w:numPr>
          <w:ilvl w:val="0"/>
          <w:numId w:val="1"/>
        </w:numPr>
      </w:pPr>
      <w:r w:rsidRPr="005F7319">
        <w:rPr>
          <w:b/>
          <w:bCs/>
          <w:rtl/>
        </w:rPr>
        <w:t>دعم اتخاذ القرار</w:t>
      </w:r>
      <w:r w:rsidRPr="005F7319">
        <w:rPr>
          <w:b/>
          <w:bCs/>
        </w:rPr>
        <w:t>:</w:t>
      </w:r>
      <w:r w:rsidRPr="005F7319">
        <w:t xml:space="preserve"> </w:t>
      </w:r>
      <w:r w:rsidRPr="005F7319">
        <w:rPr>
          <w:rtl/>
        </w:rPr>
        <w:t>توفير لوحة تحكم مركزية تمنح المهندسين رؤية لحظية وشاملة للحالة الفنية للآبار دون الحاجة لزيارات ميدانية متكررة</w:t>
      </w:r>
      <w:r w:rsidRPr="005F7319">
        <w:t>.</w:t>
      </w:r>
    </w:p>
    <w:p w14:paraId="7CB12B83" w14:textId="77777777" w:rsidR="005F7319" w:rsidRPr="005F7319" w:rsidRDefault="005F7319" w:rsidP="005F7319">
      <w:pPr>
        <w:rPr>
          <w:b/>
          <w:bCs/>
        </w:rPr>
      </w:pPr>
      <w:r w:rsidRPr="005F7319">
        <w:rPr>
          <w:b/>
          <w:bCs/>
        </w:rPr>
        <w:t xml:space="preserve">3. </w:t>
      </w:r>
      <w:r w:rsidRPr="005F7319">
        <w:rPr>
          <w:b/>
          <w:bCs/>
          <w:rtl/>
        </w:rPr>
        <w:t>محتويات النظام بالتفصيل</w:t>
      </w:r>
    </w:p>
    <w:p w14:paraId="33DF2C56" w14:textId="77777777" w:rsidR="005F7319" w:rsidRPr="005F7319" w:rsidRDefault="005F7319" w:rsidP="005F7319">
      <w:r w:rsidRPr="005F7319">
        <w:rPr>
          <w:rtl/>
        </w:rPr>
        <w:t xml:space="preserve">تم تصميم نظام </w:t>
      </w:r>
      <w:r w:rsidRPr="005F7319">
        <w:rPr>
          <w:b/>
          <w:bCs/>
        </w:rPr>
        <w:t>MAS-Guard</w:t>
      </w:r>
      <w:r w:rsidRPr="005F7319">
        <w:t xml:space="preserve"> </w:t>
      </w:r>
      <w:r w:rsidRPr="005F7319">
        <w:rPr>
          <w:rtl/>
        </w:rPr>
        <w:t>كمنصة تفاعلية متكاملة تشمل</w:t>
      </w:r>
      <w:r w:rsidRPr="005F7319">
        <w:t>:</w:t>
      </w:r>
    </w:p>
    <w:p w14:paraId="13B4C0E0" w14:textId="77777777" w:rsidR="005F7319" w:rsidRPr="005F7319" w:rsidRDefault="005F7319" w:rsidP="005F7319">
      <w:pPr>
        <w:numPr>
          <w:ilvl w:val="0"/>
          <w:numId w:val="2"/>
        </w:numPr>
      </w:pPr>
      <w:r w:rsidRPr="005F7319">
        <w:rPr>
          <w:b/>
          <w:bCs/>
          <w:rtl/>
        </w:rPr>
        <w:t>لوحة تحكم ذكية</w:t>
      </w:r>
      <w:r w:rsidRPr="005F7319">
        <w:rPr>
          <w:b/>
          <w:bCs/>
        </w:rPr>
        <w:t xml:space="preserve"> (Dashboard):</w:t>
      </w:r>
      <w:r w:rsidRPr="005F7319">
        <w:t xml:space="preserve"> </w:t>
      </w:r>
      <w:r w:rsidRPr="005F7319">
        <w:rPr>
          <w:rtl/>
        </w:rPr>
        <w:t>واجهة مستخدم متطورة تراقب المتغيرات الحساسة للمضخة</w:t>
      </w:r>
      <w:r w:rsidRPr="005F7319">
        <w:t xml:space="preserve"> (VSD Frequency, Pump Intake Pressure, Pump Discharge Pressure, Motor Amps).</w:t>
      </w:r>
    </w:p>
    <w:p w14:paraId="18581EDB" w14:textId="77777777" w:rsidR="005F7319" w:rsidRPr="005F7319" w:rsidRDefault="005F7319" w:rsidP="005F7319">
      <w:pPr>
        <w:numPr>
          <w:ilvl w:val="0"/>
          <w:numId w:val="2"/>
        </w:numPr>
      </w:pPr>
      <w:r w:rsidRPr="005F7319">
        <w:rPr>
          <w:b/>
          <w:bCs/>
          <w:rtl/>
        </w:rPr>
        <w:t>نظام التنبيه المبكر</w:t>
      </w:r>
      <w:r w:rsidRPr="005F7319">
        <w:rPr>
          <w:b/>
          <w:bCs/>
        </w:rPr>
        <w:t>:</w:t>
      </w:r>
      <w:r w:rsidRPr="005F7319">
        <w:t xml:space="preserve"> </w:t>
      </w:r>
      <w:r w:rsidRPr="005F7319">
        <w:rPr>
          <w:rtl/>
        </w:rPr>
        <w:t>آلية برمجية مدمجة تقارن البيانات اللحظية بقيم عتبية</w:t>
      </w:r>
      <w:r w:rsidRPr="005F7319">
        <w:t xml:space="preserve"> (Thresholds) </w:t>
      </w:r>
      <w:r w:rsidRPr="005F7319">
        <w:rPr>
          <w:rtl/>
        </w:rPr>
        <w:t>محددة مسبقاً</w:t>
      </w:r>
      <w:r w:rsidRPr="005F7319">
        <w:t xml:space="preserve"> (</w:t>
      </w:r>
      <w:r w:rsidRPr="005F7319">
        <w:rPr>
          <w:rtl/>
        </w:rPr>
        <w:t>على سبيل المثال: تفعيل تنبيهات حمراء عند تجاوز التردد لـ 65</w:t>
      </w:r>
      <w:r w:rsidRPr="005F7319">
        <w:t xml:space="preserve"> Hz).</w:t>
      </w:r>
    </w:p>
    <w:p w14:paraId="07A463FF" w14:textId="77777777" w:rsidR="005F7319" w:rsidRPr="005F7319" w:rsidRDefault="005F7319" w:rsidP="005F7319">
      <w:pPr>
        <w:numPr>
          <w:ilvl w:val="0"/>
          <w:numId w:val="2"/>
        </w:numPr>
      </w:pPr>
      <w:r w:rsidRPr="005F7319">
        <w:rPr>
          <w:b/>
          <w:bCs/>
          <w:rtl/>
        </w:rPr>
        <w:t>محرك تحليل البيانات</w:t>
      </w:r>
      <w:r w:rsidRPr="005F7319">
        <w:rPr>
          <w:b/>
          <w:bCs/>
        </w:rPr>
        <w:t>:</w:t>
      </w:r>
      <w:r w:rsidRPr="005F7319">
        <w:t xml:space="preserve"> </w:t>
      </w:r>
      <w:r w:rsidRPr="005F7319">
        <w:rPr>
          <w:rtl/>
        </w:rPr>
        <w:t>استخدام خوارزميات إحصائية لتحليل البيانات التاريخية، مع القدرة على تحديد الآبار بفعالية من خلال معالجة متقدمة للفهارس والبيانات</w:t>
      </w:r>
      <w:r w:rsidRPr="005F7319">
        <w:t>.</w:t>
      </w:r>
    </w:p>
    <w:p w14:paraId="489CD619" w14:textId="77777777" w:rsidR="005F7319" w:rsidRPr="005F7319" w:rsidRDefault="005F7319" w:rsidP="005F7319">
      <w:pPr>
        <w:rPr>
          <w:b/>
          <w:bCs/>
        </w:rPr>
      </w:pPr>
      <w:r w:rsidRPr="005F7319">
        <w:rPr>
          <w:b/>
          <w:bCs/>
        </w:rPr>
        <w:t xml:space="preserve">4. </w:t>
      </w:r>
      <w:r w:rsidRPr="005F7319">
        <w:rPr>
          <w:b/>
          <w:bCs/>
          <w:rtl/>
        </w:rPr>
        <w:t>المميزات الفنية للنظام</w:t>
      </w:r>
    </w:p>
    <w:p w14:paraId="43CE5A38" w14:textId="77777777" w:rsidR="005F7319" w:rsidRPr="005F7319" w:rsidRDefault="005F7319" w:rsidP="005F7319">
      <w:pPr>
        <w:numPr>
          <w:ilvl w:val="0"/>
          <w:numId w:val="3"/>
        </w:numPr>
      </w:pPr>
      <w:r w:rsidRPr="005F7319">
        <w:rPr>
          <w:b/>
          <w:bCs/>
          <w:rtl/>
        </w:rPr>
        <w:t>دقة التشخيص</w:t>
      </w:r>
      <w:r w:rsidRPr="005F7319">
        <w:rPr>
          <w:b/>
          <w:bCs/>
        </w:rPr>
        <w:t>:</w:t>
      </w:r>
      <w:r w:rsidRPr="005F7319">
        <w:t xml:space="preserve"> </w:t>
      </w:r>
      <w:r w:rsidRPr="005F7319">
        <w:rPr>
          <w:rtl/>
        </w:rPr>
        <w:t>قدرة النظام على التمييز بين حالات الفشل الكهربائي والميكانيكي من خلال مراقبة الضغط والأمبير</w:t>
      </w:r>
      <w:r w:rsidRPr="005F7319">
        <w:t>.</w:t>
      </w:r>
    </w:p>
    <w:p w14:paraId="5E67E7B7" w14:textId="77777777" w:rsidR="005F7319" w:rsidRPr="005F7319" w:rsidRDefault="005F7319" w:rsidP="005F7319">
      <w:pPr>
        <w:numPr>
          <w:ilvl w:val="0"/>
          <w:numId w:val="3"/>
        </w:numPr>
      </w:pPr>
      <w:r w:rsidRPr="005F7319">
        <w:rPr>
          <w:b/>
          <w:bCs/>
          <w:rtl/>
        </w:rPr>
        <w:t>الأمن السيبراني</w:t>
      </w:r>
      <w:r w:rsidRPr="005F7319">
        <w:rPr>
          <w:b/>
          <w:bCs/>
        </w:rPr>
        <w:t>:</w:t>
      </w:r>
      <w:r w:rsidRPr="005F7319">
        <w:t xml:space="preserve"> </w:t>
      </w:r>
      <w:r w:rsidRPr="005F7319">
        <w:rPr>
          <w:rtl/>
        </w:rPr>
        <w:t>تم تأمين الكود المصدري للنظام لضمان حماية بيانات الشركة وسرية الخوارزميات المستخدمة داخل بيئة تقنية خاصة</w:t>
      </w:r>
      <w:r w:rsidRPr="005F7319">
        <w:t xml:space="preserve"> (Private Repository).</w:t>
      </w:r>
    </w:p>
    <w:p w14:paraId="53313B5C" w14:textId="77777777" w:rsidR="005F7319" w:rsidRPr="005F7319" w:rsidRDefault="005F7319" w:rsidP="005F7319">
      <w:pPr>
        <w:numPr>
          <w:ilvl w:val="0"/>
          <w:numId w:val="3"/>
        </w:numPr>
      </w:pPr>
      <w:r w:rsidRPr="005F7319">
        <w:rPr>
          <w:b/>
          <w:bCs/>
          <w:rtl/>
        </w:rPr>
        <w:t>سهولة الاستخدام</w:t>
      </w:r>
      <w:r w:rsidRPr="005F7319">
        <w:rPr>
          <w:b/>
          <w:bCs/>
        </w:rPr>
        <w:t>:</w:t>
      </w:r>
      <w:r w:rsidRPr="005F7319">
        <w:t xml:space="preserve"> </w:t>
      </w:r>
      <w:r w:rsidRPr="005F7319">
        <w:rPr>
          <w:rtl/>
        </w:rPr>
        <w:t>واجهة مستخدم</w:t>
      </w:r>
      <w:r w:rsidRPr="005F7319">
        <w:t xml:space="preserve"> (UI) </w:t>
      </w:r>
      <w:r w:rsidRPr="005F7319">
        <w:rPr>
          <w:rtl/>
        </w:rPr>
        <w:t>احترافية تم تطويرها باستخدام مكتبات بايثون المتقدمة</w:t>
      </w:r>
      <w:r w:rsidRPr="005F7319">
        <w:t xml:space="preserve"> (</w:t>
      </w:r>
      <w:r w:rsidRPr="005F7319">
        <w:rPr>
          <w:rtl/>
        </w:rPr>
        <w:t>مثل</w:t>
      </w:r>
      <w:r w:rsidRPr="005F7319">
        <w:t xml:space="preserve"> Plotly </w:t>
      </w:r>
      <w:r w:rsidRPr="005F7319">
        <w:rPr>
          <w:rtl/>
        </w:rPr>
        <w:t>و</w:t>
      </w:r>
      <w:r w:rsidRPr="005F7319">
        <w:t xml:space="preserve">Streamlit) </w:t>
      </w:r>
      <w:r w:rsidRPr="005F7319">
        <w:rPr>
          <w:rtl/>
        </w:rPr>
        <w:t>لضمان سرعة استجابة النظام</w:t>
      </w:r>
      <w:r w:rsidRPr="005F7319">
        <w:t>.</w:t>
      </w:r>
    </w:p>
    <w:p w14:paraId="22BF1722" w14:textId="77777777" w:rsidR="005F7319" w:rsidRPr="005F7319" w:rsidRDefault="005F7319" w:rsidP="005F7319">
      <w:pPr>
        <w:numPr>
          <w:ilvl w:val="0"/>
          <w:numId w:val="3"/>
        </w:numPr>
      </w:pPr>
      <w:r w:rsidRPr="005F7319">
        <w:rPr>
          <w:b/>
          <w:bCs/>
          <w:rtl/>
        </w:rPr>
        <w:t>المرونة</w:t>
      </w:r>
      <w:r w:rsidRPr="005F7319">
        <w:rPr>
          <w:b/>
          <w:bCs/>
        </w:rPr>
        <w:t>:</w:t>
      </w:r>
      <w:r w:rsidRPr="005F7319">
        <w:t xml:space="preserve"> </w:t>
      </w:r>
      <w:r w:rsidRPr="005F7319">
        <w:rPr>
          <w:rtl/>
        </w:rPr>
        <w:t>قابلية التطوير لدمج بيانات من حقول مختلفة أو إضافة نماذج تنبؤية أكثر تعقيداً مستقبلاً</w:t>
      </w:r>
      <w:r w:rsidRPr="005F7319">
        <w:t>.</w:t>
      </w:r>
    </w:p>
    <w:p w14:paraId="17E73D9C" w14:textId="77777777" w:rsidR="005F7319" w:rsidRPr="005F7319" w:rsidRDefault="005F7319" w:rsidP="005F7319">
      <w:pPr>
        <w:rPr>
          <w:b/>
          <w:bCs/>
        </w:rPr>
      </w:pPr>
      <w:r w:rsidRPr="005F7319">
        <w:rPr>
          <w:b/>
          <w:bCs/>
        </w:rPr>
        <w:t xml:space="preserve">5. </w:t>
      </w:r>
      <w:r w:rsidRPr="005F7319">
        <w:rPr>
          <w:b/>
          <w:bCs/>
          <w:rtl/>
        </w:rPr>
        <w:t>العائد المتوقع على الشركة</w:t>
      </w:r>
      <w:r w:rsidRPr="005F7319">
        <w:rPr>
          <w:b/>
          <w:bCs/>
        </w:rPr>
        <w:t xml:space="preserve"> (Business Value)</w:t>
      </w:r>
    </w:p>
    <w:p w14:paraId="1D333D60" w14:textId="77777777" w:rsidR="005F7319" w:rsidRPr="005F7319" w:rsidRDefault="005F7319" w:rsidP="005F7319">
      <w:pPr>
        <w:numPr>
          <w:ilvl w:val="0"/>
          <w:numId w:val="4"/>
        </w:numPr>
      </w:pPr>
      <w:r w:rsidRPr="005F7319">
        <w:rPr>
          <w:b/>
          <w:bCs/>
          <w:rtl/>
        </w:rPr>
        <w:t>تقليل التكاليف التشغيلية</w:t>
      </w:r>
      <w:r w:rsidRPr="005F7319">
        <w:rPr>
          <w:b/>
          <w:bCs/>
        </w:rPr>
        <w:t xml:space="preserve"> (OPEX):</w:t>
      </w:r>
      <w:r w:rsidRPr="005F7319">
        <w:t xml:space="preserve"> </w:t>
      </w:r>
      <w:r w:rsidRPr="005F7319">
        <w:rPr>
          <w:rtl/>
        </w:rPr>
        <w:t>من خلال تقليل الحاجة لعمليات التدخل في الآبار</w:t>
      </w:r>
      <w:r w:rsidRPr="005F7319">
        <w:t xml:space="preserve"> (Well Intervention) </w:t>
      </w:r>
      <w:r w:rsidRPr="005F7319">
        <w:rPr>
          <w:rtl/>
        </w:rPr>
        <w:t>المكلفة</w:t>
      </w:r>
      <w:r w:rsidRPr="005F7319">
        <w:t>.</w:t>
      </w:r>
    </w:p>
    <w:p w14:paraId="51C64C16" w14:textId="77777777" w:rsidR="005F7319" w:rsidRPr="005F7319" w:rsidRDefault="005F7319" w:rsidP="005F7319">
      <w:pPr>
        <w:numPr>
          <w:ilvl w:val="0"/>
          <w:numId w:val="4"/>
        </w:numPr>
      </w:pPr>
      <w:r w:rsidRPr="005F7319">
        <w:rPr>
          <w:b/>
          <w:bCs/>
          <w:rtl/>
        </w:rPr>
        <w:lastRenderedPageBreak/>
        <w:t>زيادة الإنتاجية</w:t>
      </w:r>
      <w:r w:rsidRPr="005F7319">
        <w:rPr>
          <w:b/>
          <w:bCs/>
        </w:rPr>
        <w:t>:</w:t>
      </w:r>
      <w:r w:rsidRPr="005F7319">
        <w:t xml:space="preserve"> </w:t>
      </w:r>
      <w:r w:rsidRPr="005F7319">
        <w:rPr>
          <w:rtl/>
        </w:rPr>
        <w:t>تقليل الفاقد الناتج عن توقف المضخات، مما يرفع إجمالي حجم الإنتاج اليومي</w:t>
      </w:r>
      <w:r w:rsidRPr="005F7319">
        <w:t>.</w:t>
      </w:r>
    </w:p>
    <w:p w14:paraId="3F61DB62" w14:textId="77777777" w:rsidR="005F7319" w:rsidRPr="005F7319" w:rsidRDefault="005F7319" w:rsidP="005F7319">
      <w:pPr>
        <w:numPr>
          <w:ilvl w:val="0"/>
          <w:numId w:val="4"/>
        </w:numPr>
      </w:pPr>
      <w:r w:rsidRPr="005F7319">
        <w:rPr>
          <w:b/>
          <w:bCs/>
          <w:rtl/>
        </w:rPr>
        <w:t>التحول الرقمي</w:t>
      </w:r>
      <w:r w:rsidRPr="005F7319">
        <w:rPr>
          <w:b/>
          <w:bCs/>
        </w:rPr>
        <w:t>:</w:t>
      </w:r>
      <w:r w:rsidRPr="005F7319">
        <w:t xml:space="preserve"> </w:t>
      </w:r>
      <w:r w:rsidRPr="005F7319">
        <w:rPr>
          <w:rtl/>
        </w:rPr>
        <w:t>يعتبر المشروع خطوة عملية نحو أتمتة حقول النفط في الشركة، بما يتماشى مع التوجهات الحديثة في هندسة الإنتاج</w:t>
      </w:r>
      <w:r w:rsidRPr="005F7319">
        <w:t>.</w:t>
      </w:r>
    </w:p>
    <w:p w14:paraId="282A0DF4" w14:textId="77777777" w:rsidR="005F7319" w:rsidRPr="005F7319" w:rsidRDefault="005F7319" w:rsidP="005F7319">
      <w:pPr>
        <w:rPr>
          <w:b/>
          <w:bCs/>
        </w:rPr>
      </w:pPr>
      <w:r w:rsidRPr="005F7319">
        <w:rPr>
          <w:b/>
          <w:bCs/>
        </w:rPr>
        <w:t xml:space="preserve">6. </w:t>
      </w:r>
      <w:r w:rsidRPr="005F7319">
        <w:rPr>
          <w:b/>
          <w:bCs/>
          <w:rtl/>
        </w:rPr>
        <w:t>الخاتمة</w:t>
      </w:r>
    </w:p>
    <w:p w14:paraId="70660AD3" w14:textId="77777777" w:rsidR="005F7319" w:rsidRPr="005F7319" w:rsidRDefault="005F7319" w:rsidP="005F7319">
      <w:r w:rsidRPr="005F7319">
        <w:rPr>
          <w:rtl/>
        </w:rPr>
        <w:t xml:space="preserve">إن نظام </w:t>
      </w:r>
      <w:r w:rsidRPr="005F7319">
        <w:rPr>
          <w:b/>
          <w:bCs/>
        </w:rPr>
        <w:t>MAS-Guard</w:t>
      </w:r>
      <w:r w:rsidRPr="005F7319">
        <w:t xml:space="preserve"> </w:t>
      </w:r>
      <w:r w:rsidRPr="005F7319">
        <w:rPr>
          <w:rtl/>
        </w:rPr>
        <w:t>ليس مجرد أداة برمجة، بل هو أصل تقني</w:t>
      </w:r>
      <w:r w:rsidRPr="005F7319">
        <w:t xml:space="preserve"> (Technical Asset) </w:t>
      </w:r>
      <w:r w:rsidRPr="005F7319">
        <w:rPr>
          <w:rtl/>
        </w:rPr>
        <w:t>يعزز من قدرتنا على إدارة أصولنا الغالية في الحقول. بناءً على ما سبق، نرجو من الإدارة الموقرة اعتماد هذا النظام ليكون جزءاً من منظومة العمل الرسمية، وتوفير الدعم اللازم لتعميم التجربة على نطاق أوسع من الآبار</w:t>
      </w:r>
      <w:r w:rsidRPr="005F7319">
        <w:t>.</w:t>
      </w:r>
    </w:p>
    <w:p w14:paraId="15BA41E8" w14:textId="77777777" w:rsidR="005F7319" w:rsidRPr="005F7319" w:rsidRDefault="005F7319" w:rsidP="005F7319">
      <w:r w:rsidRPr="005F7319">
        <w:rPr>
          <w:b/>
          <w:bCs/>
          <w:rtl/>
        </w:rPr>
        <w:t>توقيع</w:t>
      </w:r>
      <w:r w:rsidRPr="005F7319">
        <w:rPr>
          <w:b/>
          <w:bCs/>
        </w:rPr>
        <w:t>:</w:t>
      </w:r>
      <w:r w:rsidRPr="005F7319">
        <w:t xml:space="preserve"> </w:t>
      </w:r>
      <w:r w:rsidRPr="005F7319">
        <w:rPr>
          <w:rtl/>
        </w:rPr>
        <w:t>المهندس محمد سليمان مهندس إنتاج</w:t>
      </w:r>
    </w:p>
    <w:p w14:paraId="547D9393" w14:textId="77777777" w:rsidR="00E10F0D" w:rsidRPr="005F7319" w:rsidRDefault="00E10F0D">
      <w:pPr>
        <w:rPr>
          <w:rFonts w:hint="cs"/>
        </w:rPr>
      </w:pPr>
    </w:p>
    <w:sectPr w:rsidR="00E10F0D" w:rsidRPr="005F7319" w:rsidSect="00012BF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10C"/>
    <w:multiLevelType w:val="multilevel"/>
    <w:tmpl w:val="C54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7179A"/>
    <w:multiLevelType w:val="multilevel"/>
    <w:tmpl w:val="6C6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E3466"/>
    <w:multiLevelType w:val="multilevel"/>
    <w:tmpl w:val="BEB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05DAA"/>
    <w:multiLevelType w:val="multilevel"/>
    <w:tmpl w:val="06D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991894">
    <w:abstractNumId w:val="3"/>
  </w:num>
  <w:num w:numId="2" w16cid:durableId="1982952867">
    <w:abstractNumId w:val="0"/>
  </w:num>
  <w:num w:numId="3" w16cid:durableId="1424915485">
    <w:abstractNumId w:val="2"/>
  </w:num>
  <w:num w:numId="4" w16cid:durableId="888688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19"/>
    <w:rsid w:val="00012BF0"/>
    <w:rsid w:val="002D0D08"/>
    <w:rsid w:val="00352E50"/>
    <w:rsid w:val="005246B2"/>
    <w:rsid w:val="005F7319"/>
    <w:rsid w:val="00E10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306C"/>
  <w15:chartTrackingRefBased/>
  <w15:docId w15:val="{72CCFE1E-CA5E-4F8A-95BC-72FC3449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F7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F7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F73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F73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F73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F73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73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73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73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F731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F731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F731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F731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F7319"/>
    <w:rPr>
      <w:rFonts w:eastAsiaTheme="majorEastAsia" w:cstheme="majorBidi"/>
      <w:color w:val="2F5496" w:themeColor="accent1" w:themeShade="BF"/>
    </w:rPr>
  </w:style>
  <w:style w:type="character" w:customStyle="1" w:styleId="6Char">
    <w:name w:val="عنوان 6 Char"/>
    <w:basedOn w:val="a0"/>
    <w:link w:val="6"/>
    <w:uiPriority w:val="9"/>
    <w:semiHidden/>
    <w:rsid w:val="005F7319"/>
    <w:rPr>
      <w:rFonts w:eastAsiaTheme="majorEastAsia" w:cstheme="majorBidi"/>
      <w:i/>
      <w:iCs/>
      <w:color w:val="595959" w:themeColor="text1" w:themeTint="A6"/>
    </w:rPr>
  </w:style>
  <w:style w:type="character" w:customStyle="1" w:styleId="7Char">
    <w:name w:val="عنوان 7 Char"/>
    <w:basedOn w:val="a0"/>
    <w:link w:val="7"/>
    <w:uiPriority w:val="9"/>
    <w:semiHidden/>
    <w:rsid w:val="005F7319"/>
    <w:rPr>
      <w:rFonts w:eastAsiaTheme="majorEastAsia" w:cstheme="majorBidi"/>
      <w:color w:val="595959" w:themeColor="text1" w:themeTint="A6"/>
    </w:rPr>
  </w:style>
  <w:style w:type="character" w:customStyle="1" w:styleId="8Char">
    <w:name w:val="عنوان 8 Char"/>
    <w:basedOn w:val="a0"/>
    <w:link w:val="8"/>
    <w:uiPriority w:val="9"/>
    <w:semiHidden/>
    <w:rsid w:val="005F7319"/>
    <w:rPr>
      <w:rFonts w:eastAsiaTheme="majorEastAsia" w:cstheme="majorBidi"/>
      <w:i/>
      <w:iCs/>
      <w:color w:val="272727" w:themeColor="text1" w:themeTint="D8"/>
    </w:rPr>
  </w:style>
  <w:style w:type="character" w:customStyle="1" w:styleId="9Char">
    <w:name w:val="عنوان 9 Char"/>
    <w:basedOn w:val="a0"/>
    <w:link w:val="9"/>
    <w:uiPriority w:val="9"/>
    <w:semiHidden/>
    <w:rsid w:val="005F7319"/>
    <w:rPr>
      <w:rFonts w:eastAsiaTheme="majorEastAsia" w:cstheme="majorBidi"/>
      <w:color w:val="272727" w:themeColor="text1" w:themeTint="D8"/>
    </w:rPr>
  </w:style>
  <w:style w:type="paragraph" w:styleId="a3">
    <w:name w:val="Title"/>
    <w:basedOn w:val="a"/>
    <w:next w:val="a"/>
    <w:link w:val="Char"/>
    <w:uiPriority w:val="10"/>
    <w:qFormat/>
    <w:rsid w:val="005F7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F73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731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F731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7319"/>
    <w:pPr>
      <w:spacing w:before="160"/>
      <w:jc w:val="center"/>
    </w:pPr>
    <w:rPr>
      <w:i/>
      <w:iCs/>
      <w:color w:val="404040" w:themeColor="text1" w:themeTint="BF"/>
    </w:rPr>
  </w:style>
  <w:style w:type="character" w:customStyle="1" w:styleId="Char1">
    <w:name w:val="اقتباس Char"/>
    <w:basedOn w:val="a0"/>
    <w:link w:val="a5"/>
    <w:uiPriority w:val="29"/>
    <w:rsid w:val="005F7319"/>
    <w:rPr>
      <w:i/>
      <w:iCs/>
      <w:color w:val="404040" w:themeColor="text1" w:themeTint="BF"/>
    </w:rPr>
  </w:style>
  <w:style w:type="paragraph" w:styleId="a6">
    <w:name w:val="List Paragraph"/>
    <w:basedOn w:val="a"/>
    <w:uiPriority w:val="34"/>
    <w:qFormat/>
    <w:rsid w:val="005F7319"/>
    <w:pPr>
      <w:ind w:left="720"/>
      <w:contextualSpacing/>
    </w:pPr>
  </w:style>
  <w:style w:type="character" w:styleId="a7">
    <w:name w:val="Intense Emphasis"/>
    <w:basedOn w:val="a0"/>
    <w:uiPriority w:val="21"/>
    <w:qFormat/>
    <w:rsid w:val="005F7319"/>
    <w:rPr>
      <w:i/>
      <w:iCs/>
      <w:color w:val="2F5496" w:themeColor="accent1" w:themeShade="BF"/>
    </w:rPr>
  </w:style>
  <w:style w:type="paragraph" w:styleId="a8">
    <w:name w:val="Intense Quote"/>
    <w:basedOn w:val="a"/>
    <w:next w:val="a"/>
    <w:link w:val="Char2"/>
    <w:uiPriority w:val="30"/>
    <w:qFormat/>
    <w:rsid w:val="005F7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F7319"/>
    <w:rPr>
      <w:i/>
      <w:iCs/>
      <w:color w:val="2F5496" w:themeColor="accent1" w:themeShade="BF"/>
    </w:rPr>
  </w:style>
  <w:style w:type="character" w:styleId="a9">
    <w:name w:val="Intense Reference"/>
    <w:basedOn w:val="a0"/>
    <w:uiPriority w:val="32"/>
    <w:qFormat/>
    <w:rsid w:val="005F73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mohammadsoliman1698@gmail.com</dc:creator>
  <cp:keywords/>
  <dc:description/>
  <cp:lastModifiedBy>mohammadsoliman1698@gmail.com</cp:lastModifiedBy>
  <cp:revision>1</cp:revision>
  <dcterms:created xsi:type="dcterms:W3CDTF">2026-06-28T16:38:00Z</dcterms:created>
  <dcterms:modified xsi:type="dcterms:W3CDTF">2026-06-28T16:39:00Z</dcterms:modified>
</cp:coreProperties>
</file>