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FORMAN CHRISTIAN COLLEGE </w:t>
      </w:r>
    </w:p>
    <w:p w:rsidR="00000000" w:rsidDel="00000000" w:rsidP="00000000" w:rsidRDefault="00000000" w:rsidRPr="00000000" w14:paraId="00000002">
      <w:pPr>
        <w:widowControl w:val="0"/>
        <w:spacing w:after="200" w:line="480" w:lineRule="auto"/>
        <w:jc w:val="center"/>
        <w:rPr>
          <w:rFonts w:ascii="Calibri" w:cs="Calibri" w:eastAsia="Calibri" w:hAnsi="Calibri"/>
        </w:rPr>
      </w:pPr>
      <w:r w:rsidDel="00000000" w:rsidR="00000000" w:rsidRPr="00000000">
        <w:rPr>
          <w:rFonts w:ascii="Times New Roman" w:cs="Times New Roman" w:eastAsia="Times New Roman" w:hAnsi="Times New Roman"/>
          <w:b w:val="1"/>
          <w:sz w:val="56"/>
          <w:szCs w:val="56"/>
          <w:rtl w:val="0"/>
        </w:rPr>
        <w:t xml:space="preserve">(A CHARTERED UNIVERSITY)</w:t>
      </w:r>
      <w:r w:rsidDel="00000000" w:rsidR="00000000" w:rsidRPr="00000000">
        <w:rPr>
          <w:rtl w:val="0"/>
        </w:rPr>
      </w:r>
    </w:p>
    <w:p w:rsidR="00000000" w:rsidDel="00000000" w:rsidP="00000000" w:rsidRDefault="00000000" w:rsidRPr="00000000" w14:paraId="00000003">
      <w:pPr>
        <w:spacing w:after="160" w:line="259" w:lineRule="auto"/>
        <w:ind w:right="1620"/>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3152775" cy="2940136"/>
            <wp:effectExtent b="0" l="0" r="0" t="0"/>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152775" cy="294013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Embedded Systems (CSCS 306)</w:t>
      </w:r>
    </w:p>
    <w:p w:rsidR="00000000" w:rsidDel="00000000" w:rsidP="00000000" w:rsidRDefault="00000000" w:rsidRPr="00000000" w14:paraId="00000006">
      <w:pPr>
        <w:widowControl w:val="0"/>
        <w:spacing w:line="508.9999999999999" w:lineRule="auto"/>
        <w:ind w:right="2628"/>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tab/>
        <w:tab/>
        <w:tab/>
        <w:tab/>
        <w:t xml:space="preserve">FALL-2019</w:t>
      </w:r>
    </w:p>
    <w:p w:rsidR="00000000" w:rsidDel="00000000" w:rsidP="00000000" w:rsidRDefault="00000000" w:rsidRPr="00000000" w14:paraId="00000007">
      <w:pPr>
        <w:widowControl w:val="0"/>
        <w:spacing w:before="201" w:line="240" w:lineRule="auto"/>
        <w:ind w:left="288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LAB-03</w:t>
      </w:r>
    </w:p>
    <w:p w:rsidR="00000000" w:rsidDel="00000000" w:rsidP="00000000" w:rsidRDefault="00000000" w:rsidRPr="00000000" w14:paraId="00000008">
      <w:pPr>
        <w:widowControl w:val="0"/>
        <w:spacing w:line="370" w:lineRule="auto"/>
        <w:ind w:left="3150" w:hanging="288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222222"/>
          <w:sz w:val="36"/>
          <w:szCs w:val="36"/>
          <w:rtl w:val="0"/>
        </w:rPr>
        <w:t xml:space="preserve">Arduino Programming with Keypad</w:t>
      </w:r>
      <w:r w:rsidDel="00000000" w:rsidR="00000000" w:rsidRPr="00000000">
        <w:rPr>
          <w:rtl w:val="0"/>
        </w:rPr>
      </w:r>
    </w:p>
    <w:p w:rsidR="00000000" w:rsidDel="00000000" w:rsidP="00000000" w:rsidRDefault="00000000" w:rsidRPr="00000000" w14:paraId="00000009">
      <w:pPr>
        <w:spacing w:after="160" w:line="259" w:lineRule="auto"/>
        <w:ind w:left="27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Members:</w:t>
      </w:r>
    </w:p>
    <w:p w:rsidR="00000000" w:rsidDel="00000000" w:rsidP="00000000" w:rsidRDefault="00000000" w:rsidRPr="00000000" w14:paraId="0000000A">
      <w:pPr>
        <w:numPr>
          <w:ilvl w:val="0"/>
          <w:numId w:val="1"/>
        </w:numPr>
        <w:spacing w:line="259" w:lineRule="auto"/>
        <w:ind w:left="720" w:hanging="360"/>
        <w:jc w:val="center"/>
        <w:rPr>
          <w:sz w:val="30"/>
          <w:szCs w:val="30"/>
        </w:rPr>
      </w:pPr>
      <w:r w:rsidDel="00000000" w:rsidR="00000000" w:rsidRPr="00000000">
        <w:rPr>
          <w:rFonts w:ascii="Times New Roman" w:cs="Times New Roman" w:eastAsia="Times New Roman" w:hAnsi="Times New Roman"/>
          <w:sz w:val="30"/>
          <w:szCs w:val="30"/>
          <w:rtl w:val="0"/>
        </w:rPr>
        <w:t xml:space="preserve">Mohammad Usman</w:t>
        <w:tab/>
        <w:tab/>
        <w:t xml:space="preserve">20-10558</w:t>
      </w:r>
    </w:p>
    <w:p w:rsidR="00000000" w:rsidDel="00000000" w:rsidP="00000000" w:rsidRDefault="00000000" w:rsidRPr="00000000" w14:paraId="0000000B">
      <w:pPr>
        <w:numPr>
          <w:ilvl w:val="0"/>
          <w:numId w:val="1"/>
        </w:numPr>
        <w:spacing w:line="259" w:lineRule="auto"/>
        <w:ind w:left="720" w:hanging="360"/>
        <w:jc w:val="center"/>
        <w:rPr>
          <w:sz w:val="30"/>
          <w:szCs w:val="30"/>
        </w:rPr>
      </w:pPr>
      <w:r w:rsidDel="00000000" w:rsidR="00000000" w:rsidRPr="00000000">
        <w:rPr>
          <w:rFonts w:ascii="Times New Roman" w:cs="Times New Roman" w:eastAsia="Times New Roman" w:hAnsi="Times New Roman"/>
          <w:sz w:val="30"/>
          <w:szCs w:val="30"/>
          <w:rtl w:val="0"/>
        </w:rPr>
        <w:t xml:space="preserve">Haris Naseer</w:t>
        <w:tab/>
        <w:tab/>
        <w:tab/>
        <w:t xml:space="preserve">20-10612</w:t>
      </w:r>
    </w:p>
    <w:p w:rsidR="00000000" w:rsidDel="00000000" w:rsidP="00000000" w:rsidRDefault="00000000" w:rsidRPr="00000000" w14:paraId="0000000C">
      <w:pPr>
        <w:spacing w:after="160" w:line="259"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spacing w:after="160" w:line="259"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aim of the lab was to test our skills in dealing with a 4x4 keypad. It tested our coding skills, basically our logic in dealing with user input through keypad, processing it and displaying meaningful information. This lab consists of only one LabTask.</w:t>
      </w: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LabTask:</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this LabTask, we had to use the Keypad library to interface with the keypad. On startup, we had to make an LED blink twice to indicate that the gas station terminal has started. Then, take 2 to 4 digits from the user through keypad with the submit button as the ‘#’ symbol. We converted the input string to integer and calculated total liters according to the given rate (Rs. 90 per liter). We display the total liters and wait for the amount of total liters (delay).</w:t>
      </w:r>
    </w:p>
    <w:p w:rsidR="00000000" w:rsidDel="00000000" w:rsidP="00000000" w:rsidRDefault="00000000" w:rsidRPr="00000000" w14:paraId="0000001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Working Code:</w:t>
      </w:r>
    </w:p>
    <w:p w:rsidR="00000000" w:rsidDel="00000000" w:rsidP="00000000" w:rsidRDefault="00000000" w:rsidRPr="00000000" w14:paraId="00000013">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LabTask:</w:t>
      </w:r>
    </w:p>
    <w:p w:rsidR="00000000" w:rsidDel="00000000" w:rsidP="00000000" w:rsidRDefault="00000000" w:rsidRPr="00000000" w14:paraId="0000001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&lt;Key.h&gt;</w:t>
      </w:r>
    </w:p>
    <w:p w:rsidR="00000000" w:rsidDel="00000000" w:rsidP="00000000" w:rsidRDefault="00000000" w:rsidRPr="00000000" w14:paraId="0000001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&lt;Keypad.h&gt;</w:t>
      </w:r>
    </w:p>
    <w:p w:rsidR="00000000" w:rsidDel="00000000" w:rsidP="00000000" w:rsidRDefault="00000000" w:rsidRPr="00000000" w14:paraId="0000001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byte rows = 4;</w:t>
      </w:r>
    </w:p>
    <w:p w:rsidR="00000000" w:rsidDel="00000000" w:rsidP="00000000" w:rsidRDefault="00000000" w:rsidRPr="00000000" w14:paraId="0000001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byte cols = 4;</w:t>
      </w:r>
    </w:p>
    <w:p w:rsidR="00000000" w:rsidDel="00000000" w:rsidP="00000000" w:rsidRDefault="00000000" w:rsidRPr="00000000" w14:paraId="0000001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 keys[rows][cols] = {</w:t>
      </w:r>
    </w:p>
    <w:p w:rsidR="00000000" w:rsidDel="00000000" w:rsidP="00000000" w:rsidRDefault="00000000" w:rsidRPr="00000000" w14:paraId="000000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 '3', 'A'},</w:t>
      </w:r>
    </w:p>
    <w:p w:rsidR="00000000" w:rsidDel="00000000" w:rsidP="00000000" w:rsidRDefault="00000000" w:rsidRPr="00000000" w14:paraId="000000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'5', '6', 'B'},</w:t>
      </w:r>
    </w:p>
    <w:p w:rsidR="00000000" w:rsidDel="00000000" w:rsidP="00000000" w:rsidRDefault="00000000" w:rsidRPr="00000000" w14:paraId="000000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 '8', '9', 'C'},</w:t>
      </w:r>
    </w:p>
    <w:p w:rsidR="00000000" w:rsidDel="00000000" w:rsidP="00000000" w:rsidRDefault="00000000" w:rsidRPr="00000000" w14:paraId="000000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'0', '#', 'D'}</w:t>
      </w:r>
    </w:p>
    <w:p w:rsidR="00000000" w:rsidDel="00000000" w:rsidP="00000000" w:rsidRDefault="00000000" w:rsidRPr="00000000" w14:paraId="000000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byte rowPins[rows] = {6, 7, 8, 9};</w:t>
      </w:r>
    </w:p>
    <w:p w:rsidR="00000000" w:rsidDel="00000000" w:rsidP="00000000" w:rsidRDefault="00000000" w:rsidRPr="00000000" w14:paraId="000000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byte colPins[cols] = {10, 11, 12, 13};</w:t>
      </w:r>
    </w:p>
    <w:p w:rsidR="00000000" w:rsidDel="00000000" w:rsidP="00000000" w:rsidRDefault="00000000" w:rsidRPr="00000000" w14:paraId="0000002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Keypad keypad = Keypad(makeKeymap(keys), rowPins, colPins, rows, cols);</w:t>
      </w:r>
    </w:p>
    <w:p w:rsidR="00000000" w:rsidDel="00000000" w:rsidP="00000000" w:rsidRDefault="00000000" w:rsidRPr="00000000" w14:paraId="0000002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led = 2;</w:t>
      </w:r>
    </w:p>
    <w:p w:rsidR="00000000" w:rsidDel="00000000" w:rsidP="00000000" w:rsidRDefault="00000000" w:rsidRPr="00000000" w14:paraId="0000002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amount = "";</w:t>
      </w:r>
    </w:p>
    <w:p w:rsidR="00000000" w:rsidDel="00000000" w:rsidP="00000000" w:rsidRDefault="00000000" w:rsidRPr="00000000" w14:paraId="000000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amt;</w:t>
      </w:r>
    </w:p>
    <w:p w:rsidR="00000000" w:rsidDel="00000000" w:rsidP="00000000" w:rsidRDefault="00000000" w:rsidRPr="00000000" w14:paraId="000000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iter = 0;</w:t>
      </w:r>
    </w:p>
    <w:p w:rsidR="00000000" w:rsidDel="00000000" w:rsidP="00000000" w:rsidRDefault="00000000" w:rsidRPr="00000000" w14:paraId="000000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amtDiv = 0;</w:t>
      </w:r>
    </w:p>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blink()</w:t>
      </w:r>
    </w:p>
    <w:p w:rsidR="00000000" w:rsidDel="00000000" w:rsidP="00000000" w:rsidRDefault="00000000" w:rsidRPr="00000000" w14:paraId="0000002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pinMode(led, OUTPUT);</w:t>
      </w:r>
    </w:p>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i=0; i&lt;2; i++)</w:t>
      </w:r>
    </w:p>
    <w:p w:rsidR="00000000" w:rsidDel="00000000" w:rsidP="00000000" w:rsidRDefault="00000000" w:rsidRPr="00000000" w14:paraId="000000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digitalWrite(led, HIGH);</w:t>
      </w:r>
    </w:p>
    <w:p w:rsidR="00000000" w:rsidDel="00000000" w:rsidP="00000000" w:rsidRDefault="00000000" w:rsidRPr="00000000" w14:paraId="0000003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delay(200);</w:t>
      </w:r>
    </w:p>
    <w:p w:rsidR="00000000" w:rsidDel="00000000" w:rsidP="00000000" w:rsidRDefault="00000000" w:rsidRPr="00000000" w14:paraId="0000003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digitalWrite(led, LOW);</w:t>
      </w:r>
    </w:p>
    <w:p w:rsidR="00000000" w:rsidDel="00000000" w:rsidP="00000000" w:rsidRDefault="00000000" w:rsidRPr="00000000" w14:paraId="0000003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delay(200);</w:t>
      </w:r>
    </w:p>
    <w:p w:rsidR="00000000" w:rsidDel="00000000" w:rsidP="00000000" w:rsidRDefault="00000000" w:rsidRPr="00000000" w14:paraId="000000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setup()</w:t>
      </w:r>
    </w:p>
    <w:p w:rsidR="00000000" w:rsidDel="00000000" w:rsidP="00000000" w:rsidRDefault="00000000" w:rsidRPr="00000000" w14:paraId="0000003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put your setup code here, to run once:</w:t>
      </w:r>
    </w:p>
    <w:p w:rsidR="00000000" w:rsidDel="00000000" w:rsidP="00000000" w:rsidRDefault="00000000" w:rsidRPr="00000000" w14:paraId="0000003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Serial.begin(9600);</w:t>
      </w:r>
    </w:p>
    <w:p w:rsidR="00000000" w:rsidDel="00000000" w:rsidP="00000000" w:rsidRDefault="00000000" w:rsidRPr="00000000" w14:paraId="000000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blink();</w:t>
      </w:r>
    </w:p>
    <w:p w:rsidR="00000000" w:rsidDel="00000000" w:rsidP="00000000" w:rsidRDefault="00000000" w:rsidRPr="00000000" w14:paraId="000000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Serial.print("Enter amount: "); </w:t>
      </w:r>
    </w:p>
    <w:p w:rsidR="00000000" w:rsidDel="00000000" w:rsidP="00000000" w:rsidRDefault="00000000" w:rsidRPr="00000000" w14:paraId="0000003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loop()</w:t>
      </w:r>
    </w:p>
    <w:p w:rsidR="00000000" w:rsidDel="00000000" w:rsidP="00000000" w:rsidRDefault="00000000" w:rsidRPr="00000000" w14:paraId="000000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put your main code here, to run repeatedly:</w:t>
      </w:r>
    </w:p>
    <w:p w:rsidR="00000000" w:rsidDel="00000000" w:rsidP="00000000" w:rsidRDefault="00000000" w:rsidRPr="00000000" w14:paraId="000000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 key = keypad.getKey();</w:t>
      </w:r>
    </w:p>
    <w:p w:rsidR="00000000" w:rsidDel="00000000" w:rsidP="00000000" w:rsidRDefault="00000000" w:rsidRPr="00000000" w14:paraId="0000004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(key != NO_KEY)</w:t>
      </w:r>
    </w:p>
    <w:p w:rsidR="00000000" w:rsidDel="00000000" w:rsidP="00000000" w:rsidRDefault="00000000" w:rsidRPr="00000000" w14:paraId="0000004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(iter &lt;= 4)</w:t>
      </w:r>
    </w:p>
    <w:p w:rsidR="00000000" w:rsidDel="00000000" w:rsidP="00000000" w:rsidRDefault="00000000" w:rsidRPr="00000000" w14:paraId="000000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(key != '#')</w:t>
      </w:r>
    </w:p>
    <w:p w:rsidR="00000000" w:rsidDel="00000000" w:rsidP="00000000" w:rsidRDefault="00000000" w:rsidRPr="00000000" w14:paraId="000000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amount.concat(key);</w:t>
      </w:r>
    </w:p>
    <w:p w:rsidR="00000000" w:rsidDel="00000000" w:rsidP="00000000" w:rsidRDefault="00000000" w:rsidRPr="00000000" w14:paraId="0000004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iter++;</w:t>
      </w:r>
    </w:p>
    <w:p w:rsidR="00000000" w:rsidDel="00000000" w:rsidP="00000000" w:rsidRDefault="00000000" w:rsidRPr="00000000" w14:paraId="0000004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(key == '#')</w:t>
      </w:r>
    </w:p>
    <w:p w:rsidR="00000000" w:rsidDel="00000000" w:rsidP="00000000" w:rsidRDefault="00000000" w:rsidRPr="00000000" w14:paraId="0000004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i=0; i&lt;iter; i++)</w:t>
      </w:r>
    </w:p>
    <w:p w:rsidR="00000000" w:rsidDel="00000000" w:rsidP="00000000" w:rsidRDefault="00000000" w:rsidRPr="00000000" w14:paraId="0000005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Serial.print(amount[i]);</w:t>
      </w:r>
    </w:p>
    <w:p w:rsidR="00000000" w:rsidDel="00000000" w:rsidP="00000000" w:rsidRDefault="00000000" w:rsidRPr="00000000" w14:paraId="000000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Serial.println();</w:t>
      </w:r>
    </w:p>
    <w:p w:rsidR="00000000" w:rsidDel="00000000" w:rsidP="00000000" w:rsidRDefault="00000000" w:rsidRPr="00000000" w14:paraId="0000005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amt = amount.toInt();</w:t>
      </w:r>
    </w:p>
    <w:p w:rsidR="00000000" w:rsidDel="00000000" w:rsidP="00000000" w:rsidRDefault="00000000" w:rsidRPr="00000000" w14:paraId="0000005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amtDiv = amt / 90;</w:t>
      </w:r>
    </w:p>
    <w:p w:rsidR="00000000" w:rsidDel="00000000" w:rsidP="00000000" w:rsidRDefault="00000000" w:rsidRPr="00000000" w14:paraId="0000005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(amt &lt; 90)</w:t>
      </w:r>
    </w:p>
    <w:p w:rsidR="00000000" w:rsidDel="00000000" w:rsidP="00000000" w:rsidRDefault="00000000" w:rsidRPr="00000000" w14:paraId="0000005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Serial.println("Sorry, system cannot dispense fuel against this amount.");</w:t>
      </w:r>
    </w:p>
    <w:p w:rsidR="00000000" w:rsidDel="00000000" w:rsidP="00000000" w:rsidRDefault="00000000" w:rsidRPr="00000000" w14:paraId="0000005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5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Serial.print("You will have ");</w:t>
      </w:r>
    </w:p>
    <w:p w:rsidR="00000000" w:rsidDel="00000000" w:rsidP="00000000" w:rsidRDefault="00000000" w:rsidRPr="00000000" w14:paraId="0000006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Serial.print(amtDiv);</w:t>
      </w:r>
    </w:p>
    <w:p w:rsidR="00000000" w:rsidDel="00000000" w:rsidP="00000000" w:rsidRDefault="00000000" w:rsidRPr="00000000" w14:paraId="0000006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Serial.println(" Lit of fuel against this amount.");</w:t>
      </w:r>
    </w:p>
    <w:p w:rsidR="00000000" w:rsidDel="00000000" w:rsidP="00000000" w:rsidRDefault="00000000" w:rsidRPr="00000000" w14:paraId="0000006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Serial.println("Dispensing fuel. Please wait.");</w:t>
      </w:r>
    </w:p>
    <w:p w:rsidR="00000000" w:rsidDel="00000000" w:rsidP="00000000" w:rsidRDefault="00000000" w:rsidRPr="00000000" w14:paraId="0000006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delay(amtDiv * 1000);</w:t>
      </w:r>
    </w:p>
    <w:p w:rsidR="00000000" w:rsidDel="00000000" w:rsidP="00000000" w:rsidRDefault="00000000" w:rsidRPr="00000000" w14:paraId="0000006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Serial.println("Thank you for visiting us.");</w:t>
      </w:r>
    </w:p>
    <w:p w:rsidR="00000000" w:rsidDel="00000000" w:rsidP="00000000" w:rsidRDefault="00000000" w:rsidRPr="00000000" w14:paraId="0000006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Serial.println("Drive Safe.");</w:t>
      </w:r>
    </w:p>
    <w:p w:rsidR="00000000" w:rsidDel="00000000" w:rsidP="00000000" w:rsidRDefault="00000000" w:rsidRPr="00000000" w14:paraId="0000006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160" w:line="259"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Circuit Diagram:</w:t>
      </w:r>
    </w:p>
    <w:p w:rsidR="00000000" w:rsidDel="00000000" w:rsidP="00000000" w:rsidRDefault="00000000" w:rsidRPr="00000000" w14:paraId="0000006D">
      <w:pPr>
        <w:spacing w:after="160" w:line="259"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24511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F">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0">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1">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2">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3">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4">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5">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6">
      <w:pPr>
        <w:spacing w:after="160" w:line="259"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Running Project Image:</w:t>
      </w:r>
    </w:p>
    <w:p w:rsidR="00000000" w:rsidDel="00000000" w:rsidP="00000000" w:rsidRDefault="00000000" w:rsidRPr="00000000" w14:paraId="00000077">
      <w:pPr>
        <w:spacing w:after="160" w:line="259"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4457700"/>
            <wp:effectExtent b="0" l="0" r="0" t="0"/>
            <wp:docPr id="4"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9">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A">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B">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C">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D">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E">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F">
      <w:pPr>
        <w:spacing w:after="160" w:line="259"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Running Program Screenshots:</w:t>
      </w:r>
    </w:p>
    <w:p w:rsidR="00000000" w:rsidDel="00000000" w:rsidP="00000000" w:rsidRDefault="00000000" w:rsidRPr="00000000" w14:paraId="00000080">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3848100" cy="2524125"/>
            <wp:effectExtent b="0" l="0" r="0" t="0"/>
            <wp:docPr id="2" name="image5.png"/>
            <a:graphic>
              <a:graphicData uri="http://schemas.openxmlformats.org/drawingml/2006/picture">
                <pic:pic>
                  <pic:nvPicPr>
                    <pic:cNvPr id="0" name="image5.png"/>
                    <pic:cNvPicPr preferRelativeResize="0"/>
                  </pic:nvPicPr>
                  <pic:blipFill>
                    <a:blip r:embed="rId9"/>
                    <a:srcRect b="1671" l="35256" r="0" t="24512"/>
                    <a:stretch>
                      <a:fillRect/>
                    </a:stretch>
                  </pic:blipFill>
                  <pic:spPr>
                    <a:xfrm>
                      <a:off x="0" y="0"/>
                      <a:ext cx="3848100" cy="2524125"/>
                    </a:xfrm>
                    <a:prstGeom prst="rect"/>
                    <a:ln/>
                  </pic:spPr>
                </pic:pic>
              </a:graphicData>
            </a:graphic>
          </wp:inline>
        </w:drawing>
      </w:r>
      <w:r w:rsidDel="00000000" w:rsidR="00000000" w:rsidRPr="00000000">
        <w:rPr>
          <w:rFonts w:ascii="Times New Roman" w:cs="Times New Roman" w:eastAsia="Times New Roman" w:hAnsi="Times New Roman"/>
          <w:b w:val="1"/>
          <w:sz w:val="36"/>
          <w:szCs w:val="36"/>
        </w:rPr>
        <w:drawing>
          <wp:inline distB="114300" distT="114300" distL="114300" distR="114300">
            <wp:extent cx="3800475" cy="2476500"/>
            <wp:effectExtent b="0" l="0" r="0" t="0"/>
            <wp:docPr id="3" name="image4.png"/>
            <a:graphic>
              <a:graphicData uri="http://schemas.openxmlformats.org/drawingml/2006/picture">
                <pic:pic>
                  <pic:nvPicPr>
                    <pic:cNvPr id="0" name="image4.png"/>
                    <pic:cNvPicPr preferRelativeResize="0"/>
                  </pic:nvPicPr>
                  <pic:blipFill>
                    <a:blip r:embed="rId10"/>
                    <a:srcRect b="1983" l="34935" r="1121" t="24362"/>
                    <a:stretch>
                      <a:fillRect/>
                    </a:stretch>
                  </pic:blipFill>
                  <pic:spPr>
                    <a:xfrm>
                      <a:off x="0" y="0"/>
                      <a:ext cx="3800475" cy="2476500"/>
                    </a:xfrm>
                    <a:prstGeom prst="rect"/>
                    <a:ln/>
                  </pic:spPr>
                </pic:pic>
              </a:graphicData>
            </a:graphic>
          </wp:inline>
        </w:drawing>
      </w:r>
      <w:r w:rsidDel="00000000" w:rsidR="00000000" w:rsidRPr="00000000">
        <w:rPr>
          <w:rFonts w:ascii="Times New Roman" w:cs="Times New Roman" w:eastAsia="Times New Roman" w:hAnsi="Times New Roman"/>
          <w:b w:val="1"/>
          <w:sz w:val="36"/>
          <w:szCs w:val="36"/>
        </w:rPr>
        <w:drawing>
          <wp:inline distB="114300" distT="114300" distL="114300" distR="114300">
            <wp:extent cx="3857625" cy="2019300"/>
            <wp:effectExtent b="0" l="0" r="0" t="0"/>
            <wp:docPr id="1" name="image3.png"/>
            <a:graphic>
              <a:graphicData uri="http://schemas.openxmlformats.org/drawingml/2006/picture">
                <pic:pic>
                  <pic:nvPicPr>
                    <pic:cNvPr id="0" name="image3.png"/>
                    <pic:cNvPicPr preferRelativeResize="0"/>
                  </pic:nvPicPr>
                  <pic:blipFill>
                    <a:blip r:embed="rId11"/>
                    <a:srcRect b="0" l="35096" r="0" t="29096"/>
                    <a:stretch>
                      <a:fillRect/>
                    </a:stretch>
                  </pic:blipFill>
                  <pic:spPr>
                    <a:xfrm>
                      <a:off x="0" y="0"/>
                      <a:ext cx="38576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2">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3">
      <w:pPr>
        <w:spacing w:after="160" w:line="259" w:lineRule="auto"/>
        <w:rPr/>
      </w:pPr>
      <w:r w:rsidDel="00000000" w:rsidR="00000000" w:rsidRPr="00000000">
        <w:rPr>
          <w:rFonts w:ascii="Times New Roman" w:cs="Times New Roman" w:eastAsia="Times New Roman" w:hAnsi="Times New Roman"/>
          <w:b w:val="1"/>
          <w:sz w:val="36"/>
          <w:szCs w:val="36"/>
          <w:rtl w:val="0"/>
        </w:rPr>
        <w:t xml:space="preserve">References:</w:t>
      </w:r>
      <w:hyperlink r:id="rId12">
        <w:r w:rsidDel="00000000" w:rsidR="00000000" w:rsidRPr="00000000">
          <w:rPr>
            <w:rFonts w:ascii="Times New Roman" w:cs="Times New Roman" w:eastAsia="Times New Roman" w:hAnsi="Times New Roman"/>
            <w:b w:val="1"/>
            <w:sz w:val="14"/>
            <w:szCs w:val="14"/>
            <w:rtl w:val="0"/>
          </w:rPr>
          <w:t xml:space="preserve"> </w:t>
        </w:r>
      </w:hyperlink>
      <w:r w:rsidDel="00000000" w:rsidR="00000000" w:rsidRPr="00000000">
        <w:rPr>
          <w:rtl w:val="0"/>
        </w:rPr>
      </w:r>
    </w:p>
    <w:p w:rsidR="00000000" w:rsidDel="00000000" w:rsidP="00000000" w:rsidRDefault="00000000" w:rsidRPr="00000000" w14:paraId="00000084">
      <w:pPr>
        <w:numPr>
          <w:ilvl w:val="0"/>
          <w:numId w:val="2"/>
        </w:numPr>
        <w:spacing w:after="0" w:afterAutospacing="0" w:line="240" w:lineRule="auto"/>
        <w:ind w:left="720" w:right="-20" w:hanging="36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https://www.arduino.cc/reference/en/language/functions/communication/serial/println/</w:t>
        </w:r>
      </w:hyperlink>
      <w:r w:rsidDel="00000000" w:rsidR="00000000" w:rsidRPr="00000000">
        <w:rPr>
          <w:rtl w:val="0"/>
        </w:rPr>
      </w:r>
    </w:p>
    <w:p w:rsidR="00000000" w:rsidDel="00000000" w:rsidP="00000000" w:rsidRDefault="00000000" w:rsidRPr="00000000" w14:paraId="00000085">
      <w:pPr>
        <w:numPr>
          <w:ilvl w:val="0"/>
          <w:numId w:val="2"/>
        </w:numPr>
        <w:spacing w:after="0" w:afterAutospacing="0" w:line="240" w:lineRule="auto"/>
        <w:ind w:left="720" w:right="-20" w:hanging="360"/>
        <w:rPr>
          <w:rFonts w:ascii="Times New Roman" w:cs="Times New Roman" w:eastAsia="Times New Roman" w:hAnsi="Times New Roman"/>
          <w:u w:val="none"/>
        </w:rPr>
      </w:pPr>
      <w:hyperlink r:id="rId14">
        <w:r w:rsidDel="00000000" w:rsidR="00000000" w:rsidRPr="00000000">
          <w:rPr>
            <w:rFonts w:ascii="Times New Roman" w:cs="Times New Roman" w:eastAsia="Times New Roman" w:hAnsi="Times New Roman"/>
            <w:color w:val="1155cc"/>
            <w:u w:val="single"/>
            <w:rtl w:val="0"/>
          </w:rPr>
          <w:t xml:space="preserve">https://learn.adafruit.com/adafruit-arduino-lesson-2-leds/blinking-the-led</w:t>
        </w:r>
      </w:hyperlink>
      <w:r w:rsidDel="00000000" w:rsidR="00000000" w:rsidRPr="00000000">
        <w:rPr>
          <w:rtl w:val="0"/>
        </w:rPr>
      </w:r>
    </w:p>
    <w:p w:rsidR="00000000" w:rsidDel="00000000" w:rsidP="00000000" w:rsidRDefault="00000000" w:rsidRPr="00000000" w14:paraId="00000086">
      <w:pPr>
        <w:numPr>
          <w:ilvl w:val="0"/>
          <w:numId w:val="2"/>
        </w:numPr>
        <w:spacing w:after="0" w:afterAutospacing="0" w:line="240" w:lineRule="auto"/>
        <w:ind w:left="720" w:right="-20" w:hanging="360"/>
        <w:rPr>
          <w:rFonts w:ascii="Times New Roman" w:cs="Times New Roman" w:eastAsia="Times New Roman" w:hAnsi="Times New Roman"/>
          <w:u w:val="none"/>
        </w:rPr>
      </w:pPr>
      <w:hyperlink r:id="rId15">
        <w:r w:rsidDel="00000000" w:rsidR="00000000" w:rsidRPr="00000000">
          <w:rPr>
            <w:rFonts w:ascii="Times New Roman" w:cs="Times New Roman" w:eastAsia="Times New Roman" w:hAnsi="Times New Roman"/>
            <w:color w:val="1155cc"/>
            <w:u w:val="single"/>
            <w:rtl w:val="0"/>
          </w:rPr>
          <w:t xml:space="preserve">https://playground.arduino.cc/code/keypad/</w:t>
        </w:r>
      </w:hyperlink>
      <w:r w:rsidDel="00000000" w:rsidR="00000000" w:rsidRPr="00000000">
        <w:rPr>
          <w:rtl w:val="0"/>
        </w:rPr>
      </w:r>
    </w:p>
    <w:p w:rsidR="00000000" w:rsidDel="00000000" w:rsidP="00000000" w:rsidRDefault="00000000" w:rsidRPr="00000000" w14:paraId="00000087">
      <w:pPr>
        <w:numPr>
          <w:ilvl w:val="0"/>
          <w:numId w:val="2"/>
        </w:numPr>
        <w:spacing w:after="0" w:afterAutospacing="0" w:line="240" w:lineRule="auto"/>
        <w:ind w:left="720" w:right="-20" w:hanging="360"/>
        <w:rPr>
          <w:rFonts w:ascii="Times New Roman" w:cs="Times New Roman" w:eastAsia="Times New Roman" w:hAnsi="Times New Roman"/>
          <w:u w:val="none"/>
        </w:rPr>
      </w:pPr>
      <w:hyperlink r:id="rId16">
        <w:r w:rsidDel="00000000" w:rsidR="00000000" w:rsidRPr="00000000">
          <w:rPr>
            <w:rFonts w:ascii="Times New Roman" w:cs="Times New Roman" w:eastAsia="Times New Roman" w:hAnsi="Times New Roman"/>
            <w:color w:val="1155cc"/>
            <w:u w:val="single"/>
            <w:rtl w:val="0"/>
          </w:rPr>
          <w:t xml:space="preserve">https://www.arduino.cc/reference/en/language/variables/data-types/string/functions/concat/</w:t>
        </w:r>
      </w:hyperlink>
      <w:r w:rsidDel="00000000" w:rsidR="00000000" w:rsidRPr="00000000">
        <w:rPr>
          <w:rtl w:val="0"/>
        </w:rPr>
      </w:r>
    </w:p>
    <w:p w:rsidR="00000000" w:rsidDel="00000000" w:rsidP="00000000" w:rsidRDefault="00000000" w:rsidRPr="00000000" w14:paraId="00000088">
      <w:pPr>
        <w:numPr>
          <w:ilvl w:val="0"/>
          <w:numId w:val="2"/>
        </w:numPr>
        <w:spacing w:after="0" w:afterAutospacing="0" w:line="240" w:lineRule="auto"/>
        <w:ind w:left="720" w:right="-20" w:hanging="360"/>
        <w:rPr>
          <w:rFonts w:ascii="Times New Roman" w:cs="Times New Roman" w:eastAsia="Times New Roman" w:hAnsi="Times New Roman"/>
          <w:u w:val="none"/>
        </w:rPr>
      </w:pPr>
      <w:hyperlink r:id="rId17">
        <w:r w:rsidDel="00000000" w:rsidR="00000000" w:rsidRPr="00000000">
          <w:rPr>
            <w:rFonts w:ascii="Times New Roman" w:cs="Times New Roman" w:eastAsia="Times New Roman" w:hAnsi="Times New Roman"/>
            <w:color w:val="1155cc"/>
            <w:u w:val="single"/>
            <w:rtl w:val="0"/>
          </w:rPr>
          <w:t xml:space="preserve">https://www.arduino.cc/en/Tutorial.StringToIntExample</w:t>
        </w:r>
      </w:hyperlink>
      <w:r w:rsidDel="00000000" w:rsidR="00000000" w:rsidRPr="00000000">
        <w:rPr>
          <w:rtl w:val="0"/>
        </w:rPr>
      </w:r>
    </w:p>
    <w:p w:rsidR="00000000" w:rsidDel="00000000" w:rsidP="00000000" w:rsidRDefault="00000000" w:rsidRPr="00000000" w14:paraId="00000089">
      <w:pPr>
        <w:numPr>
          <w:ilvl w:val="0"/>
          <w:numId w:val="2"/>
        </w:numPr>
        <w:spacing w:line="240" w:lineRule="auto"/>
        <w:ind w:left="720" w:hanging="360"/>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https://www.tinkercad.com</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www.arduino.cc/reference/en/language/functions/communication/serial/println/" TargetMode="External"/><Relationship Id="rId12" Type="http://schemas.openxmlformats.org/officeDocument/2006/relationships/hyperlink" Target="https://www.arduino.cc/reference/en/language/functions/communication/serial/printl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playground.arduino.cc/code/keypad/" TargetMode="External"/><Relationship Id="rId14" Type="http://schemas.openxmlformats.org/officeDocument/2006/relationships/hyperlink" Target="https://learn.adafruit.com/adafruit-arduino-lesson-2-leds/blinking-the-led" TargetMode="External"/><Relationship Id="rId17" Type="http://schemas.openxmlformats.org/officeDocument/2006/relationships/hyperlink" Target="https://www.arduino.cc/en/Tutorial.StringToIntExample" TargetMode="External"/><Relationship Id="rId16" Type="http://schemas.openxmlformats.org/officeDocument/2006/relationships/hyperlink" Target="https://www.arduino.cc/reference/en/language/variables/data-types/string/functions/concat/" TargetMode="External"/><Relationship Id="rId5" Type="http://schemas.openxmlformats.org/officeDocument/2006/relationships/styles" Target="styles.xml"/><Relationship Id="rId6" Type="http://schemas.openxmlformats.org/officeDocument/2006/relationships/image" Target="media/image2.jpg"/><Relationship Id="rId18" Type="http://schemas.openxmlformats.org/officeDocument/2006/relationships/hyperlink" Target="https://www.tinkercad.com" TargetMode="External"/><Relationship Id="rId7" Type="http://schemas.openxmlformats.org/officeDocument/2006/relationships/image" Target="media/image1.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