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w:t>
      </w:r>
      <w:hyperlink r:id="rId6">
        <w:r w:rsidDel="00000000" w:rsidR="00000000" w:rsidRPr="00000000">
          <w:rPr>
            <w:rFonts w:ascii="Lato" w:cs="Lato" w:eastAsia="Lato" w:hAnsi="Lato"/>
            <w:color w:val="1155cc"/>
            <w:sz w:val="24"/>
            <w:szCs w:val="24"/>
            <w:u w:val="single"/>
            <w:rtl w:val="0"/>
          </w:rPr>
          <w:t xml:space="preserve">Medicare Part D Spending by Drug - Centers for Medicare &amp; Medicaid Services Data (cms.gov)</w:t>
        </w:r>
      </w:hyperlink>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Please turn in a word or pdf document of your project proposal here. It should have the following sections:</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Title and Introduction:</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Provide a </w:t>
      </w:r>
      <w:r w:rsidDel="00000000" w:rsidR="00000000" w:rsidRPr="00000000">
        <w:rPr>
          <w:rFonts w:ascii="Lato" w:cs="Lato" w:eastAsia="Lato" w:hAnsi="Lato"/>
          <w:sz w:val="24"/>
          <w:szCs w:val="24"/>
          <w:highlight w:val="yellow"/>
          <w:rtl w:val="0"/>
        </w:rPr>
        <w:t xml:space="preserve">concise and informative title</w:t>
      </w:r>
      <w:r w:rsidDel="00000000" w:rsidR="00000000" w:rsidRPr="00000000">
        <w:rPr>
          <w:rFonts w:ascii="Lato" w:cs="Lato" w:eastAsia="Lato" w:hAnsi="Lato"/>
          <w:sz w:val="24"/>
          <w:szCs w:val="24"/>
          <w:rtl w:val="0"/>
        </w:rPr>
        <w:t xml:space="preserve"> for your project.</w:t>
      </w:r>
    </w:p>
    <w:p w:rsidR="00000000" w:rsidDel="00000000" w:rsidP="00000000" w:rsidRDefault="00000000" w:rsidRPr="00000000" w14:paraId="00000005">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Introduce th</w:t>
      </w:r>
      <w:r w:rsidDel="00000000" w:rsidR="00000000" w:rsidRPr="00000000">
        <w:rPr>
          <w:rFonts w:ascii="Lato" w:cs="Lato" w:eastAsia="Lato" w:hAnsi="Lato"/>
          <w:sz w:val="24"/>
          <w:szCs w:val="24"/>
          <w:highlight w:val="yellow"/>
          <w:rtl w:val="0"/>
        </w:rPr>
        <w:t xml:space="preserve">e project's purpose, context, and significance </w:t>
      </w:r>
      <w:r w:rsidDel="00000000" w:rsidR="00000000" w:rsidRPr="00000000">
        <w:rPr>
          <w:rFonts w:ascii="Lato" w:cs="Lato" w:eastAsia="Lato" w:hAnsi="Lato"/>
          <w:sz w:val="24"/>
          <w:szCs w:val="24"/>
          <w:rtl w:val="0"/>
        </w:rPr>
        <w:t xml:space="preserve">in a short executive summary style clear and concise manner.</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Project Objectives and Problem Statement:</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Outline the</w:t>
      </w:r>
      <w:r w:rsidDel="00000000" w:rsidR="00000000" w:rsidRPr="00000000">
        <w:rPr>
          <w:rFonts w:ascii="Lato" w:cs="Lato" w:eastAsia="Lato" w:hAnsi="Lato"/>
          <w:sz w:val="24"/>
          <w:szCs w:val="24"/>
          <w:highlight w:val="yellow"/>
          <w:rtl w:val="0"/>
        </w:rPr>
        <w:t xml:space="preserve"> specific goals and objectives </w:t>
      </w:r>
      <w:r w:rsidDel="00000000" w:rsidR="00000000" w:rsidRPr="00000000">
        <w:rPr>
          <w:rFonts w:ascii="Lato" w:cs="Lato" w:eastAsia="Lato" w:hAnsi="Lato"/>
          <w:sz w:val="24"/>
          <w:szCs w:val="24"/>
          <w:rtl w:val="0"/>
        </w:rPr>
        <w:t xml:space="preserve">of the data analysis project.</w:t>
      </w:r>
    </w:p>
    <w:p w:rsidR="00000000" w:rsidDel="00000000" w:rsidP="00000000" w:rsidRDefault="00000000" w:rsidRPr="00000000" w14:paraId="00000008">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Make sure your objectives are </w:t>
      </w:r>
      <w:r w:rsidDel="00000000" w:rsidR="00000000" w:rsidRPr="00000000">
        <w:rPr>
          <w:rFonts w:ascii="Lato" w:cs="Lato" w:eastAsia="Lato" w:hAnsi="Lato"/>
          <w:sz w:val="24"/>
          <w:szCs w:val="24"/>
          <w:highlight w:val="yellow"/>
          <w:rtl w:val="0"/>
        </w:rPr>
        <w:t xml:space="preserve">specific, measurable, achievable, relevant, and time-bound (SMART)</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You need to come up with </w:t>
      </w:r>
      <w:r w:rsidDel="00000000" w:rsidR="00000000" w:rsidRPr="00000000">
        <w:rPr>
          <w:rFonts w:ascii="Lato" w:cs="Lato" w:eastAsia="Lato" w:hAnsi="Lato"/>
          <w:sz w:val="24"/>
          <w:szCs w:val="24"/>
          <w:highlight w:val="yellow"/>
          <w:rtl w:val="0"/>
        </w:rPr>
        <w:t xml:space="preserve">5 distinct business questions</w:t>
      </w:r>
      <w:r w:rsidDel="00000000" w:rsidR="00000000" w:rsidRPr="00000000">
        <w:rPr>
          <w:rFonts w:ascii="Lato" w:cs="Lato" w:eastAsia="Lato" w:hAnsi="Lato"/>
          <w:sz w:val="24"/>
          <w:szCs w:val="24"/>
          <w:rtl w:val="0"/>
        </w:rPr>
        <w:t xml:space="preserve"> that you will be answering through your project</w:t>
      </w:r>
    </w:p>
    <w:p w:rsidR="00000000" w:rsidDel="00000000" w:rsidP="00000000" w:rsidRDefault="00000000" w:rsidRPr="00000000" w14:paraId="0000000A">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Scope and Limitations:</w:t>
      </w:r>
    </w:p>
    <w:p w:rsidR="00000000" w:rsidDel="00000000" w:rsidP="00000000" w:rsidRDefault="00000000" w:rsidRPr="00000000" w14:paraId="0000000B">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Clearly define the boundaries of your project.</w:t>
      </w:r>
    </w:p>
    <w:p w:rsidR="00000000" w:rsidDel="00000000" w:rsidP="00000000" w:rsidRDefault="00000000" w:rsidRPr="00000000" w14:paraId="0000000C">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Specify what aspects will be covered and what will be excluded.</w:t>
      </w:r>
    </w:p>
    <w:p w:rsidR="00000000" w:rsidDel="00000000" w:rsidP="00000000" w:rsidRDefault="00000000" w:rsidRPr="00000000" w14:paraId="0000000D">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Address potential limitations or constraints that might affect the analysis or its outcomes.</w:t>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rFonts w:ascii="Lato" w:cs="Lato" w:eastAsia="Lato" w:hAnsi="Lato"/>
          <w:sz w:val="24"/>
          <w:szCs w:val="24"/>
          <w:rtl w:val="0"/>
        </w:rPr>
        <w:t xml:space="preserve">Data and Methodology:</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Describe the data source(s) you'll be using, including their nature, format, and accessibility.</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Specify the data collection methods, tools, and instruments.</w:t>
      </w:r>
    </w:p>
    <w:p w:rsidR="00000000" w:rsidDel="00000000" w:rsidP="00000000" w:rsidRDefault="00000000" w:rsidRPr="00000000" w14:paraId="00000011">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Provide a data overview and summary statistics</w:t>
      </w:r>
    </w:p>
    <w:p w:rsidR="00000000" w:rsidDel="00000000" w:rsidP="00000000" w:rsidRDefault="00000000" w:rsidRPr="00000000" w14:paraId="00000012">
      <w:pPr>
        <w:numPr>
          <w:ilvl w:val="1"/>
          <w:numId w:val="1"/>
        </w:numPr>
        <w:spacing w:after="0" w:afterAutospacing="0" w:lineRule="auto"/>
        <w:ind w:left="2200" w:hanging="360"/>
      </w:pPr>
      <w:r w:rsidDel="00000000" w:rsidR="00000000" w:rsidRPr="00000000">
        <w:rPr>
          <w:rFonts w:ascii="Lato" w:cs="Lato" w:eastAsia="Lato" w:hAnsi="Lato"/>
          <w:sz w:val="24"/>
          <w:szCs w:val="24"/>
          <w:rtl w:val="0"/>
        </w:rPr>
        <w:t xml:space="preserve">(Optional) Explain any data preprocessing, cleaning, or transformation steps.</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rFonts w:ascii="Lato" w:cs="Lato" w:eastAsia="Lato" w:hAnsi="Lato"/>
          <w:sz w:val="24"/>
          <w:szCs w:val="24"/>
          <w:rtl w:val="0"/>
        </w:rPr>
        <w:t xml:space="preserve">Expected Outcomes and Future Implementation:</w:t>
      </w:r>
    </w:p>
    <w:p w:rsidR="00000000" w:rsidDel="00000000" w:rsidP="00000000" w:rsidRDefault="00000000" w:rsidRPr="00000000" w14:paraId="00000014">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Clearly state the outcomes you expect to achieve from this project.</w:t>
      </w:r>
    </w:p>
    <w:p w:rsidR="00000000" w:rsidDel="00000000" w:rsidP="00000000" w:rsidRDefault="00000000" w:rsidRPr="00000000" w14:paraId="00000015">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Specify the deliverables, such as reports, visualizations, dashboards, or presentations and how they will be (hypothetically) utilized.</w:t>
      </w:r>
    </w:p>
    <w:p w:rsidR="00000000" w:rsidDel="00000000" w:rsidP="00000000" w:rsidRDefault="00000000" w:rsidRPr="00000000" w14:paraId="00000016">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Discuss the future impact and implementation of this project.</w:t>
      </w:r>
    </w:p>
    <w:p w:rsidR="00000000" w:rsidDel="00000000" w:rsidP="00000000" w:rsidRDefault="00000000" w:rsidRPr="00000000" w14:paraId="00000017">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What comes next? Demonstrate forward thinking</w:t>
      </w:r>
    </w:p>
    <w:p w:rsidR="00000000" w:rsidDel="00000000" w:rsidP="00000000" w:rsidRDefault="00000000" w:rsidRPr="00000000" w14:paraId="00000018">
      <w:pPr>
        <w:numPr>
          <w:ilvl w:val="0"/>
          <w:numId w:val="1"/>
        </w:numPr>
        <w:shd w:fill="ffffff" w:val="clear"/>
        <w:spacing w:after="0" w:afterAutospacing="0" w:lineRule="auto"/>
        <w:ind w:left="720" w:hanging="360"/>
      </w:pPr>
      <w:r w:rsidDel="00000000" w:rsidR="00000000" w:rsidRPr="00000000">
        <w:rPr>
          <w:rFonts w:ascii="Lato" w:cs="Lato" w:eastAsia="Lato" w:hAnsi="Lato"/>
          <w:sz w:val="24"/>
          <w:szCs w:val="24"/>
          <w:rtl w:val="0"/>
        </w:rPr>
        <w:t xml:space="preserve">Ethical Considerations and Risk Assessment:</w:t>
      </w:r>
    </w:p>
    <w:p w:rsidR="00000000" w:rsidDel="00000000" w:rsidP="00000000" w:rsidRDefault="00000000" w:rsidRPr="00000000" w14:paraId="00000019">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Discuss any ethical considerations related to this project. What are some ethical principles you can highlight in your work?</w:t>
      </w:r>
    </w:p>
    <w:p w:rsidR="00000000" w:rsidDel="00000000" w:rsidP="00000000" w:rsidRDefault="00000000" w:rsidRPr="00000000" w14:paraId="0000001A">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What are some ethical issues that are out of your hand/you have no control over?</w:t>
      </w:r>
    </w:p>
    <w:p w:rsidR="00000000" w:rsidDel="00000000" w:rsidP="00000000" w:rsidRDefault="00000000" w:rsidRPr="00000000" w14:paraId="0000001B">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What are some strategies you are utilising to mitigate identified ethical issues that you do have control over?</w:t>
      </w:r>
    </w:p>
    <w:p w:rsidR="00000000" w:rsidDel="00000000" w:rsidP="00000000" w:rsidRDefault="00000000" w:rsidRPr="00000000" w14:paraId="0000001C">
      <w:pPr>
        <w:numPr>
          <w:ilvl w:val="1"/>
          <w:numId w:val="1"/>
        </w:numPr>
        <w:spacing w:after="0" w:afterAutospacing="0" w:lineRule="auto"/>
        <w:ind w:left="1440" w:hanging="360"/>
      </w:pPr>
      <w:r w:rsidDel="00000000" w:rsidR="00000000" w:rsidRPr="00000000">
        <w:rPr>
          <w:rFonts w:ascii="Lato" w:cs="Lato" w:eastAsia="Lato" w:hAnsi="Lato"/>
          <w:sz w:val="24"/>
          <w:szCs w:val="24"/>
          <w:rtl w:val="0"/>
        </w:rPr>
        <w:t xml:space="preserve">Identify potential risks that could affect the project's progress or success.</w:t>
      </w:r>
    </w:p>
    <w:p w:rsidR="00000000" w:rsidDel="00000000" w:rsidP="00000000" w:rsidRDefault="00000000" w:rsidRPr="00000000" w14:paraId="0000001D">
      <w:pPr>
        <w:numPr>
          <w:ilvl w:val="1"/>
          <w:numId w:val="1"/>
        </w:numPr>
        <w:spacing w:after="100" w:lineRule="auto"/>
        <w:ind w:left="1440" w:hanging="360"/>
      </w:pPr>
      <w:r w:rsidDel="00000000" w:rsidR="00000000" w:rsidRPr="00000000">
        <w:rPr>
          <w:rFonts w:ascii="Lato" w:cs="Lato" w:eastAsia="Lato" w:hAnsi="Lato"/>
          <w:sz w:val="24"/>
          <w:szCs w:val="24"/>
          <w:rtl w:val="0"/>
        </w:rPr>
        <w:t xml:space="preserve">Propose strategies to mitigate these risks and ensure the project stays on track.</w:t>
      </w:r>
    </w:p>
    <w:p w:rsidR="00000000" w:rsidDel="00000000" w:rsidP="00000000" w:rsidRDefault="00000000" w:rsidRPr="00000000" w14:paraId="0000001E">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20">
      <w:pPr>
        <w:rPr/>
      </w:pPr>
      <w:r w:rsidDel="00000000" w:rsidR="00000000" w:rsidRPr="00000000">
        <w:rPr>
          <w:rtl w:val="0"/>
        </w:rPr>
        <w:t xml:space="preserve">**Title and Introduction:**</w:t>
      </w:r>
    </w:p>
    <w:p w:rsidR="00000000" w:rsidDel="00000000" w:rsidP="00000000" w:rsidRDefault="00000000" w:rsidRPr="00000000" w14:paraId="00000021">
      <w:pPr>
        <w:rPr/>
      </w:pPr>
      <w:r w:rsidDel="00000000" w:rsidR="00000000" w:rsidRPr="00000000">
        <w:rPr>
          <w:rtl w:val="0"/>
        </w:rPr>
        <w:t xml:space="preserve">**Title:** "Analyzing Medicare Part D Drug Spending Trends: A Data-Driven Approach"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rPr>
          <w:rtl w:val="0"/>
        </w:rPr>
        <w:t xml:space="preserve">This project seeks to conduct a comprehensive analysis of Medicare Part D drug spending patterns using the Medicare Part D Spending by Drug dataset, covering the years 2017 to 2021. Medicare Part D plays a vital role in providing prescription drug coverage for millions of beneficiaries, making it essential to understand how drug spending evolves over time and its implications for healthcare policy and beneficiaries.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**Project Objectives and Problem Statement:**</w:t>
      </w:r>
    </w:p>
    <w:p w:rsidR="00000000" w:rsidDel="00000000" w:rsidP="00000000" w:rsidRDefault="00000000" w:rsidRPr="00000000" w14:paraId="00000027">
      <w:pPr>
        <w:rPr/>
      </w:pPr>
      <w:r w:rsidDel="00000000" w:rsidR="00000000" w:rsidRPr="00000000">
        <w:rPr>
          <w:rtl w:val="0"/>
        </w:rPr>
        <w:t xml:space="preserve">**Objectives:**</w:t>
      </w:r>
    </w:p>
    <w:p w:rsidR="00000000" w:rsidDel="00000000" w:rsidP="00000000" w:rsidRDefault="00000000" w:rsidRPr="00000000" w14:paraId="00000028">
      <w:pPr>
        <w:rPr/>
      </w:pPr>
      <w:r w:rsidDel="00000000" w:rsidR="00000000" w:rsidRPr="00000000">
        <w:rPr>
          <w:rtl w:val="0"/>
        </w:rPr>
        <w:t xml:space="preserve">1. To examine the five-year trend in average spending per dosage unit for Medicare Part D drugs.</w:t>
      </w:r>
    </w:p>
    <w:p w:rsidR="00000000" w:rsidDel="00000000" w:rsidP="00000000" w:rsidRDefault="00000000" w:rsidRPr="00000000" w14:paraId="00000029">
      <w:pPr>
        <w:rPr/>
      </w:pPr>
      <w:r w:rsidDel="00000000" w:rsidR="00000000" w:rsidRPr="00000000">
        <w:rPr>
          <w:rtl w:val="0"/>
        </w:rPr>
        <w:t xml:space="preserve">2. To identify outlier drugs with substantial variations in unit prices.</w:t>
      </w:r>
    </w:p>
    <w:p w:rsidR="00000000" w:rsidDel="00000000" w:rsidP="00000000" w:rsidRDefault="00000000" w:rsidRPr="00000000" w14:paraId="0000002A">
      <w:pPr>
        <w:rPr/>
      </w:pPr>
      <w:r w:rsidDel="00000000" w:rsidR="00000000" w:rsidRPr="00000000">
        <w:rPr>
          <w:rtl w:val="0"/>
        </w:rPr>
        <w:t xml:space="preserve">3. To investigate the relationship between drug utilization rates and spending.</w:t>
      </w:r>
    </w:p>
    <w:p w:rsidR="00000000" w:rsidDel="00000000" w:rsidP="00000000" w:rsidRDefault="00000000" w:rsidRPr="00000000" w14:paraId="0000002B">
      <w:pPr>
        <w:rPr/>
      </w:pPr>
      <w:r w:rsidDel="00000000" w:rsidR="00000000" w:rsidRPr="00000000">
        <w:rPr>
          <w:rtl w:val="0"/>
        </w:rPr>
        <w:t xml:space="preserve">4. To explore the influence of drug manufacturers on spending patterns.</w:t>
      </w:r>
    </w:p>
    <w:p w:rsidR="00000000" w:rsidDel="00000000" w:rsidP="00000000" w:rsidRDefault="00000000" w:rsidRPr="00000000" w14:paraId="0000002C">
      <w:pPr>
        <w:rPr/>
      </w:pPr>
      <w:r w:rsidDel="00000000" w:rsidR="00000000" w:rsidRPr="00000000">
        <w:rPr>
          <w:rtl w:val="0"/>
        </w:rPr>
        <w:t xml:space="preserve">5. To assess geographic disparities in drug spending within the Medicare Part D program.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**Problem Statement:**</w:t>
      </w:r>
    </w:p>
    <w:p w:rsidR="00000000" w:rsidDel="00000000" w:rsidP="00000000" w:rsidRDefault="00000000" w:rsidRPr="00000000" w14:paraId="0000002F">
      <w:pPr>
        <w:rPr/>
      </w:pPr>
      <w:r w:rsidDel="00000000" w:rsidR="00000000" w:rsidRPr="00000000">
        <w:rPr>
          <w:rtl w:val="0"/>
        </w:rPr>
        <w:t xml:space="preserve">Managing Medicare Part D drug spending is a critical challenge for ensuring affordable access to medications for seniors. The project aims to address this challenge by answering specific questions related to drug spending trends, cost variations, utilization patterns and manufacturer impacts.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**Scope and Limitations:**</w:t>
      </w:r>
    </w:p>
    <w:p w:rsidR="00000000" w:rsidDel="00000000" w:rsidP="00000000" w:rsidRDefault="00000000" w:rsidRPr="00000000" w14:paraId="00000032">
      <w:pPr>
        <w:rPr/>
      </w:pPr>
      <w:r w:rsidDel="00000000" w:rsidR="00000000" w:rsidRPr="00000000">
        <w:rPr>
          <w:rtl w:val="0"/>
        </w:rPr>
        <w:t xml:space="preserve">**Scope:**</w:t>
      </w:r>
    </w:p>
    <w:p w:rsidR="00000000" w:rsidDel="00000000" w:rsidP="00000000" w:rsidRDefault="00000000" w:rsidRPr="00000000" w14:paraId="00000033">
      <w:pPr>
        <w:rPr/>
      </w:pPr>
      <w:r w:rsidDel="00000000" w:rsidR="00000000" w:rsidRPr="00000000">
        <w:rPr>
          <w:rtl w:val="0"/>
        </w:rPr>
        <w:t xml:space="preserve">- Analysis will focus on the Medicare Part D Spending by Drug dataset for the years 2017 to 2021.</w:t>
      </w:r>
    </w:p>
    <w:p w:rsidR="00000000" w:rsidDel="00000000" w:rsidP="00000000" w:rsidRDefault="00000000" w:rsidRPr="00000000" w14:paraId="00000034">
      <w:pPr>
        <w:rPr/>
      </w:pPr>
      <w:r w:rsidDel="00000000" w:rsidR="00000000" w:rsidRPr="00000000">
        <w:rPr>
          <w:rtl w:val="0"/>
        </w:rPr>
        <w:t xml:space="preserve">- The project covers both brand-name and generic drugs.</w:t>
      </w:r>
    </w:p>
    <w:p w:rsidR="00000000" w:rsidDel="00000000" w:rsidP="00000000" w:rsidRDefault="00000000" w:rsidRPr="00000000" w14:paraId="00000035">
      <w:pPr>
        <w:rPr/>
      </w:pPr>
      <w:r w:rsidDel="00000000" w:rsidR="00000000" w:rsidRPr="00000000">
        <w:rPr>
          <w:rtl w:val="0"/>
        </w:rPr>
        <w:t xml:space="preserve">- The analysis includes examination of spending trends, utilization patterns, and outlier identification.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Limitations: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 and Methodology:**</w:t>
      </w:r>
    </w:p>
    <w:p w:rsidR="00000000" w:rsidDel="00000000" w:rsidP="00000000" w:rsidRDefault="00000000" w:rsidRPr="00000000" w14:paraId="0000003D">
      <w:pPr>
        <w:rPr/>
      </w:pPr>
      <w:r w:rsidDel="00000000" w:rsidR="00000000" w:rsidRPr="00000000">
        <w:rPr>
          <w:rtl w:val="0"/>
        </w:rPr>
        <w:t xml:space="preserve">**Data Source:**</w:t>
      </w:r>
    </w:p>
    <w:p w:rsidR="00000000" w:rsidDel="00000000" w:rsidP="00000000" w:rsidRDefault="00000000" w:rsidRPr="00000000" w14:paraId="0000003E">
      <w:pPr>
        <w:rPr/>
      </w:pPr>
      <w:r w:rsidDel="00000000" w:rsidR="00000000" w:rsidRPr="00000000">
        <w:rPr>
          <w:rtl w:val="0"/>
        </w:rPr>
        <w:t xml:space="preserve">The primary data source is the Medicare Part D Spending by Drug dataset, containing information on drug spending, utilization, and manufacturer details.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**Data Collection:**</w:t>
      </w:r>
    </w:p>
    <w:p w:rsidR="00000000" w:rsidDel="00000000" w:rsidP="00000000" w:rsidRDefault="00000000" w:rsidRPr="00000000" w14:paraId="00000041">
      <w:pPr>
        <w:rPr/>
      </w:pPr>
      <w:r w:rsidDel="00000000" w:rsidR="00000000" w:rsidRPr="00000000">
        <w:rPr>
          <w:rtl w:val="0"/>
        </w:rPr>
        <w:t xml:space="preserve">- Data will be collected from the PDE data and linked to a commercially available database.</w:t>
      </w:r>
    </w:p>
    <w:p w:rsidR="00000000" w:rsidDel="00000000" w:rsidP="00000000" w:rsidRDefault="00000000" w:rsidRPr="00000000" w14:paraId="00000042">
      <w:pPr>
        <w:rPr/>
      </w:pPr>
      <w:r w:rsidDel="00000000" w:rsidR="00000000" w:rsidRPr="00000000">
        <w:rPr>
          <w:rtl w:val="0"/>
        </w:rPr>
        <w:t xml:space="preserve">- Data preprocessing may involve aggregating records by drug brand name and generic name.</w:t>
      </w:r>
    </w:p>
    <w:p w:rsidR="00000000" w:rsidDel="00000000" w:rsidP="00000000" w:rsidRDefault="00000000" w:rsidRPr="00000000" w14:paraId="00000043">
      <w:pPr>
        <w:rPr/>
      </w:pPr>
      <w:r w:rsidDel="00000000" w:rsidR="00000000" w:rsidRPr="00000000">
        <w:rPr>
          <w:rtl w:val="0"/>
        </w:rPr>
        <w:t xml:space="preserve">- Data cleaning may include removing records with incorrect dosage unit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**Data Overview:**</w:t>
      </w:r>
    </w:p>
    <w:p w:rsidR="00000000" w:rsidDel="00000000" w:rsidP="00000000" w:rsidRDefault="00000000" w:rsidRPr="00000000" w14:paraId="00000046">
      <w:pPr>
        <w:rPr/>
      </w:pPr>
      <w:r w:rsidDel="00000000" w:rsidR="00000000" w:rsidRPr="00000000">
        <w:rPr>
          <w:rtl w:val="0"/>
        </w:rPr>
        <w:t xml:space="preserve">- The dataset contains information on drug spending, utilization, manufacturer details, and flagged outlier drugs.</w:t>
      </w:r>
    </w:p>
    <w:p w:rsidR="00000000" w:rsidDel="00000000" w:rsidP="00000000" w:rsidRDefault="00000000" w:rsidRPr="00000000" w14:paraId="00000047">
      <w:pPr>
        <w:rPr/>
      </w:pPr>
      <w:r w:rsidDel="00000000" w:rsidR="00000000" w:rsidRPr="00000000">
        <w:rPr>
          <w:rtl w:val="0"/>
        </w:rPr>
        <w:t xml:space="preserve">- Summary statistics will be generated to gain insights into key metrics.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**Expected Outcomes and Future Implementation:**</w:t>
      </w:r>
    </w:p>
    <w:p w:rsidR="00000000" w:rsidDel="00000000" w:rsidP="00000000" w:rsidRDefault="00000000" w:rsidRPr="00000000" w14:paraId="0000004A">
      <w:pPr>
        <w:rPr/>
      </w:pPr>
      <w:r w:rsidDel="00000000" w:rsidR="00000000" w:rsidRPr="00000000">
        <w:rPr>
          <w:rtl w:val="0"/>
        </w:rPr>
        <w:t xml:space="preserve">**Outcomes:**</w:t>
      </w:r>
    </w:p>
    <w:p w:rsidR="00000000" w:rsidDel="00000000" w:rsidP="00000000" w:rsidRDefault="00000000" w:rsidRPr="00000000" w14:paraId="0000004B">
      <w:pPr>
        <w:rPr/>
      </w:pPr>
      <w:r w:rsidDel="00000000" w:rsidR="00000000" w:rsidRPr="00000000">
        <w:rPr>
          <w:rtl w:val="0"/>
        </w:rPr>
        <w:t xml:space="preserve">- Comprehensive reports and visualizations highlighting drug spending trends, outlier drugs, utilization patterns, manufacturer insights, and geographic disparities.</w:t>
      </w:r>
    </w:p>
    <w:p w:rsidR="00000000" w:rsidDel="00000000" w:rsidP="00000000" w:rsidRDefault="00000000" w:rsidRPr="00000000" w14:paraId="0000004C">
      <w:pPr>
        <w:rPr/>
      </w:pPr>
      <w:r w:rsidDel="00000000" w:rsidR="00000000" w:rsidRPr="00000000">
        <w:rPr>
          <w:rtl w:val="0"/>
        </w:rPr>
        <w:t xml:space="preserve">- Insights to inform policy decisions and enhance the efficiency of the Medicare Part D program.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**Future Implementation:**</w:t>
      </w:r>
    </w:p>
    <w:p w:rsidR="00000000" w:rsidDel="00000000" w:rsidP="00000000" w:rsidRDefault="00000000" w:rsidRPr="00000000" w14:paraId="0000004F">
      <w:pPr>
        <w:rPr/>
      </w:pPr>
      <w:r w:rsidDel="00000000" w:rsidR="00000000" w:rsidRPr="00000000">
        <w:rPr>
          <w:rtl w:val="0"/>
        </w:rPr>
        <w:t xml:space="preserve">- Visualizations and dashboards can be created to provide stakeholders with real-time monitoring of drug spending trends.</w:t>
      </w:r>
    </w:p>
    <w:p w:rsidR="00000000" w:rsidDel="00000000" w:rsidP="00000000" w:rsidRDefault="00000000" w:rsidRPr="00000000" w14:paraId="00000050">
      <w:pPr>
        <w:rPr/>
      </w:pPr>
      <w:r w:rsidDel="00000000" w:rsidR="00000000" w:rsidRPr="00000000">
        <w:rPr>
          <w:rtl w:val="0"/>
        </w:rPr>
        <w:t xml:space="preserve">- The analysis can serve as a foundation for future research and policy development, potentially leading to more targeted interventions and cost-saving measures.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**Ethical Considerations and Risk Assessment:**</w:t>
      </w:r>
    </w:p>
    <w:p w:rsidR="00000000" w:rsidDel="00000000" w:rsidP="00000000" w:rsidRDefault="00000000" w:rsidRPr="00000000" w14:paraId="00000053">
      <w:pPr>
        <w:rPr/>
      </w:pPr>
      <w:r w:rsidDel="00000000" w:rsidR="00000000" w:rsidRPr="00000000">
        <w:rPr>
          <w:rtl w:val="0"/>
        </w:rPr>
        <w:t xml:space="preserve">**Ethical Considerations:**</w:t>
      </w:r>
    </w:p>
    <w:p w:rsidR="00000000" w:rsidDel="00000000" w:rsidP="00000000" w:rsidRDefault="00000000" w:rsidRPr="00000000" w14:paraId="00000054">
      <w:pPr>
        <w:rPr/>
      </w:pPr>
      <w:r w:rsidDel="00000000" w:rsidR="00000000" w:rsidRPr="00000000">
        <w:rPr>
          <w:rtl w:val="0"/>
        </w:rPr>
        <w:t xml:space="preserve">- Ethical principles of data privacy, confidentiality, and informed consent will be strictly adhered to.</w:t>
      </w:r>
    </w:p>
    <w:p w:rsidR="00000000" w:rsidDel="00000000" w:rsidP="00000000" w:rsidRDefault="00000000" w:rsidRPr="00000000" w14:paraId="00000055">
      <w:pPr>
        <w:rPr/>
      </w:pPr>
      <w:r w:rsidDel="00000000" w:rsidR="00000000" w:rsidRPr="00000000">
        <w:rPr>
          <w:rtl w:val="0"/>
        </w:rPr>
        <w:t xml:space="preserve">- Ethical issues beyond our control may include data breaches or unauthorized access.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**Mitigation Strategies:**</w:t>
      </w:r>
    </w:p>
    <w:p w:rsidR="00000000" w:rsidDel="00000000" w:rsidP="00000000" w:rsidRDefault="00000000" w:rsidRPr="00000000" w14:paraId="00000058">
      <w:pPr>
        <w:rPr/>
      </w:pPr>
      <w:r w:rsidDel="00000000" w:rsidR="00000000" w:rsidRPr="00000000">
        <w:rPr>
          <w:rtl w:val="0"/>
        </w:rPr>
        <w:t xml:space="preserve">- Data will be anonymized and aggregated to protect beneficiary privacy.</w:t>
      </w:r>
    </w:p>
    <w:p w:rsidR="00000000" w:rsidDel="00000000" w:rsidP="00000000" w:rsidRDefault="00000000" w:rsidRPr="00000000" w14:paraId="00000059">
      <w:pPr>
        <w:rPr/>
      </w:pPr>
      <w:r w:rsidDel="00000000" w:rsidR="00000000" w:rsidRPr="00000000">
        <w:rPr>
          <w:rtl w:val="0"/>
        </w:rPr>
        <w:t xml:space="preserve">- Stringent access controls and secure data storage will be implemented to mitigate data breach risks.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**Risks:**</w:t>
      </w:r>
    </w:p>
    <w:p w:rsidR="00000000" w:rsidDel="00000000" w:rsidP="00000000" w:rsidRDefault="00000000" w:rsidRPr="00000000" w14:paraId="0000005C">
      <w:pPr>
        <w:rPr/>
      </w:pPr>
      <w:r w:rsidDel="00000000" w:rsidR="00000000" w:rsidRPr="00000000">
        <w:rPr>
          <w:rtl w:val="0"/>
        </w:rPr>
        <w:t xml:space="preserve">- Risks include data quality issues, interpretation biases in outlier identification, and limited geographic granularity in the dataset.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**Risk Mitigation:**</w:t>
      </w:r>
    </w:p>
    <w:p w:rsidR="00000000" w:rsidDel="00000000" w:rsidP="00000000" w:rsidRDefault="00000000" w:rsidRPr="00000000" w14:paraId="0000005F">
      <w:pPr>
        <w:rPr/>
      </w:pPr>
      <w:r w:rsidDel="00000000" w:rsidR="00000000" w:rsidRPr="00000000">
        <w:rPr>
          <w:rtl w:val="0"/>
        </w:rPr>
        <w:t xml:space="preserve">- Data cleaning and validation processes will be employed to address data quality concerns.</w:t>
      </w:r>
    </w:p>
    <w:p w:rsidR="00000000" w:rsidDel="00000000" w:rsidP="00000000" w:rsidRDefault="00000000" w:rsidRPr="00000000" w14:paraId="00000060">
      <w:pPr>
        <w:rPr/>
      </w:pPr>
      <w:r w:rsidDel="00000000" w:rsidR="00000000" w:rsidRPr="00000000">
        <w:rPr>
          <w:rtl w:val="0"/>
        </w:rPr>
        <w:t xml:space="preserve">- Robust statistical methods will be used for outlier identification.</w:t>
      </w:r>
    </w:p>
    <w:p w:rsidR="00000000" w:rsidDel="00000000" w:rsidP="00000000" w:rsidRDefault="00000000" w:rsidRPr="00000000" w14:paraId="00000061">
      <w:pPr>
        <w:rPr/>
      </w:pPr>
      <w:r w:rsidDel="00000000" w:rsidR="00000000" w:rsidRPr="00000000">
        <w:rPr>
          <w:rtl w:val="0"/>
        </w:rPr>
        <w:t xml:space="preserve">- The project will acknowledge the limitations associated with geographic analysis.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By addressing ethical considerations and risk mitigation strategies, this project aims to provide valuable insights into Medicare Part D drug spending trends while ensuring data privacy and integrity.</w:t>
      </w:r>
    </w:p>
    <w:p w:rsidR="00000000" w:rsidDel="00000000" w:rsidP="00000000" w:rsidRDefault="00000000" w:rsidRPr="00000000" w14:paraId="00000064">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5">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6">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_________________________________________________________________________________________________</w:t>
      </w:r>
    </w:p>
    <w:p w:rsidR="00000000" w:rsidDel="00000000" w:rsidP="00000000" w:rsidRDefault="00000000" w:rsidRPr="00000000" w14:paraId="00000067">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8">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Title:</w:t>
      </w:r>
    </w:p>
    <w:p w:rsidR="00000000" w:rsidDel="00000000" w:rsidP="00000000" w:rsidRDefault="00000000" w:rsidRPr="00000000" w14:paraId="00000069">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Analyzing Medicare Part D Drug Spending Trends and Implications</w:t>
      </w:r>
    </w:p>
    <w:p w:rsidR="00000000" w:rsidDel="00000000" w:rsidP="00000000" w:rsidRDefault="00000000" w:rsidRPr="00000000" w14:paraId="0000006A">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B">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Introduction:</w:t>
      </w:r>
    </w:p>
    <w:p w:rsidR="00000000" w:rsidDel="00000000" w:rsidP="00000000" w:rsidRDefault="00000000" w:rsidRPr="00000000" w14:paraId="0000006C">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data analysis project aims to investigate and analyze trends in Medicare Part D drug spending over the years, with a focus on understanding the implications for healthcare policy and beneficiaries. Medicare Part D is a critical component of the U.S. healthcare system, providing prescription drug coverage to millions of seniors and disabled individuals. Analyzing spending patterns and identifying key insights from the data can inform policy decisions and improve the efficiency of the program.</w:t>
      </w:r>
    </w:p>
    <w:p w:rsidR="00000000" w:rsidDel="00000000" w:rsidP="00000000" w:rsidRDefault="00000000" w:rsidRPr="00000000" w14:paraId="0000006D">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E">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Project Objectives and Problem Statement:</w:t>
      </w:r>
    </w:p>
    <w:p w:rsidR="00000000" w:rsidDel="00000000" w:rsidP="00000000" w:rsidRDefault="00000000" w:rsidRPr="00000000" w14:paraId="0000006F">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1: To examine the annual trends in Medicare Part D drug spending from 2017 to 2021, including changes in average spending per dosage unit and annual growth rates.</w:t>
      </w:r>
    </w:p>
    <w:p w:rsidR="00000000" w:rsidDel="00000000" w:rsidP="00000000" w:rsidRDefault="00000000" w:rsidRPr="00000000" w14:paraId="00000070">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1">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2: To identify drugs with outlier spending patterns, which may have a significant impact on the program's budget.</w:t>
      </w:r>
    </w:p>
    <w:p w:rsidR="00000000" w:rsidDel="00000000" w:rsidP="00000000" w:rsidRDefault="00000000" w:rsidRPr="00000000" w14:paraId="00000072">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3">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3: To assess the relationship between the number of drug manufacturers and drug spending.</w:t>
      </w:r>
    </w:p>
    <w:p w:rsidR="00000000" w:rsidDel="00000000" w:rsidP="00000000" w:rsidRDefault="00000000" w:rsidRPr="00000000" w14:paraId="00000074">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5">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4: To understand how drug spending per beneficiary varies across different drug categories.</w:t>
      </w:r>
    </w:p>
    <w:p w:rsidR="00000000" w:rsidDel="00000000" w:rsidP="00000000" w:rsidRDefault="00000000" w:rsidRPr="00000000" w14:paraId="00000076">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5: To provide actionable insights and recommendations for policymakers to optimize drug spending in Medicare Part D.</w:t>
      </w:r>
    </w:p>
    <w:p w:rsidR="00000000" w:rsidDel="00000000" w:rsidP="00000000" w:rsidRDefault="00000000" w:rsidRPr="00000000" w14:paraId="00000078">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9">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 and Limitations:</w:t>
      </w:r>
    </w:p>
    <w:p w:rsidR="00000000" w:rsidDel="00000000" w:rsidP="00000000" w:rsidRDefault="00000000" w:rsidRPr="00000000" w14:paraId="0000007A">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The project will focus on analyzing data from 2017 to 2021, covering drug spending, dosage units, claims, beneficiaries, and related variables. The analysis will primarily involve descriptive statistics, trend analysis, and outlier detection.</w:t>
      </w:r>
    </w:p>
    <w:p w:rsidR="00000000" w:rsidDel="00000000" w:rsidP="00000000" w:rsidRDefault="00000000" w:rsidRPr="00000000" w14:paraId="0000007B">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C">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Limitations include:</w:t>
      </w:r>
    </w:p>
    <w:p w:rsidR="00000000" w:rsidDel="00000000" w:rsidP="00000000" w:rsidRDefault="00000000" w:rsidRPr="00000000" w14:paraId="0000007D">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E">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Lack of access to real-time data beyond 2021.</w:t>
      </w:r>
    </w:p>
    <w:p w:rsidR="00000000" w:rsidDel="00000000" w:rsidP="00000000" w:rsidRDefault="00000000" w:rsidRPr="00000000" w14:paraId="0000007F">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The analysis does not account for specific policy changes that may have influenced drug spending during the study period.</w:t>
      </w:r>
    </w:p>
    <w:p w:rsidR="00000000" w:rsidDel="00000000" w:rsidP="00000000" w:rsidRDefault="00000000" w:rsidRPr="00000000" w14:paraId="00000080">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and Methodology:</w:t>
      </w:r>
    </w:p>
    <w:p w:rsidR="00000000" w:rsidDel="00000000" w:rsidP="00000000" w:rsidRDefault="00000000" w:rsidRPr="00000000" w14:paraId="00000081">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Source: The project will use Medicare Part D spending data, as described in the provided data dictionary. Data will be sourced from publicly available datasets.</w:t>
      </w:r>
    </w:p>
    <w:p w:rsidR="00000000" w:rsidDel="00000000" w:rsidP="00000000" w:rsidRDefault="00000000" w:rsidRPr="00000000" w14:paraId="00000082">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3">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Collection Methods: Data will be obtained through data extraction tools and scripts, with a focus on data accuracy and consistency.</w:t>
      </w:r>
    </w:p>
    <w:p w:rsidR="00000000" w:rsidDel="00000000" w:rsidP="00000000" w:rsidRDefault="00000000" w:rsidRPr="00000000" w14:paraId="00000084">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5">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Overview: The dataset contains information on drug spending, dosage units, claims, beneficiaries, and manufacturer details for each year from 2017 to 2021. Summary statistics and exploratory data analysis will be performed.</w:t>
      </w:r>
    </w:p>
    <w:p w:rsidR="00000000" w:rsidDel="00000000" w:rsidP="00000000" w:rsidRDefault="00000000" w:rsidRPr="00000000" w14:paraId="00000086">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7">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Expected Outcomes and Future Implementation:</w:t>
      </w:r>
    </w:p>
    <w:p w:rsidR="00000000" w:rsidDel="00000000" w:rsidP="00000000" w:rsidRDefault="00000000" w:rsidRPr="00000000" w14:paraId="00000088">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Expected outcomes include detailed reports, visualizations, and insights into drug spending trends and patterns. These findings can inform policy decisions and optimize Medicare Part D spending. Future implementation could involve the development of interactive dashboards for real-time monitoring and decision-making.</w:t>
      </w:r>
    </w:p>
    <w:p w:rsidR="00000000" w:rsidDel="00000000" w:rsidP="00000000" w:rsidRDefault="00000000" w:rsidRPr="00000000" w14:paraId="00000089">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A">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Ethical Considerations and Risk Assessment:</w:t>
      </w:r>
    </w:p>
    <w:p w:rsidR="00000000" w:rsidDel="00000000" w:rsidP="00000000" w:rsidRDefault="00000000" w:rsidRPr="00000000" w14:paraId="0000008B">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Ethical Considerations:</w:t>
      </w:r>
    </w:p>
    <w:p w:rsidR="00000000" w:rsidDel="00000000" w:rsidP="00000000" w:rsidRDefault="00000000" w:rsidRPr="00000000" w14:paraId="0000008C">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D">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Privacy and confidentiality of patient data will be upheld.</w:t>
      </w:r>
    </w:p>
    <w:p w:rsidR="00000000" w:rsidDel="00000000" w:rsidP="00000000" w:rsidRDefault="00000000" w:rsidRPr="00000000" w14:paraId="0000008E">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Transparency in data analysis and reporting to prevent manipulation or bias.</w:t>
      </w:r>
    </w:p>
    <w:p w:rsidR="00000000" w:rsidDel="00000000" w:rsidP="00000000" w:rsidRDefault="00000000" w:rsidRPr="00000000" w14:paraId="0000008F">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Avoiding conflicts of interest and ensuring the objectivity of the analysis.</w:t>
      </w:r>
    </w:p>
    <w:p w:rsidR="00000000" w:rsidDel="00000000" w:rsidP="00000000" w:rsidRDefault="00000000" w:rsidRPr="00000000" w14:paraId="00000090">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Ethical Issues Out of Control:</w:t>
      </w:r>
    </w:p>
    <w:p w:rsidR="00000000" w:rsidDel="00000000" w:rsidP="00000000" w:rsidRDefault="00000000" w:rsidRPr="00000000" w14:paraId="00000091">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2">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Potential biases in the data collected by Medicare Part D may exist.</w:t>
      </w:r>
    </w:p>
    <w:p w:rsidR="00000000" w:rsidDel="00000000" w:rsidP="00000000" w:rsidRDefault="00000000" w:rsidRPr="00000000" w14:paraId="00000093">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Mitigation Strategies:</w:t>
      </w:r>
    </w:p>
    <w:p w:rsidR="00000000" w:rsidDel="00000000" w:rsidP="00000000" w:rsidRDefault="00000000" w:rsidRPr="00000000" w14:paraId="00000094">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5">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robust data validation and cleaning procedures.</w:t>
      </w:r>
    </w:p>
    <w:p w:rsidR="00000000" w:rsidDel="00000000" w:rsidP="00000000" w:rsidRDefault="00000000" w:rsidRPr="00000000" w14:paraId="00000096">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Clearly document data sources and methodologies to enhance transparency.</w:t>
      </w:r>
    </w:p>
    <w:p w:rsidR="00000000" w:rsidDel="00000000" w:rsidP="00000000" w:rsidRDefault="00000000" w:rsidRPr="00000000" w14:paraId="00000097">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Engage in peer review and validation to minimize potential bias.</w:t>
      </w:r>
    </w:p>
    <w:p w:rsidR="00000000" w:rsidDel="00000000" w:rsidP="00000000" w:rsidRDefault="00000000" w:rsidRPr="00000000" w14:paraId="00000098">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Risks:</w:t>
      </w:r>
    </w:p>
    <w:p w:rsidR="00000000" w:rsidDel="00000000" w:rsidP="00000000" w:rsidRDefault="00000000" w:rsidRPr="00000000" w14:paraId="00000099">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A">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availability and quality limitations.</w:t>
      </w:r>
    </w:p>
    <w:p w:rsidR="00000000" w:rsidDel="00000000" w:rsidP="00000000" w:rsidRDefault="00000000" w:rsidRPr="00000000" w14:paraId="0000009B">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Changes in healthcare policies affecting the data.</w:t>
      </w:r>
    </w:p>
    <w:p w:rsidR="00000000" w:rsidDel="00000000" w:rsidP="00000000" w:rsidRDefault="00000000" w:rsidRPr="00000000" w14:paraId="0000009C">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Technical challenges in data processing and analysis.</w:t>
      </w:r>
    </w:p>
    <w:p w:rsidR="00000000" w:rsidDel="00000000" w:rsidP="00000000" w:rsidRDefault="00000000" w:rsidRPr="00000000" w14:paraId="0000009D">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Risk Mitigation:</w:t>
      </w:r>
    </w:p>
    <w:p w:rsidR="00000000" w:rsidDel="00000000" w:rsidP="00000000" w:rsidRDefault="00000000" w:rsidRPr="00000000" w14:paraId="0000009E">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F">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Regularly monitor data sources for updates.</w:t>
      </w:r>
    </w:p>
    <w:p w:rsidR="00000000" w:rsidDel="00000000" w:rsidP="00000000" w:rsidRDefault="00000000" w:rsidRPr="00000000" w14:paraId="000000A0">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Stay informed about policy changes and adapt analysis accordingly.</w:t>
      </w:r>
    </w:p>
    <w:p w:rsidR="00000000" w:rsidDel="00000000" w:rsidP="00000000" w:rsidRDefault="00000000" w:rsidRPr="00000000" w14:paraId="000000A1">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Build in contingency plans for technical challenges.</w:t>
      </w:r>
    </w:p>
    <w:p w:rsidR="00000000" w:rsidDel="00000000" w:rsidP="00000000" w:rsidRDefault="00000000" w:rsidRPr="00000000" w14:paraId="000000A2">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3">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4">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1: To examine the annual trends in Medicare Part D drug spending for diabetic medications from 2017 to 2021, including changes in average spending per dosage unit and annual growth rates specifically for this category.</w:t>
      </w:r>
    </w:p>
    <w:p w:rsidR="00000000" w:rsidDel="00000000" w:rsidP="00000000" w:rsidRDefault="00000000" w:rsidRPr="00000000" w14:paraId="000000A5">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6">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2: To identify diabetic medications with outlier spending patterns within the Medicare Part D program, which may have a significant impact on the program's budget.</w:t>
      </w:r>
    </w:p>
    <w:p w:rsidR="00000000" w:rsidDel="00000000" w:rsidP="00000000" w:rsidRDefault="00000000" w:rsidRPr="00000000" w14:paraId="000000A7">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8">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3: To assess the relationship between the number of drug manufacturers for diabetic medications and drug spending within this specific category.</w:t>
      </w:r>
    </w:p>
    <w:p w:rsidR="00000000" w:rsidDel="00000000" w:rsidP="00000000" w:rsidRDefault="00000000" w:rsidRPr="00000000" w14:paraId="000000A9">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4: To understand how drug spending per beneficiary for diabetic medications varies across different drug categories within the diabetes treatment landscape.</w:t>
      </w:r>
    </w:p>
    <w:p w:rsidR="00000000" w:rsidDel="00000000" w:rsidP="00000000" w:rsidRDefault="00000000" w:rsidRPr="00000000" w14:paraId="000000AB">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spacing w:after="100" w:lineRule="auto"/>
        <w:rPr>
          <w:rFonts w:ascii="Lato" w:cs="Lato" w:eastAsia="Lato" w:hAnsi="Lato"/>
          <w:sz w:val="24"/>
          <w:szCs w:val="24"/>
        </w:rPr>
      </w:pPr>
      <w:r w:rsidDel="00000000" w:rsidR="00000000" w:rsidRPr="00000000">
        <w:rPr>
          <w:rFonts w:ascii="Lato" w:cs="Lato" w:eastAsia="Lato" w:hAnsi="Lato"/>
          <w:sz w:val="24"/>
          <w:szCs w:val="24"/>
          <w:rtl w:val="0"/>
        </w:rPr>
        <w:t xml:space="preserve">Objective 5: To provide actionable insights and recommendations for policymakers to optimize drug spending on diabetic medications within the Medicare Part D program.</w:t>
      </w:r>
    </w:p>
    <w:p w:rsidR="00000000" w:rsidDel="00000000" w:rsidP="00000000" w:rsidRDefault="00000000" w:rsidRPr="00000000" w14:paraId="000000AD">
      <w:pPr>
        <w:spacing w:after="10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E">
      <w:pPr>
        <w:spacing w:after="10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AF">
      <w:pPr>
        <w:spacing w:after="100" w:lineRule="auto"/>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sz w:val="24"/>
        <w:szCs w:val="24"/>
        <w:u w:val="none"/>
      </w:rPr>
    </w:lvl>
    <w:lvl w:ilvl="1">
      <w:start w:val="1"/>
      <w:numFmt w:val="decimal"/>
      <w:lvlText w:val="%2."/>
      <w:lvlJc w:val="left"/>
      <w:pPr>
        <w:ind w:left="1440" w:hanging="360"/>
      </w:pPr>
      <w:rPr>
        <w:rFonts w:ascii="Lato" w:cs="Lato" w:eastAsia="Lato" w:hAnsi="La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ms.gov/summary-statistics-on-use-and-payments/medicare-medicaid-spending-by-drug/medicare-part-d-spending-by-dru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