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14D9" w:rsidRDefault="005314D9" w14:paraId="3E4E4FCA" w14:textId="77777777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5314D9" w:rsidRDefault="00950184" w14:paraId="5D57D272" w14:textId="77777777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w:rsidR="005314D9" w:rsidRDefault="005314D9" w14:paraId="0D3145FF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14D9" w:rsidTr="32FD870B" w14:paraId="7A1E64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D9" w:rsidRDefault="00950184" w14:paraId="3656EE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D9" w:rsidRDefault="0012540D" w14:paraId="4000CF52" w14:textId="7254695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02 October 2024</w:t>
            </w:r>
          </w:p>
        </w:tc>
      </w:tr>
      <w:tr w:rsidR="005314D9" w:rsidTr="32FD870B" w14:paraId="3AB5E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D9" w:rsidRDefault="00950184" w14:paraId="7AFC38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D9" w:rsidP="32FD870B" w:rsidRDefault="00A44312" w14:paraId="3910205A" w14:textId="6D8E5B7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FD870B" w:rsidR="00A44312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32FD870B" w:rsidR="15B4940D">
              <w:rPr>
                <w:rFonts w:ascii="Times New Roman" w:hAnsi="Times New Roman" w:eastAsia="Times New Roman" w:cs="Times New Roman"/>
                <w:sz w:val="24"/>
                <w:szCs w:val="24"/>
              </w:rPr>
              <w:t>39759</w:t>
            </w:r>
          </w:p>
        </w:tc>
      </w:tr>
      <w:tr w:rsidR="005314D9" w:rsidTr="32FD870B" w14:paraId="1293D1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D9" w:rsidRDefault="00950184" w14:paraId="6FD70D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E4AA0" w:rsidR="0012540D" w:rsidP="0012540D" w:rsidRDefault="0012540D" w14:paraId="6A631A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 w:rsidRPr="008E4AA0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OptiInsight - Revolutionizing Ophthalmic Care With Deep Learning For Predictive Eye Disease Analysis</w:t>
            </w:r>
          </w:p>
          <w:p w:rsidR="005314D9" w:rsidRDefault="005314D9" w14:paraId="282AF207" w14:textId="37AFB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314D9" w:rsidTr="32FD870B" w14:paraId="489921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D9" w:rsidRDefault="00950184" w14:paraId="4BE78E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D9" w:rsidRDefault="00950184" w14:paraId="0D59C9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w:rsidR="005314D9" w:rsidRDefault="005314D9" w14:paraId="35A9B016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:rsidR="005314D9" w:rsidRDefault="00950184" w14:paraId="49D511DC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Data Quality Report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Template</w:t>
      </w:r>
    </w:p>
    <w:p w:rsidR="005314D9" w:rsidRDefault="00950184" w14:paraId="0E1B04E9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4"/>
        <w:gridCol w:w="3691"/>
        <w:gridCol w:w="1181"/>
        <w:gridCol w:w="2977"/>
      </w:tblGrid>
      <w:tr w:rsidR="005314D9" w:rsidTr="0012540D" w14:paraId="1BBC71DD" w14:textId="77777777">
        <w:trPr>
          <w:trHeight w:val="1440"/>
        </w:trPr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314D9" w:rsidRDefault="00950184" w14:paraId="3D9805E8" w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314D9" w:rsidRDefault="00950184" w14:paraId="0C277604" w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314D9" w:rsidRDefault="00950184" w14:paraId="60E73E09" w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314D9" w:rsidRDefault="00950184" w14:paraId="2243BD28" w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314D9" w:rsidTr="0012540D" w14:paraId="7CC64430" w14:textId="77777777">
        <w:trPr>
          <w:trHeight w:val="2632"/>
        </w:trPr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4D9" w:rsidRDefault="0012540D" w14:paraId="2768E5F5" w14:textId="36803F3C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2540D">
              <w:rPr>
                <w:rFonts w:ascii="Times New Roman" w:hAnsi="Times New Roman" w:eastAsia="Times New Roman" w:cs="Times New Roman"/>
                <w:sz w:val="24"/>
                <w:szCs w:val="24"/>
              </w:rPr>
              <w:t>Medical Image Datasets (Kaggle, EyePACS)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4D9" w:rsidRDefault="0012540D" w14:paraId="7E4AA418" w14:textId="53931375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2540D">
              <w:rPr>
                <w:rFonts w:ascii="Times New Roman" w:hAnsi="Times New Roman" w:eastAsia="Times New Roman" w:cs="Times New Roman"/>
                <w:sz w:val="24"/>
                <w:szCs w:val="24"/>
              </w:rPr>
              <w:t>Missing or unclear annotations for eye diseases like diabetic retinopathy or glaucoma can impact model training.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4D9" w:rsidRDefault="00950184" w14:paraId="1086207C" w14:textId="1849057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4D9" w:rsidRDefault="0012540D" w14:paraId="049900F4" w14:textId="13D4C9C0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2540D">
              <w:rPr>
                <w:rFonts w:ascii="Times New Roman" w:hAnsi="Times New Roman" w:eastAsia="Times New Roman" w:cs="Times New Roman"/>
                <w:sz w:val="24"/>
                <w:szCs w:val="24"/>
              </w:rPr>
              <w:t>Ensure proper labeling of images and validate the dataset quality using expert reviews</w:t>
            </w:r>
            <w:r w:rsidRPr="00A44312" w:rsidR="00A4431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05314D9" w:rsidTr="0012540D" w14:paraId="31059FE3" w14:textId="77777777">
        <w:trPr>
          <w:trHeight w:val="24"/>
        </w:trPr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4D9" w:rsidRDefault="005314D9" w14:paraId="5D32E471" w14:textId="62B0DD2D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4D9" w:rsidRDefault="005314D9" w14:paraId="04729866" w14:textId="44A0AA4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4D9" w:rsidRDefault="005314D9" w14:paraId="3B4D3043" w14:textId="636C164E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4D9" w:rsidRDefault="005314D9" w14:paraId="1B413E74" w14:textId="2C55676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314D9" w:rsidRDefault="005314D9" w14:paraId="3FD3A6B3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 w:rsidR="005314D9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20E1" w:rsidRDefault="00E420E1" w14:paraId="1A1476C7" w14:textId="77777777">
      <w:r>
        <w:separator/>
      </w:r>
    </w:p>
  </w:endnote>
  <w:endnote w:type="continuationSeparator" w:id="0">
    <w:p w:rsidR="00E420E1" w:rsidRDefault="00E420E1" w14:paraId="67E295B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20E1" w:rsidRDefault="00E420E1" w14:paraId="0CEE7F9F" w14:textId="77777777">
      <w:r>
        <w:separator/>
      </w:r>
    </w:p>
  </w:footnote>
  <w:footnote w:type="continuationSeparator" w:id="0">
    <w:p w:rsidR="00E420E1" w:rsidRDefault="00E420E1" w14:paraId="5E86A20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5314D9" w:rsidRDefault="00950184" w14:paraId="31FB3312" w14:textId="777777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05EDD2" wp14:editId="3A8176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BDCE4E" wp14:editId="73A0416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314D9" w:rsidRDefault="005314D9" w14:paraId="0CE2FCD4" w14:textId="77777777"/>
  <w:p w:rsidR="005314D9" w:rsidRDefault="005314D9" w14:paraId="7B0A08D5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D9"/>
    <w:rsid w:val="00000000"/>
    <w:rsid w:val="0012540D"/>
    <w:rsid w:val="001E41CF"/>
    <w:rsid w:val="004002BF"/>
    <w:rsid w:val="005314D9"/>
    <w:rsid w:val="00950184"/>
    <w:rsid w:val="00A44312"/>
    <w:rsid w:val="00AD60D9"/>
    <w:rsid w:val="00B93E20"/>
    <w:rsid w:val="00D34D31"/>
    <w:rsid w:val="00E420E1"/>
    <w:rsid w:val="15B4940D"/>
    <w:rsid w:val="32FD8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84838"/>
  <w15:docId w15:val="{36D3050C-67AF-4F2A-856C-1A77EA7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 sai teja</dc:creator>
  <lastModifiedBy>Rasheed Khalid</lastModifiedBy>
  <revision>4</revision>
  <dcterms:created xsi:type="dcterms:W3CDTF">2024-12-24T21:56:00.0000000Z</dcterms:created>
  <dcterms:modified xsi:type="dcterms:W3CDTF">2024-12-24T21:56:34.0699696Z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0c0de49c93571fcbcdcd43f1f36cd62341fc73cf4da88a7137ae72d655bae62f</vt:lpwstr>
  </property>
</Properties>
</file>