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-1523088100"/>
        <w:docPartObj>
          <w:docPartGallery w:val="Cover Pages"/>
          <w:docPartUnique/>
        </w:docPartObj>
      </w:sdtPr>
      <w:sdtEndPr>
        <w:rPr>
          <w:rFonts w:eastAsiaTheme="minorHAnsi"/>
          <w:b/>
          <w:kern w:val="2"/>
          <w:sz w:val="24"/>
          <w:szCs w:val="24"/>
          <w:lang w:val="en-ID"/>
          <w14:ligatures w14:val="standardContextual"/>
        </w:rPr>
      </w:sdtEndPr>
      <w:sdtContent>
        <w:p w14:paraId="4B0A033E" w14:textId="7F17E43D" w:rsidR="00D97C53" w:rsidRDefault="00D97C53">
          <w:pPr>
            <w:pStyle w:val="NoSpacing"/>
            <w:rPr>
              <w:sz w:val="2"/>
            </w:rPr>
          </w:pPr>
        </w:p>
        <w:p w14:paraId="5A2B48C6" w14:textId="77777777" w:rsidR="00D97C53" w:rsidRDefault="00D97C53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993B94F" wp14:editId="4338DC52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top</wp:align>
                    </wp:positionV>
                    <wp:extent cx="5943600" cy="914400"/>
                    <wp:effectExtent l="0" t="0" r="0" b="3810"/>
                    <wp:wrapNone/>
                    <wp:docPr id="62" name="Text Box 6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8496B0" w:themeColor="text2" w:themeTint="99"/>
                                    <w:sz w:val="64"/>
                                    <w:szCs w:val="64"/>
                                  </w:rPr>
                                  <w:alias w:val="Title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1587EAA1" w14:textId="7A86C2CE" w:rsidR="00D97C53" w:rsidRDefault="00D97C53">
                                    <w:pPr>
                                      <w:pStyle w:val="NoSpacing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8496B0" w:themeColor="text2" w:themeTint="99"/>
                                        <w:sz w:val="64"/>
                                        <w:szCs w:val="64"/>
                                      </w:rPr>
                                      <w:t>Splunk Cloud Security Investigation Report</w:t>
                                    </w:r>
                                  </w:p>
                                </w:sdtContent>
                              </w:sdt>
                              <w:p w14:paraId="1A40E554" w14:textId="7A81E1AF" w:rsidR="00D97C53" w:rsidRDefault="00D97C53">
                                <w:pPr>
                                  <w:pStyle w:val="NoSpacing"/>
                                  <w:spacing w:before="120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 xml:space="preserve">COMP3010 Digital Forensics &amp; Incident </w:t>
                                    </w:r>
                                    <w:proofErr w:type="spellStart"/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Reponse</w:t>
                                    </w:r>
                                    <w:proofErr w:type="spellEnd"/>
                                  </w:sdtContent>
                                </w:sdt>
                                <w:r>
                                  <w:rPr>
                                    <w:noProof/>
                                  </w:rPr>
                                  <w:t xml:space="preserve"> </w:t>
                                </w:r>
                              </w:p>
                              <w:p w14:paraId="46AA92E5" w14:textId="77777777" w:rsidR="00D97C53" w:rsidRDefault="00D97C53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993B94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66" o:spid="_x0000_s1026" type="#_x0000_t202" style="position:absolute;margin-left:0;margin-top:0;width:468pt;height:1in;z-index:251661312;visibility:visible;mso-wrap-style:square;mso-width-percent:765;mso-wrap-distance-left:9pt;mso-wrap-distance-top:0;mso-wrap-distance-right:9pt;mso-wrap-distance-bottom:0;mso-position-horizontal:center;mso-position-horizontal-relative:page;mso-position-vertical:top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8496B0" w:themeColor="text2" w:themeTint="99"/>
                              <w:sz w:val="64"/>
                              <w:szCs w:val="64"/>
                            </w:rPr>
                            <w:alias w:val="Title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1587EAA1" w14:textId="7A86C2CE" w:rsidR="00D97C53" w:rsidRDefault="00D97C53">
                              <w:pPr>
                                <w:pStyle w:val="NoSpacing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8496B0" w:themeColor="text2" w:themeTint="99"/>
                                  <w:sz w:val="64"/>
                                  <w:szCs w:val="64"/>
                                </w:rPr>
                                <w:t>Splunk Cloud Security Investigation Report</w:t>
                              </w:r>
                            </w:p>
                          </w:sdtContent>
                        </w:sdt>
                        <w:p w14:paraId="1A40E554" w14:textId="7A81E1AF" w:rsidR="00D97C53" w:rsidRDefault="00D97C53">
                          <w:pPr>
                            <w:pStyle w:val="NoSpacing"/>
                            <w:spacing w:before="120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 xml:space="preserve">COMP3010 Digital Forensics &amp; Incident </w:t>
                              </w:r>
                              <w:proofErr w:type="spellStart"/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Reponse</w:t>
                              </w:r>
                              <w:proofErr w:type="spellEnd"/>
                            </w:sdtContent>
                          </w:sdt>
                          <w:r>
                            <w:rPr>
                              <w:noProof/>
                            </w:rPr>
                            <w:t xml:space="preserve"> </w:t>
                          </w:r>
                        </w:p>
                        <w:p w14:paraId="46AA92E5" w14:textId="77777777" w:rsidR="00D97C53" w:rsidRDefault="00D97C53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noProof/>
              <w:color w:val="4472C4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776920B5" wp14:editId="1718C7AD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5E7751A3" id="Group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CB0FE82" wp14:editId="1D207FB8">
                    <wp:simplePos x="0" y="0"/>
                    <wp:positionH relativeFrom="page">
                      <wp:align>center</wp:align>
                    </wp:positionH>
                    <wp:positionV relativeFrom="margin">
                      <wp:align>bottom</wp:align>
                    </wp:positionV>
                    <wp:extent cx="5943600" cy="374904"/>
                    <wp:effectExtent l="0" t="0" r="0" b="2540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37490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D22AB1" w14:textId="67E6808F" w:rsidR="00D97C53" w:rsidRDefault="00D97C53">
                                <w:pPr>
                                  <w:pStyle w:val="NoSpacing"/>
                                  <w:jc w:val="right"/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  <w:sz w:val="36"/>
                                      <w:szCs w:val="36"/>
                                    </w:rPr>
                                    <w:alias w:val="School"/>
                                    <w:tag w:val="School"/>
                                    <w:id w:val="1850680582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Mohammed Nasser AlSultan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472C4" w:themeColor="accent1"/>
                                    <w:sz w:val="36"/>
                                    <w:szCs w:val="36"/>
                                  </w:rPr>
                                  <w:alias w:val="Course"/>
                                  <w:tag w:val="Course"/>
                                  <w:id w:val="1717703537"/>
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<w:text/>
                                </w:sdtPr>
                                <w:sdtContent>
                                  <w:p w14:paraId="51BC976D" w14:textId="3A89ECA0" w:rsidR="00D97C53" w:rsidRDefault="00D97C53">
                                    <w:pPr>
                                      <w:pStyle w:val="NoSpacing"/>
                                      <w:jc w:val="right"/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</w:pPr>
                                    <w:r>
                                      <w:rPr>
                                        <w:color w:val="4472C4" w:themeColor="accent1"/>
                                        <w:sz w:val="36"/>
                                        <w:szCs w:val="36"/>
                                      </w:rPr>
                                      <w:t>University of Plymouth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CB0FE82" id="Text Box 73" o:spid="_x0000_s1027" type="#_x0000_t202" style="position:absolute;margin-left:0;margin-top:0;width:468pt;height:29.5pt;z-index:251659264;visibility:visible;mso-wrap-style:square;mso-width-percent:765;mso-height-percent:0;mso-wrap-distance-left:9pt;mso-wrap-distance-top:0;mso-wrap-distance-right:9pt;mso-wrap-distance-bottom:0;mso-position-horizontal:center;mso-position-horizontal-relative:page;mso-position-vertical:bottom;mso-position-vertical-relative:margin;mso-width-percent:765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" filled="f" stroked="f" strokeweight=".5pt">
                    <v:textbox style="mso-fit-shape-to-text:t" inset="0,0,0,0">
                      <w:txbxContent>
                        <w:p w14:paraId="18D22AB1" w14:textId="67E6808F" w:rsidR="00D97C53" w:rsidRDefault="00D97C53">
                          <w:pPr>
                            <w:pStyle w:val="NoSpacing"/>
                            <w:jc w:val="right"/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  <w:sz w:val="36"/>
                                <w:szCs w:val="36"/>
                              </w:rPr>
                              <w:alias w:val="School"/>
                              <w:tag w:val="School"/>
                              <w:id w:val="1850680582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Mohammed Nasser AlSultan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472C4" w:themeColor="accent1"/>
                              <w:sz w:val="36"/>
                              <w:szCs w:val="36"/>
                            </w:rPr>
                            <w:alias w:val="Course"/>
                            <w:tag w:val="Course"/>
                            <w:id w:val="1717703537"/>
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<w:text/>
                          </w:sdtPr>
                          <w:sdtContent>
                            <w:p w14:paraId="51BC976D" w14:textId="3A89ECA0" w:rsidR="00D97C53" w:rsidRDefault="00D97C53">
                              <w:pPr>
                                <w:pStyle w:val="NoSpacing"/>
                                <w:jc w:val="right"/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color w:val="4472C4" w:themeColor="accent1"/>
                                  <w:sz w:val="36"/>
                                  <w:szCs w:val="36"/>
                                </w:rPr>
                                <w:t>University of Plymouth</w:t>
                              </w:r>
                            </w:p>
                          </w:sdtContent>
                        </w:sdt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</w:p>
        <w:p w14:paraId="025F1A7D" w14:textId="6C471C5C" w:rsidR="00D97C53" w:rsidRDefault="00D97C53">
          <w:r>
            <w:rPr>
              <w:b/>
            </w:rPr>
            <w:br w:type="page"/>
          </w:r>
        </w:p>
      </w:sdtContent>
    </w:sdt>
    <w:p w14:paraId="473E0D93" w14:textId="07B33E06" w:rsidR="00D43A9D" w:rsidRPr="00D43A9D" w:rsidRDefault="00D43A9D" w:rsidP="00123D8C">
      <w:pPr>
        <w:pStyle w:val="Heading1"/>
      </w:pPr>
      <w:r w:rsidRPr="00D43A9D">
        <w:lastRenderedPageBreak/>
        <w:t>Abstract</w:t>
      </w:r>
    </w:p>
    <w:p w14:paraId="0262C797" w14:textId="77777777" w:rsidR="00D97C53" w:rsidRPr="00D97C53" w:rsidRDefault="00D97C53" w:rsidP="00D97C53">
      <w:pPr>
        <w:pStyle w:val="NormalWeb"/>
        <w:jc w:val="both"/>
        <w:rPr>
          <w:rFonts w:asciiTheme="minorHAnsi" w:hAnsiTheme="minorHAnsi" w:cstheme="minorHAnsi"/>
        </w:rPr>
      </w:pPr>
      <w:r w:rsidRPr="00D97C53">
        <w:rPr>
          <w:rFonts w:asciiTheme="minorHAnsi" w:hAnsiTheme="minorHAnsi" w:cstheme="minorHAnsi"/>
        </w:rPr>
        <w:t>This report presents a Security Operations Centre (SOC) monitoring and detection analysis</w:t>
      </w:r>
      <w:r w:rsidRPr="00D97C53">
        <w:rPr>
          <w:rFonts w:asciiTheme="minorHAnsi" w:hAnsiTheme="minorHAnsi" w:cstheme="minorHAnsi"/>
        </w:rPr>
        <w:br/>
        <w:t>conducted using the Boss of the SOC v3 (BOTSv3) dataset within Splunk Enterprise.</w:t>
      </w:r>
      <w:r w:rsidRPr="00D97C53">
        <w:rPr>
          <w:rFonts w:asciiTheme="minorHAnsi" w:hAnsiTheme="minorHAnsi" w:cstheme="minorHAnsi"/>
        </w:rPr>
        <w:br/>
        <w:t>The objective of the analysis was to evaluate how cloud and endpoint telemetry can be</w:t>
      </w:r>
      <w:r w:rsidRPr="00D97C53">
        <w:rPr>
          <w:rFonts w:asciiTheme="minorHAnsi" w:hAnsiTheme="minorHAnsi" w:cstheme="minorHAnsi"/>
        </w:rPr>
        <w:br/>
        <w:t>leveraged by a SOC to detect misconfigurations, weak authentication controls, and</w:t>
      </w:r>
      <w:r w:rsidRPr="00D97C53">
        <w:rPr>
          <w:rFonts w:asciiTheme="minorHAnsi" w:hAnsiTheme="minorHAnsi" w:cstheme="minorHAnsi"/>
        </w:rPr>
        <w:br/>
        <w:t>potentially risky user activity within a simulated organisational environment.</w:t>
      </w:r>
    </w:p>
    <w:p w14:paraId="18E31265" w14:textId="2D8CCE28" w:rsidR="00D43A9D" w:rsidRPr="00D97C53" w:rsidRDefault="00D97C53" w:rsidP="00D97C53">
      <w:pPr>
        <w:pStyle w:val="NormalWeb"/>
        <w:jc w:val="both"/>
        <w:rPr>
          <w:rFonts w:asciiTheme="minorHAnsi" w:hAnsiTheme="minorHAnsi" w:cstheme="minorHAnsi"/>
        </w:rPr>
      </w:pPr>
      <w:r w:rsidRPr="00D97C53">
        <w:rPr>
          <w:rFonts w:asciiTheme="minorHAnsi" w:hAnsiTheme="minorHAnsi" w:cstheme="minorHAnsi"/>
        </w:rPr>
        <w:t>Using structured log analysis and detection-focused Splunk queries, several critical</w:t>
      </w:r>
      <w:r w:rsidRPr="00D97C53">
        <w:rPr>
          <w:rFonts w:asciiTheme="minorHAnsi" w:hAnsiTheme="minorHAnsi" w:cstheme="minorHAnsi"/>
        </w:rPr>
        <w:br/>
        <w:t>security issues were identified. These included the exposure of an Amazon S3 bucket to</w:t>
      </w:r>
      <w:r w:rsidRPr="00D97C53">
        <w:rPr>
          <w:rFonts w:asciiTheme="minorHAnsi" w:hAnsiTheme="minorHAnsi" w:cstheme="minorHAnsi"/>
        </w:rPr>
        <w:br/>
        <w:t>public access, AWS API activity performed without multi-factor authentication (MFA),</w:t>
      </w:r>
      <w:r w:rsidRPr="00D97C53">
        <w:rPr>
          <w:rFonts w:asciiTheme="minorHAnsi" w:hAnsiTheme="minorHAnsi" w:cstheme="minorHAnsi"/>
        </w:rPr>
        <w:br/>
        <w:t>and anomalous endpoint configurations. The findings are discussed in the context of</w:t>
      </w:r>
      <w:r w:rsidRPr="00D97C53">
        <w:rPr>
          <w:rFonts w:asciiTheme="minorHAnsi" w:hAnsiTheme="minorHAnsi" w:cstheme="minorHAnsi"/>
        </w:rPr>
        <w:br/>
        <w:t>SOC operations, detection strategy, and incident escalation, highlighting the importance</w:t>
      </w:r>
      <w:r w:rsidRPr="00D97C53">
        <w:rPr>
          <w:rFonts w:asciiTheme="minorHAnsi" w:hAnsiTheme="minorHAnsi" w:cstheme="minorHAnsi"/>
        </w:rPr>
        <w:br/>
        <w:t>of proactive monitoring and secure cloud configuration.</w:t>
      </w:r>
    </w:p>
    <w:p w14:paraId="5A455C0B" w14:textId="67BE568D" w:rsidR="00D43A9D" w:rsidRPr="00D43A9D" w:rsidRDefault="00D43A9D" w:rsidP="00123D8C">
      <w:pPr>
        <w:pStyle w:val="Heading1"/>
      </w:pPr>
      <w:r w:rsidRPr="00D43A9D">
        <w:t>Introduction</w:t>
      </w:r>
    </w:p>
    <w:p w14:paraId="55639553" w14:textId="77777777" w:rsidR="00D97C53" w:rsidRPr="00D97C53" w:rsidRDefault="00D97C53" w:rsidP="00D97C53">
      <w:pPr>
        <w:pStyle w:val="NormalWeb"/>
        <w:jc w:val="both"/>
        <w:rPr>
          <w:rFonts w:asciiTheme="minorHAnsi" w:hAnsiTheme="minorHAnsi" w:cstheme="minorHAnsi"/>
        </w:rPr>
      </w:pPr>
      <w:r w:rsidRPr="00D97C53">
        <w:rPr>
          <w:rFonts w:asciiTheme="minorHAnsi" w:hAnsiTheme="minorHAnsi" w:cstheme="minorHAnsi"/>
        </w:rPr>
        <w:t>Security Operations Centres play a critical role in maintaining organisational security</w:t>
      </w:r>
      <w:r w:rsidRPr="00D97C53">
        <w:rPr>
          <w:rFonts w:asciiTheme="minorHAnsi" w:hAnsiTheme="minorHAnsi" w:cstheme="minorHAnsi"/>
        </w:rPr>
        <w:br/>
        <w:t>by continuously monitoring systems, applications, and cloud services for suspicious or</w:t>
      </w:r>
      <w:r w:rsidRPr="00D97C53">
        <w:rPr>
          <w:rFonts w:asciiTheme="minorHAnsi" w:hAnsiTheme="minorHAnsi" w:cstheme="minorHAnsi"/>
        </w:rPr>
        <w:br/>
        <w:t>misconfigured activity. As organisations increasingly migrate workloads to cloud</w:t>
      </w:r>
      <w:r w:rsidRPr="00D97C53">
        <w:rPr>
          <w:rFonts w:asciiTheme="minorHAnsi" w:hAnsiTheme="minorHAnsi" w:cstheme="minorHAnsi"/>
        </w:rPr>
        <w:br/>
        <w:t>platforms such as Amazon Web Services (AWS), SOC teams must adapt their detection</w:t>
      </w:r>
      <w:r w:rsidRPr="00D97C53">
        <w:rPr>
          <w:rFonts w:asciiTheme="minorHAnsi" w:hAnsiTheme="minorHAnsi" w:cstheme="minorHAnsi"/>
        </w:rPr>
        <w:br/>
        <w:t>capabilities to address cloud-specific risks, including identity misuse and storage</w:t>
      </w:r>
      <w:r w:rsidRPr="00D97C53">
        <w:rPr>
          <w:rFonts w:asciiTheme="minorHAnsi" w:hAnsiTheme="minorHAnsi" w:cstheme="minorHAnsi"/>
        </w:rPr>
        <w:br/>
        <w:t>misconfigurations.</w:t>
      </w:r>
    </w:p>
    <w:p w14:paraId="68647EC5" w14:textId="77777777" w:rsidR="00D97C53" w:rsidRPr="00D97C53" w:rsidRDefault="00D97C53" w:rsidP="00D97C53">
      <w:pPr>
        <w:pStyle w:val="NormalWeb"/>
        <w:jc w:val="both"/>
        <w:rPr>
          <w:rFonts w:asciiTheme="minorHAnsi" w:hAnsiTheme="minorHAnsi" w:cstheme="minorHAnsi"/>
        </w:rPr>
      </w:pPr>
      <w:r w:rsidRPr="00D97C53">
        <w:rPr>
          <w:rFonts w:asciiTheme="minorHAnsi" w:hAnsiTheme="minorHAnsi" w:cstheme="minorHAnsi"/>
        </w:rPr>
        <w:t>This report uses the Boss of the SOC v3 (BOTSv3) dataset, a realistic collection of logs</w:t>
      </w:r>
      <w:r w:rsidRPr="00D97C53">
        <w:rPr>
          <w:rFonts w:asciiTheme="minorHAnsi" w:hAnsiTheme="minorHAnsi" w:cstheme="minorHAnsi"/>
        </w:rPr>
        <w:br/>
        <w:t xml:space="preserve">simulating security events within a fictional organisation named </w:t>
      </w:r>
      <w:proofErr w:type="spellStart"/>
      <w:r w:rsidRPr="00D97C53">
        <w:rPr>
          <w:rStyle w:val="Emphasis"/>
          <w:rFonts w:asciiTheme="minorHAnsi" w:eastAsiaTheme="majorEastAsia" w:hAnsiTheme="minorHAnsi" w:cstheme="minorHAnsi"/>
        </w:rPr>
        <w:t>Frothly</w:t>
      </w:r>
      <w:proofErr w:type="spellEnd"/>
      <w:r w:rsidRPr="00D97C53">
        <w:rPr>
          <w:rFonts w:asciiTheme="minorHAnsi" w:hAnsiTheme="minorHAnsi" w:cstheme="minorHAnsi"/>
        </w:rPr>
        <w:t>. The dataset</w:t>
      </w:r>
      <w:r w:rsidRPr="00D97C53">
        <w:rPr>
          <w:rFonts w:asciiTheme="minorHAnsi" w:hAnsiTheme="minorHAnsi" w:cstheme="minorHAnsi"/>
        </w:rPr>
        <w:br/>
        <w:t>contains AWS CloudTrail logs, S3 access logs, and Windows endpoint telemetry, enabling</w:t>
      </w:r>
      <w:r w:rsidRPr="00D97C53">
        <w:rPr>
          <w:rFonts w:asciiTheme="minorHAnsi" w:hAnsiTheme="minorHAnsi" w:cstheme="minorHAnsi"/>
        </w:rPr>
        <w:br/>
        <w:t>SOC-style monitoring and detection activities.</w:t>
      </w:r>
    </w:p>
    <w:p w14:paraId="5EB57949" w14:textId="128C987F" w:rsidR="00D43A9D" w:rsidRPr="00D97C53" w:rsidRDefault="00D97C53" w:rsidP="00D97C53">
      <w:pPr>
        <w:pStyle w:val="NormalWeb"/>
        <w:jc w:val="both"/>
        <w:rPr>
          <w:rFonts w:asciiTheme="minorHAnsi" w:hAnsiTheme="minorHAnsi" w:cstheme="minorHAnsi"/>
        </w:rPr>
      </w:pPr>
      <w:r w:rsidRPr="00D97C53">
        <w:rPr>
          <w:rFonts w:asciiTheme="minorHAnsi" w:hAnsiTheme="minorHAnsi" w:cstheme="minorHAnsi"/>
        </w:rPr>
        <w:t>The aim of this analysis is not purely forensic, but rather to demonstrate how SOC</w:t>
      </w:r>
      <w:r w:rsidRPr="00D97C53">
        <w:rPr>
          <w:rFonts w:asciiTheme="minorHAnsi" w:hAnsiTheme="minorHAnsi" w:cstheme="minorHAnsi"/>
        </w:rPr>
        <w:br/>
        <w:t>analysts can design and validate detection logic using Splunk to identify high-risk</w:t>
      </w:r>
      <w:r w:rsidRPr="00D97C53">
        <w:rPr>
          <w:rFonts w:asciiTheme="minorHAnsi" w:hAnsiTheme="minorHAnsi" w:cstheme="minorHAnsi"/>
        </w:rPr>
        <w:br/>
        <w:t>conditions, support incident escalation, and inform remediation actions.</w:t>
      </w:r>
    </w:p>
    <w:p w14:paraId="72FAD981" w14:textId="59183285" w:rsidR="00D43A9D" w:rsidRPr="00D43A9D" w:rsidRDefault="00D97C53" w:rsidP="00123D8C">
      <w:pPr>
        <w:pStyle w:val="Heading1"/>
      </w:pPr>
      <w:r>
        <w:t>SOC Roles &amp; Incident Handling Reflection</w:t>
      </w:r>
    </w:p>
    <w:p w14:paraId="52FA5E59" w14:textId="77777777" w:rsidR="00D97C53" w:rsidRPr="00D97C53" w:rsidRDefault="00D97C53" w:rsidP="00D97C53">
      <w:pPr>
        <w:jc w:val="both"/>
      </w:pPr>
      <w:r w:rsidRPr="00D97C53">
        <w:t>SOC operations are typically structured across multiple tiers. Tier 1 analysts focus on</w:t>
      </w:r>
      <w:r w:rsidRPr="00D97C53">
        <w:br/>
        <w:t>alert triage and initial validation, Tier 2 analysts conduct deeper analysis and</w:t>
      </w:r>
      <w:r w:rsidRPr="00D97C53">
        <w:br/>
        <w:t>investigation, and Tier 3 analysts handle advanced threat hunting and response.</w:t>
      </w:r>
    </w:p>
    <w:p w14:paraId="6A025BDD" w14:textId="77777777" w:rsidR="00D97C53" w:rsidRPr="00D97C53" w:rsidRDefault="00D97C53" w:rsidP="00D97C53">
      <w:pPr>
        <w:jc w:val="both"/>
      </w:pPr>
      <w:r w:rsidRPr="00D97C53">
        <w:t>The BOTSv3 exercise aligns primarily with Tier 2 SOC responsibilities. The analysis</w:t>
      </w:r>
      <w:r w:rsidRPr="00D97C53">
        <w:br/>
        <w:t>demonstrates how detection outputs derived from Splunk searches can be used to</w:t>
      </w:r>
      <w:r w:rsidRPr="00D97C53">
        <w:br/>
        <w:t>identify misconfigurations, validate alerts, and determine whether escalation is</w:t>
      </w:r>
      <w:r w:rsidRPr="00D97C53">
        <w:br/>
        <w:t>required.</w:t>
      </w:r>
    </w:p>
    <w:p w14:paraId="778B1DD3" w14:textId="77777777" w:rsidR="00D97C53" w:rsidRPr="00D97C53" w:rsidRDefault="00D97C53" w:rsidP="00D97C53">
      <w:pPr>
        <w:jc w:val="both"/>
      </w:pPr>
      <w:r w:rsidRPr="00D97C53">
        <w:t>From an incident handling perspective, the following phases are reflected:</w:t>
      </w:r>
    </w:p>
    <w:p w14:paraId="2F04211D" w14:textId="77777777" w:rsidR="00D97C53" w:rsidRPr="00D97C53" w:rsidRDefault="00D97C53" w:rsidP="00D97C53">
      <w:pPr>
        <w:numPr>
          <w:ilvl w:val="0"/>
          <w:numId w:val="10"/>
        </w:numPr>
        <w:jc w:val="both"/>
      </w:pPr>
      <w:r w:rsidRPr="00D97C53">
        <w:rPr>
          <w:b/>
          <w:bCs/>
        </w:rPr>
        <w:lastRenderedPageBreak/>
        <w:t>Detection:</w:t>
      </w:r>
      <w:r w:rsidRPr="00D97C53">
        <w:t xml:space="preserve"> Identification of risky AWS API activity, public S3 buckets, and</w:t>
      </w:r>
      <w:r w:rsidRPr="00D97C53">
        <w:br/>
        <w:t>authentication weaknesses.</w:t>
      </w:r>
    </w:p>
    <w:p w14:paraId="4C7719F2" w14:textId="77777777" w:rsidR="00D97C53" w:rsidRPr="00D97C53" w:rsidRDefault="00D97C53" w:rsidP="00D97C53">
      <w:pPr>
        <w:numPr>
          <w:ilvl w:val="0"/>
          <w:numId w:val="10"/>
        </w:numPr>
        <w:jc w:val="both"/>
      </w:pPr>
      <w:r w:rsidRPr="00D97C53">
        <w:rPr>
          <w:b/>
          <w:bCs/>
        </w:rPr>
        <w:t>Analysis:</w:t>
      </w:r>
      <w:r w:rsidRPr="00D97C53">
        <w:t xml:space="preserve"> Correlation of user identities, event metadata, and endpoint context.</w:t>
      </w:r>
    </w:p>
    <w:p w14:paraId="102B2C8A" w14:textId="77777777" w:rsidR="00D97C53" w:rsidRPr="00D97C53" w:rsidRDefault="00D97C53" w:rsidP="00D97C53">
      <w:pPr>
        <w:numPr>
          <w:ilvl w:val="0"/>
          <w:numId w:val="10"/>
        </w:numPr>
        <w:jc w:val="both"/>
      </w:pPr>
      <w:r w:rsidRPr="00D97C53">
        <w:rPr>
          <w:b/>
          <w:bCs/>
        </w:rPr>
        <w:t>Response:</w:t>
      </w:r>
      <w:r w:rsidRPr="00D97C53">
        <w:t xml:space="preserve"> Highlighting misconfigurations requiring immediate remediation.</w:t>
      </w:r>
    </w:p>
    <w:p w14:paraId="63585284" w14:textId="77777777" w:rsidR="00D97C53" w:rsidRPr="00D97C53" w:rsidRDefault="00D97C53" w:rsidP="00D97C53">
      <w:pPr>
        <w:numPr>
          <w:ilvl w:val="0"/>
          <w:numId w:val="10"/>
        </w:numPr>
        <w:jc w:val="both"/>
      </w:pPr>
      <w:r w:rsidRPr="00D97C53">
        <w:rPr>
          <w:b/>
          <w:bCs/>
        </w:rPr>
        <w:t>Recovery:</w:t>
      </w:r>
      <w:r w:rsidRPr="00D97C53">
        <w:t xml:space="preserve"> Informing long-term monitoring improvements and security controls.</w:t>
      </w:r>
    </w:p>
    <w:p w14:paraId="4E628E7C" w14:textId="77777777" w:rsidR="00D97C53" w:rsidRPr="00D97C53" w:rsidRDefault="00D97C53" w:rsidP="00D97C53">
      <w:pPr>
        <w:jc w:val="both"/>
      </w:pPr>
      <w:r w:rsidRPr="00D97C53">
        <w:t>This approach mirrors real-world SOC workflows where early detection and contextual</w:t>
      </w:r>
      <w:r w:rsidRPr="00D97C53">
        <w:br/>
        <w:t xml:space="preserve">analysis </w:t>
      </w:r>
      <w:proofErr w:type="gramStart"/>
      <w:r w:rsidRPr="00D97C53">
        <w:t>are</w:t>
      </w:r>
      <w:proofErr w:type="gramEnd"/>
      <w:r w:rsidRPr="00D97C53">
        <w:t xml:space="preserve"> critical to reducing security impact.</w:t>
      </w:r>
    </w:p>
    <w:p w14:paraId="2BD0075D" w14:textId="514F63CE" w:rsidR="00CA0AB5" w:rsidRDefault="00D97C53" w:rsidP="00D97C53">
      <w:pPr>
        <w:pStyle w:val="Heading1"/>
      </w:pPr>
      <w:r>
        <w:t>Installation &amp; Data Preparation</w:t>
      </w:r>
    </w:p>
    <w:p w14:paraId="2D0A1B28" w14:textId="77777777" w:rsidR="00D97C53" w:rsidRPr="00D97C53" w:rsidRDefault="00D97C53" w:rsidP="00D97C53">
      <w:pPr>
        <w:jc w:val="both"/>
      </w:pPr>
      <w:r w:rsidRPr="00D97C53">
        <w:t>Splunk Enterprise was installed on a Linux-based virtual machine to replicate a SOC</w:t>
      </w:r>
      <w:r w:rsidRPr="00D97C53">
        <w:br/>
        <w:t>monitoring environment. The BOTSv3 dataset was ingested using Splunk’s pre-indexed</w:t>
      </w:r>
      <w:r w:rsidRPr="00D97C53">
        <w:br/>
        <w:t>format, ensuring consistency and reliability of the data.</w:t>
      </w:r>
    </w:p>
    <w:p w14:paraId="77C0A558" w14:textId="77777777" w:rsidR="00D97C53" w:rsidRPr="00D97C53" w:rsidRDefault="00D97C53" w:rsidP="00D97C53">
      <w:pPr>
        <w:jc w:val="both"/>
      </w:pPr>
      <w:r w:rsidRPr="00D97C53">
        <w:t>The following validation steps were performed:</w:t>
      </w:r>
    </w:p>
    <w:p w14:paraId="34941CAD" w14:textId="77777777" w:rsidR="00D97C53" w:rsidRPr="00D97C53" w:rsidRDefault="00D97C53" w:rsidP="00D97C53">
      <w:pPr>
        <w:numPr>
          <w:ilvl w:val="0"/>
          <w:numId w:val="11"/>
        </w:numPr>
        <w:jc w:val="both"/>
      </w:pPr>
      <w:r w:rsidRPr="00D97C53">
        <w:t>Verification of the botsv3 index</w:t>
      </w:r>
    </w:p>
    <w:p w14:paraId="311CEE7E" w14:textId="77777777" w:rsidR="00D97C53" w:rsidRPr="00D97C53" w:rsidRDefault="00D97C53" w:rsidP="00D97C53">
      <w:pPr>
        <w:numPr>
          <w:ilvl w:val="0"/>
          <w:numId w:val="11"/>
        </w:numPr>
        <w:jc w:val="both"/>
      </w:pPr>
      <w:r w:rsidRPr="00D97C53">
        <w:t xml:space="preserve">Confirmation of required </w:t>
      </w:r>
      <w:proofErr w:type="spellStart"/>
      <w:r w:rsidRPr="00D97C53">
        <w:t>sourcetypes</w:t>
      </w:r>
      <w:proofErr w:type="spellEnd"/>
      <w:r w:rsidRPr="00D97C53">
        <w:t>, including:</w:t>
      </w:r>
    </w:p>
    <w:p w14:paraId="3DF622DA" w14:textId="77777777" w:rsidR="00D97C53" w:rsidRPr="00D97C53" w:rsidRDefault="00D97C53" w:rsidP="00D97C53">
      <w:pPr>
        <w:numPr>
          <w:ilvl w:val="1"/>
          <w:numId w:val="11"/>
        </w:numPr>
        <w:jc w:val="both"/>
      </w:pPr>
      <w:proofErr w:type="spellStart"/>
      <w:proofErr w:type="gramStart"/>
      <w:r w:rsidRPr="00D97C53">
        <w:t>aws:cloudtrail</w:t>
      </w:r>
      <w:proofErr w:type="spellEnd"/>
      <w:proofErr w:type="gramEnd"/>
    </w:p>
    <w:p w14:paraId="26A3DF30" w14:textId="77777777" w:rsidR="00D97C53" w:rsidRPr="00D97C53" w:rsidRDefault="00D97C53" w:rsidP="00D97C53">
      <w:pPr>
        <w:numPr>
          <w:ilvl w:val="1"/>
          <w:numId w:val="11"/>
        </w:numPr>
        <w:jc w:val="both"/>
      </w:pPr>
      <w:proofErr w:type="gramStart"/>
      <w:r w:rsidRPr="00D97C53">
        <w:t>aws:s3:accesslogs</w:t>
      </w:r>
      <w:proofErr w:type="gramEnd"/>
    </w:p>
    <w:p w14:paraId="77B5EDAE" w14:textId="77777777" w:rsidR="00D97C53" w:rsidRPr="00D97C53" w:rsidRDefault="00D97C53" w:rsidP="00D97C53">
      <w:pPr>
        <w:numPr>
          <w:ilvl w:val="1"/>
          <w:numId w:val="11"/>
        </w:numPr>
        <w:jc w:val="both"/>
      </w:pPr>
      <w:proofErr w:type="spellStart"/>
      <w:r w:rsidRPr="00D97C53">
        <w:t>WinHostMon</w:t>
      </w:r>
      <w:proofErr w:type="spellEnd"/>
    </w:p>
    <w:p w14:paraId="196C23B9" w14:textId="77777777" w:rsidR="00D97C53" w:rsidRPr="00D97C53" w:rsidRDefault="00D97C53" w:rsidP="00D97C53">
      <w:pPr>
        <w:numPr>
          <w:ilvl w:val="1"/>
          <w:numId w:val="11"/>
        </w:numPr>
        <w:jc w:val="both"/>
      </w:pPr>
      <w:r w:rsidRPr="00D97C53">
        <w:t>hardware</w:t>
      </w:r>
    </w:p>
    <w:p w14:paraId="64A33F41" w14:textId="77777777" w:rsidR="00D97C53" w:rsidRPr="00D97C53" w:rsidRDefault="00D97C53" w:rsidP="00D97C53">
      <w:pPr>
        <w:numPr>
          <w:ilvl w:val="1"/>
          <w:numId w:val="11"/>
        </w:numPr>
        <w:jc w:val="both"/>
      </w:pPr>
      <w:proofErr w:type="spellStart"/>
      <w:r w:rsidRPr="00D97C53">
        <w:t>operatingsystem</w:t>
      </w:r>
      <w:proofErr w:type="spellEnd"/>
    </w:p>
    <w:p w14:paraId="65BE92A7" w14:textId="77777777" w:rsidR="00D97C53" w:rsidRPr="00D97C53" w:rsidRDefault="00D97C53" w:rsidP="00D97C53">
      <w:pPr>
        <w:numPr>
          <w:ilvl w:val="0"/>
          <w:numId w:val="11"/>
        </w:numPr>
        <w:jc w:val="both"/>
      </w:pPr>
      <w:r w:rsidRPr="00D97C53">
        <w:t>Sampling of events to confirm successful ingestion</w:t>
      </w:r>
    </w:p>
    <w:p w14:paraId="5B0CFC0A" w14:textId="77777777" w:rsidR="00D97C53" w:rsidRDefault="00D97C53" w:rsidP="00D97C53">
      <w:pPr>
        <w:jc w:val="both"/>
      </w:pPr>
      <w:r w:rsidRPr="00D97C53">
        <w:t>This setup reflects a typical SOC architecture where diverse telemetry sources are</w:t>
      </w:r>
      <w:r w:rsidRPr="00D97C53">
        <w:br/>
        <w:t>centralised within a SIEM platform for correlation and detection.</w:t>
      </w:r>
    </w:p>
    <w:p w14:paraId="630256CB" w14:textId="77777777" w:rsidR="0036796B" w:rsidRDefault="0036796B" w:rsidP="00D97C53">
      <w:pPr>
        <w:jc w:val="both"/>
      </w:pPr>
    </w:p>
    <w:p w14:paraId="067F924A" w14:textId="77777777" w:rsidR="0036796B" w:rsidRDefault="0036796B" w:rsidP="00D97C53">
      <w:pPr>
        <w:jc w:val="both"/>
      </w:pPr>
    </w:p>
    <w:p w14:paraId="32D991A5" w14:textId="77777777" w:rsidR="0036796B" w:rsidRDefault="0036796B" w:rsidP="00D97C53">
      <w:pPr>
        <w:jc w:val="both"/>
      </w:pPr>
    </w:p>
    <w:p w14:paraId="4674D67C" w14:textId="77777777" w:rsidR="0036796B" w:rsidRDefault="0036796B" w:rsidP="00D97C53">
      <w:pPr>
        <w:jc w:val="both"/>
      </w:pPr>
    </w:p>
    <w:p w14:paraId="5E264C72" w14:textId="77777777" w:rsidR="0036796B" w:rsidRPr="00D97C53" w:rsidRDefault="0036796B" w:rsidP="00D97C53">
      <w:pPr>
        <w:jc w:val="both"/>
      </w:pPr>
    </w:p>
    <w:p w14:paraId="478AD41B" w14:textId="6C1E9218" w:rsidR="00D97C53" w:rsidRDefault="00D97C53" w:rsidP="00D97C53">
      <w:pPr>
        <w:pStyle w:val="Heading1"/>
      </w:pPr>
      <w:r>
        <w:lastRenderedPageBreak/>
        <w:t>Guided Question – BOTSv3 (200-level)</w:t>
      </w:r>
    </w:p>
    <w:p w14:paraId="0E1C97F3" w14:textId="18A2B371" w:rsidR="00D97C53" w:rsidRPr="00D97C53" w:rsidRDefault="0036796B" w:rsidP="00D97C53">
      <w:pPr>
        <w:pStyle w:val="Heading2"/>
      </w:pPr>
      <w:r w:rsidRPr="0036796B">
        <w:t>Identification of IAM Users Accessing AWS Services</w:t>
      </w:r>
    </w:p>
    <w:p w14:paraId="27D52D98" w14:textId="77777777" w:rsidR="0036796B" w:rsidRPr="0036796B" w:rsidRDefault="0036796B" w:rsidP="0036796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D"/>
          <w14:ligatures w14:val="none"/>
        </w:rPr>
      </w:pPr>
      <w:r w:rsidRPr="0036796B">
        <w:rPr>
          <w:rFonts w:eastAsia="Times New Roman" w:cstheme="minorHAnsi"/>
          <w:kern w:val="0"/>
          <w:lang w:eastAsia="en-ID"/>
          <w14:ligatures w14:val="none"/>
        </w:rPr>
        <w:t>From a SOC monitoring perspective, identifying which IAM users interact with AWS services</w:t>
      </w:r>
      <w:r w:rsidRPr="0036796B">
        <w:rPr>
          <w:rFonts w:eastAsia="Times New Roman" w:cstheme="minorHAnsi"/>
          <w:kern w:val="0"/>
          <w:lang w:eastAsia="en-ID"/>
          <w14:ligatures w14:val="none"/>
        </w:rPr>
        <w:br/>
        <w:t>is essential for establishing identity baselines and detecting anomalous behaviour.</w:t>
      </w:r>
    </w:p>
    <w:p w14:paraId="3842D5A5" w14:textId="77777777" w:rsidR="0036796B" w:rsidRPr="0036796B" w:rsidRDefault="0036796B" w:rsidP="0036796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D"/>
          <w14:ligatures w14:val="none"/>
        </w:rPr>
      </w:pPr>
      <w:r w:rsidRPr="0036796B">
        <w:rPr>
          <w:rFonts w:eastAsia="Times New Roman" w:cstheme="minorHAnsi"/>
          <w:b/>
          <w:bCs/>
          <w:kern w:val="0"/>
          <w:lang w:eastAsia="en-ID"/>
          <w14:ligatures w14:val="none"/>
        </w:rPr>
        <w:t>Splunk Query Used:</w:t>
      </w:r>
    </w:p>
    <w:p w14:paraId="770AE1F8" w14:textId="77777777" w:rsidR="0036796B" w:rsidRPr="0036796B" w:rsidRDefault="0036796B" w:rsidP="00367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36796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index=botsv3 </w:t>
      </w:r>
      <w:proofErr w:type="spellStart"/>
      <w:r w:rsidRPr="0036796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sourcetype</w:t>
      </w:r>
      <w:proofErr w:type="spellEnd"/>
      <w:r w:rsidRPr="0036796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=</w:t>
      </w:r>
      <w:proofErr w:type="spellStart"/>
      <w:proofErr w:type="gramStart"/>
      <w:r w:rsidRPr="0036796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aws:cloudtrail</w:t>
      </w:r>
      <w:proofErr w:type="spellEnd"/>
      <w:proofErr w:type="gramEnd"/>
    </w:p>
    <w:p w14:paraId="778BEEC9" w14:textId="77777777" w:rsidR="0036796B" w:rsidRPr="0036796B" w:rsidRDefault="0036796B" w:rsidP="00367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36796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 xml:space="preserve">| stats count by </w:t>
      </w:r>
      <w:proofErr w:type="spellStart"/>
      <w:r w:rsidRPr="0036796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userIdentity.userName</w:t>
      </w:r>
      <w:proofErr w:type="spellEnd"/>
    </w:p>
    <w:p w14:paraId="4E54936C" w14:textId="77777777" w:rsidR="0036796B" w:rsidRPr="0036796B" w:rsidRDefault="0036796B" w:rsidP="003679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</w:pPr>
      <w:r w:rsidRPr="0036796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| sort -count</w:t>
      </w:r>
    </w:p>
    <w:p w14:paraId="1DA8808F" w14:textId="77777777" w:rsidR="0036796B" w:rsidRPr="0036796B" w:rsidRDefault="0036796B" w:rsidP="0036796B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D"/>
          <w14:ligatures w14:val="none"/>
        </w:rPr>
      </w:pPr>
      <w:r w:rsidRPr="0036796B">
        <w:rPr>
          <w:rFonts w:eastAsia="Times New Roman" w:cstheme="minorHAnsi"/>
          <w:kern w:val="0"/>
          <w:lang w:eastAsia="en-ID"/>
          <w14:ligatures w14:val="none"/>
        </w:rPr>
        <w:t>This query aggregates AWS API activity by IAM username, allowing analysts to quickly</w:t>
      </w:r>
      <w:r w:rsidRPr="0036796B">
        <w:rPr>
          <w:rFonts w:eastAsia="Times New Roman" w:cstheme="minorHAnsi"/>
          <w:kern w:val="0"/>
          <w:lang w:eastAsia="en-ID"/>
          <w14:ligatures w14:val="none"/>
        </w:rPr>
        <w:br/>
        <w:t>identify active identities within the environment.</w:t>
      </w:r>
    </w:p>
    <w:p w14:paraId="6458BE1F" w14:textId="77777777" w:rsidR="0036796B" w:rsidRDefault="0036796B" w:rsidP="003679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D"/>
          <w14:ligatures w14:val="none"/>
        </w:rPr>
      </w:pPr>
      <w:r w:rsidRPr="0036796B">
        <w:rPr>
          <w:rFonts w:eastAsia="Times New Roman" w:cstheme="minorHAnsi"/>
          <w:b/>
          <w:bCs/>
          <w:kern w:val="0"/>
          <w:lang w:eastAsia="en-ID"/>
          <w14:ligatures w14:val="none"/>
        </w:rPr>
        <w:t>Result:</w:t>
      </w:r>
      <w:r w:rsidRPr="0036796B">
        <w:rPr>
          <w:rFonts w:eastAsia="Times New Roman" w:cstheme="minorHAnsi"/>
          <w:kern w:val="0"/>
          <w:lang w:eastAsia="en-ID"/>
          <w14:ligatures w14:val="none"/>
        </w:rPr>
        <w:br/>
        <w:t>The primary IAM users identified were</w:t>
      </w:r>
      <w:r w:rsidRPr="0036796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6796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bstoll</w:t>
      </w:r>
      <w:proofErr w:type="spellEnd"/>
      <w:r w:rsidRPr="0036796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6796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btun</w:t>
      </w:r>
      <w:proofErr w:type="spellEnd"/>
      <w:r w:rsidRPr="0036796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proofErr w:type="spellStart"/>
      <w:r w:rsidRPr="0036796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splunk_access</w:t>
      </w:r>
      <w:proofErr w:type="spellEnd"/>
      <w:r w:rsidRPr="0036796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, </w:t>
      </w:r>
      <w:r w:rsidRPr="0036796B">
        <w:rPr>
          <w:rFonts w:eastAsia="Times New Roman" w:cstheme="minorHAnsi"/>
          <w:kern w:val="0"/>
          <w:lang w:eastAsia="en-ID"/>
          <w14:ligatures w14:val="none"/>
        </w:rPr>
        <w:t>and</w:t>
      </w:r>
      <w:r w:rsidRPr="0036796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 xml:space="preserve"> </w:t>
      </w:r>
      <w:proofErr w:type="spellStart"/>
      <w:r w:rsidRPr="0036796B">
        <w:rPr>
          <w:rFonts w:ascii="Courier New" w:eastAsia="Times New Roman" w:hAnsi="Courier New" w:cs="Courier New"/>
          <w:kern w:val="0"/>
          <w:sz w:val="20"/>
          <w:szCs w:val="20"/>
          <w:lang w:eastAsia="en-ID"/>
          <w14:ligatures w14:val="none"/>
        </w:rPr>
        <w:t>web_admin</w:t>
      </w:r>
      <w:proofErr w:type="spellEnd"/>
      <w:r w:rsidRPr="0036796B">
        <w:rPr>
          <w:rFonts w:ascii="Times New Roman" w:eastAsia="Times New Roman" w:hAnsi="Times New Roman" w:cs="Times New Roman"/>
          <w:kern w:val="0"/>
          <w:lang w:eastAsia="en-ID"/>
          <w14:ligatures w14:val="none"/>
        </w:rPr>
        <w:t>.</w:t>
      </w:r>
    </w:p>
    <w:p w14:paraId="096F3CCB" w14:textId="2C8EF862" w:rsidR="00D97C53" w:rsidRPr="00D97C53" w:rsidRDefault="0036796B" w:rsidP="00D97C53">
      <w:pPr>
        <w:pStyle w:val="Heading2"/>
      </w:pPr>
      <w:r w:rsidRPr="0036796B">
        <w:t>Detection of AWS API Activity Without MFA</w:t>
      </w:r>
    </w:p>
    <w:p w14:paraId="0B58AD38" w14:textId="77777777" w:rsidR="0036796B" w:rsidRPr="0036796B" w:rsidRDefault="0036796B" w:rsidP="0036796B">
      <w:pPr>
        <w:pStyle w:val="NormalWeb"/>
        <w:rPr>
          <w:rFonts w:asciiTheme="minorHAnsi" w:hAnsiTheme="minorHAnsi" w:cstheme="minorHAnsi"/>
        </w:rPr>
      </w:pPr>
      <w:r w:rsidRPr="0036796B">
        <w:rPr>
          <w:rFonts w:asciiTheme="minorHAnsi" w:hAnsiTheme="minorHAnsi" w:cstheme="minorHAnsi"/>
        </w:rPr>
        <w:t>SOC teams must prioritise detection of cloud activity performed without multi-factor</w:t>
      </w:r>
      <w:r w:rsidRPr="0036796B">
        <w:rPr>
          <w:rFonts w:asciiTheme="minorHAnsi" w:hAnsiTheme="minorHAnsi" w:cstheme="minorHAnsi"/>
        </w:rPr>
        <w:br/>
        <w:t>authentication due to the increased risk of credential compromise.</w:t>
      </w:r>
    </w:p>
    <w:p w14:paraId="63F9F0F8" w14:textId="77777777" w:rsidR="0036796B" w:rsidRPr="0036796B" w:rsidRDefault="0036796B" w:rsidP="0036796B">
      <w:pPr>
        <w:pStyle w:val="NormalWeb"/>
        <w:rPr>
          <w:rFonts w:asciiTheme="minorHAnsi" w:hAnsiTheme="minorHAnsi" w:cstheme="minorHAnsi"/>
        </w:rPr>
      </w:pPr>
      <w:r w:rsidRPr="0036796B">
        <w:rPr>
          <w:rStyle w:val="Strong"/>
          <w:rFonts w:asciiTheme="minorHAnsi" w:eastAsiaTheme="majorEastAsia" w:hAnsiTheme="minorHAnsi" w:cstheme="minorHAnsi"/>
        </w:rPr>
        <w:t>Splunk Query Used:</w:t>
      </w:r>
    </w:p>
    <w:p w14:paraId="069E39B5" w14:textId="77777777" w:rsidR="0036796B" w:rsidRDefault="0036796B" w:rsidP="0036796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index=botsv3 </w:t>
      </w:r>
      <w:proofErr w:type="spellStart"/>
      <w:r>
        <w:rPr>
          <w:rStyle w:val="HTMLCode"/>
          <w:rFonts w:eastAsiaTheme="majorEastAsia"/>
        </w:rPr>
        <w:t>sourcetype</w:t>
      </w:r>
      <w:proofErr w:type="spellEnd"/>
      <w:r>
        <w:rPr>
          <w:rStyle w:val="HTMLCode"/>
          <w:rFonts w:eastAsiaTheme="majorEastAsia"/>
        </w:rPr>
        <w:t>=</w:t>
      </w:r>
      <w:proofErr w:type="spellStart"/>
      <w:proofErr w:type="gramStart"/>
      <w:r>
        <w:rPr>
          <w:rStyle w:val="HTMLCode"/>
          <w:rFonts w:eastAsiaTheme="majorEastAsia"/>
        </w:rPr>
        <w:t>aws:cloudtrail</w:t>
      </w:r>
      <w:proofErr w:type="spellEnd"/>
      <w:proofErr w:type="gramEnd"/>
    </w:p>
    <w:p w14:paraId="7F187F89" w14:textId="77777777" w:rsidR="0036796B" w:rsidRDefault="0036796B" w:rsidP="0036796B">
      <w:pPr>
        <w:pStyle w:val="HTMLPreformatted"/>
        <w:rPr>
          <w:rStyle w:val="HTMLCode"/>
          <w:rFonts w:eastAsiaTheme="majorEastAsia"/>
        </w:rPr>
      </w:pPr>
      <w:proofErr w:type="spellStart"/>
      <w:proofErr w:type="gramStart"/>
      <w:r>
        <w:rPr>
          <w:rStyle w:val="HTMLCode"/>
          <w:rFonts w:eastAsiaTheme="majorEastAsia"/>
        </w:rPr>
        <w:t>userIdentity.sessionContext.attributes</w:t>
      </w:r>
      <w:proofErr w:type="gramEnd"/>
      <w:r>
        <w:rPr>
          <w:rStyle w:val="HTMLCode"/>
          <w:rFonts w:eastAsiaTheme="majorEastAsia"/>
        </w:rPr>
        <w:t>.mfaAuthenticated</w:t>
      </w:r>
      <w:proofErr w:type="spellEnd"/>
      <w:r>
        <w:rPr>
          <w:rStyle w:val="HTMLCode"/>
          <w:rFonts w:eastAsiaTheme="majorEastAsia"/>
        </w:rPr>
        <w:t>=false</w:t>
      </w:r>
    </w:p>
    <w:p w14:paraId="69E1A01B" w14:textId="77777777" w:rsidR="0036796B" w:rsidRDefault="0036796B" w:rsidP="0036796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| stats count by </w:t>
      </w:r>
      <w:proofErr w:type="spellStart"/>
      <w:r>
        <w:rPr>
          <w:rStyle w:val="HTMLCode"/>
          <w:rFonts w:eastAsiaTheme="majorEastAsia"/>
        </w:rPr>
        <w:t>userIdentity.userName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eventName</w:t>
      </w:r>
      <w:proofErr w:type="spellEnd"/>
    </w:p>
    <w:p w14:paraId="0FC81709" w14:textId="77777777" w:rsidR="0036796B" w:rsidRPr="0036796B" w:rsidRDefault="0036796B" w:rsidP="0036796B">
      <w:pPr>
        <w:pStyle w:val="NormalWeb"/>
        <w:rPr>
          <w:rFonts w:asciiTheme="minorHAnsi" w:hAnsiTheme="minorHAnsi" w:cstheme="minorHAnsi"/>
        </w:rPr>
      </w:pPr>
      <w:r w:rsidRPr="0036796B">
        <w:rPr>
          <w:rFonts w:asciiTheme="minorHAnsi" w:hAnsiTheme="minorHAnsi" w:cstheme="minorHAnsi"/>
        </w:rPr>
        <w:t>This query filters AWS API calls where MFA was not used and groups them by user and</w:t>
      </w:r>
      <w:r w:rsidRPr="0036796B">
        <w:rPr>
          <w:rFonts w:asciiTheme="minorHAnsi" w:hAnsiTheme="minorHAnsi" w:cstheme="minorHAnsi"/>
        </w:rPr>
        <w:br/>
        <w:t>event type, supporting escalation decisions.</w:t>
      </w:r>
    </w:p>
    <w:p w14:paraId="3E42AC68" w14:textId="7AF6BFC0" w:rsidR="00D97C53" w:rsidRPr="00D97C53" w:rsidRDefault="0036796B" w:rsidP="0036796B">
      <w:pPr>
        <w:pStyle w:val="NormalWeb"/>
      </w:pPr>
      <w:r w:rsidRPr="0036796B">
        <w:rPr>
          <w:rStyle w:val="Strong"/>
          <w:rFonts w:asciiTheme="minorHAnsi" w:eastAsiaTheme="majorEastAsia" w:hAnsiTheme="minorHAnsi" w:cstheme="minorHAnsi"/>
        </w:rPr>
        <w:t>Key Detection Field:</w:t>
      </w:r>
      <w:r>
        <w:br/>
      </w:r>
      <w:proofErr w:type="spellStart"/>
      <w:r>
        <w:rPr>
          <w:rStyle w:val="HTMLCode"/>
          <w:rFonts w:eastAsiaTheme="majorEastAsia"/>
        </w:rPr>
        <w:t>userIdentity.sessionContext.</w:t>
      </w:r>
      <w:proofErr w:type="gramStart"/>
      <w:r>
        <w:rPr>
          <w:rStyle w:val="HTMLCode"/>
          <w:rFonts w:eastAsiaTheme="majorEastAsia"/>
        </w:rPr>
        <w:t>attributes.mfaAuthenticated</w:t>
      </w:r>
      <w:proofErr w:type="spellEnd"/>
      <w:proofErr w:type="gramEnd"/>
      <w:r w:rsidR="00D97C53" w:rsidRPr="00D97C53">
        <w:t>.</w:t>
      </w:r>
    </w:p>
    <w:p w14:paraId="1CCF1E5C" w14:textId="0CEFB9C8" w:rsidR="00D97C53" w:rsidRPr="00D97C53" w:rsidRDefault="0036796B" w:rsidP="00D97C53">
      <w:pPr>
        <w:pStyle w:val="Heading2"/>
      </w:pPr>
      <w:r w:rsidRPr="0036796B">
        <w:t>Web Server Hardware Baseline Analysis</w:t>
      </w:r>
    </w:p>
    <w:p w14:paraId="30186B3C" w14:textId="77777777" w:rsidR="0036796B" w:rsidRPr="0036796B" w:rsidRDefault="0036796B" w:rsidP="0036796B">
      <w:pPr>
        <w:pStyle w:val="NormalWeb"/>
        <w:rPr>
          <w:rFonts w:asciiTheme="minorHAnsi" w:hAnsiTheme="minorHAnsi" w:cstheme="minorHAnsi"/>
        </w:rPr>
      </w:pPr>
      <w:r w:rsidRPr="0036796B">
        <w:rPr>
          <w:rFonts w:asciiTheme="minorHAnsi" w:hAnsiTheme="minorHAnsi" w:cstheme="minorHAnsi"/>
        </w:rPr>
        <w:t>Establishing infrastructure baselines enables SOC analysts to detect abnormal system</w:t>
      </w:r>
      <w:r w:rsidRPr="0036796B">
        <w:rPr>
          <w:rFonts w:asciiTheme="minorHAnsi" w:hAnsiTheme="minorHAnsi" w:cstheme="minorHAnsi"/>
        </w:rPr>
        <w:br/>
        <w:t>changes.</w:t>
      </w:r>
    </w:p>
    <w:p w14:paraId="33D699F0" w14:textId="77777777" w:rsidR="0036796B" w:rsidRPr="0036796B" w:rsidRDefault="0036796B" w:rsidP="0036796B">
      <w:pPr>
        <w:pStyle w:val="NormalWeb"/>
        <w:rPr>
          <w:rFonts w:asciiTheme="minorHAnsi" w:hAnsiTheme="minorHAnsi" w:cstheme="minorHAnsi"/>
        </w:rPr>
      </w:pPr>
      <w:r w:rsidRPr="0036796B">
        <w:rPr>
          <w:rStyle w:val="Strong"/>
          <w:rFonts w:asciiTheme="minorHAnsi" w:eastAsiaTheme="majorEastAsia" w:hAnsiTheme="minorHAnsi" w:cstheme="minorHAnsi"/>
        </w:rPr>
        <w:t>Splunk Query Used:</w:t>
      </w:r>
    </w:p>
    <w:p w14:paraId="4ADC6E6B" w14:textId="77777777" w:rsidR="0036796B" w:rsidRDefault="0036796B" w:rsidP="0036796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index=botsv3 </w:t>
      </w:r>
      <w:proofErr w:type="spellStart"/>
      <w:r>
        <w:rPr>
          <w:rStyle w:val="HTMLCode"/>
          <w:rFonts w:eastAsiaTheme="majorEastAsia"/>
        </w:rPr>
        <w:t>sourcetype</w:t>
      </w:r>
      <w:proofErr w:type="spellEnd"/>
      <w:r>
        <w:rPr>
          <w:rStyle w:val="HTMLCode"/>
          <w:rFonts w:eastAsiaTheme="majorEastAsia"/>
        </w:rPr>
        <w:t>=hardware</w:t>
      </w:r>
    </w:p>
    <w:p w14:paraId="0584DDBC" w14:textId="77777777" w:rsidR="0036796B" w:rsidRDefault="0036796B" w:rsidP="0036796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stats count by Processor</w:t>
      </w:r>
    </w:p>
    <w:p w14:paraId="18652EDA" w14:textId="4C09E8C8" w:rsidR="00D97C53" w:rsidRPr="00D97C53" w:rsidRDefault="0036796B" w:rsidP="0036796B">
      <w:pPr>
        <w:pStyle w:val="NormalWeb"/>
        <w:rPr>
          <w:rFonts w:asciiTheme="minorHAnsi" w:hAnsiTheme="minorHAnsi" w:cstheme="minorHAnsi"/>
        </w:rPr>
      </w:pPr>
      <w:r w:rsidRPr="0036796B">
        <w:rPr>
          <w:rStyle w:val="Strong"/>
          <w:rFonts w:asciiTheme="minorHAnsi" w:eastAsiaTheme="majorEastAsia" w:hAnsiTheme="minorHAnsi" w:cstheme="minorHAnsi"/>
        </w:rPr>
        <w:t>Result:</w:t>
      </w:r>
      <w:r w:rsidRPr="0036796B">
        <w:rPr>
          <w:rFonts w:asciiTheme="minorHAnsi" w:hAnsiTheme="minorHAnsi" w:cstheme="minorHAnsi"/>
        </w:rPr>
        <w:br/>
      </w:r>
      <w:r w:rsidRPr="0036796B">
        <w:rPr>
          <w:rFonts w:ascii="Courier New" w:hAnsi="Courier New" w:cs="Courier New"/>
          <w:sz w:val="20"/>
          <w:szCs w:val="20"/>
        </w:rPr>
        <w:t>Intel(R) Xeon(R) CPU E5-2676</w:t>
      </w:r>
      <w:r w:rsidRPr="0036796B">
        <w:rPr>
          <w:rFonts w:asciiTheme="minorHAnsi" w:hAnsiTheme="minorHAnsi" w:cstheme="minorHAnsi"/>
          <w:sz w:val="20"/>
          <w:szCs w:val="20"/>
        </w:rPr>
        <w:t xml:space="preserve"> </w:t>
      </w:r>
      <w:r w:rsidRPr="0036796B">
        <w:rPr>
          <w:rFonts w:asciiTheme="minorHAnsi" w:hAnsiTheme="minorHAnsi" w:cstheme="minorHAnsi"/>
        </w:rPr>
        <w:t>was identified as the standard processor across web servers</w:t>
      </w:r>
      <w:r w:rsidR="00D97C53" w:rsidRPr="00D97C53">
        <w:rPr>
          <w:rFonts w:asciiTheme="minorHAnsi" w:hAnsiTheme="minorHAnsi" w:cstheme="minorHAnsi"/>
        </w:rPr>
        <w:t>.</w:t>
      </w:r>
    </w:p>
    <w:p w14:paraId="7CC323CE" w14:textId="5EDDE64C" w:rsidR="00D97C53" w:rsidRPr="00D97C53" w:rsidRDefault="00D97C53" w:rsidP="00D97C53"/>
    <w:p w14:paraId="65418208" w14:textId="7D25665A" w:rsidR="00D97C53" w:rsidRPr="00D97C53" w:rsidRDefault="0036796B" w:rsidP="00D97C53">
      <w:pPr>
        <w:pStyle w:val="Heading2"/>
      </w:pPr>
      <w:r w:rsidRPr="0036796B">
        <w:t>Detection of Public S3 Bucket Configuration Change</w:t>
      </w:r>
    </w:p>
    <w:p w14:paraId="0F0F0D95" w14:textId="77777777" w:rsidR="0036796B" w:rsidRPr="0036796B" w:rsidRDefault="0036796B" w:rsidP="0036796B">
      <w:pPr>
        <w:pStyle w:val="NormalWeb"/>
        <w:rPr>
          <w:rFonts w:asciiTheme="minorHAnsi" w:hAnsiTheme="minorHAnsi" w:cstheme="minorHAnsi"/>
        </w:rPr>
      </w:pPr>
      <w:r w:rsidRPr="0036796B">
        <w:rPr>
          <w:rFonts w:asciiTheme="minorHAnsi" w:hAnsiTheme="minorHAnsi" w:cstheme="minorHAnsi"/>
        </w:rPr>
        <w:t>Cloud storage misconfigurations represent a critical SOC detection use case.</w:t>
      </w:r>
    </w:p>
    <w:p w14:paraId="4F88CB9E" w14:textId="77777777" w:rsidR="0036796B" w:rsidRDefault="0036796B" w:rsidP="0036796B">
      <w:pPr>
        <w:pStyle w:val="NormalWeb"/>
      </w:pPr>
      <w:r w:rsidRPr="0036796B">
        <w:rPr>
          <w:rStyle w:val="Strong"/>
          <w:rFonts w:asciiTheme="minorHAnsi" w:eastAsiaTheme="majorEastAsia" w:hAnsiTheme="minorHAnsi" w:cstheme="minorHAnsi"/>
        </w:rPr>
        <w:t>Splunk Query Used:</w:t>
      </w:r>
    </w:p>
    <w:p w14:paraId="4DF858F8" w14:textId="77777777" w:rsidR="0036796B" w:rsidRDefault="0036796B" w:rsidP="0036796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index=botsv3 </w:t>
      </w:r>
      <w:proofErr w:type="spellStart"/>
      <w:r>
        <w:rPr>
          <w:rStyle w:val="HTMLCode"/>
          <w:rFonts w:eastAsiaTheme="majorEastAsia"/>
        </w:rPr>
        <w:t>sourcetype</w:t>
      </w:r>
      <w:proofErr w:type="spellEnd"/>
      <w:r>
        <w:rPr>
          <w:rStyle w:val="HTMLCode"/>
          <w:rFonts w:eastAsiaTheme="majorEastAsia"/>
        </w:rPr>
        <w:t>=</w:t>
      </w:r>
      <w:proofErr w:type="spellStart"/>
      <w:proofErr w:type="gramStart"/>
      <w:r>
        <w:rPr>
          <w:rStyle w:val="HTMLCode"/>
          <w:rFonts w:eastAsiaTheme="majorEastAsia"/>
        </w:rPr>
        <w:t>aws:cloudtrail</w:t>
      </w:r>
      <w:proofErr w:type="spellEnd"/>
      <w:proofErr w:type="gramEnd"/>
    </w:p>
    <w:p w14:paraId="4B7A0380" w14:textId="77777777" w:rsidR="0036796B" w:rsidRDefault="0036796B" w:rsidP="0036796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eventName</w:t>
      </w:r>
      <w:proofErr w:type="spellEnd"/>
      <w:r>
        <w:rPr>
          <w:rStyle w:val="HTMLCode"/>
          <w:rFonts w:eastAsiaTheme="majorEastAsia"/>
        </w:rPr>
        <w:t>=</w:t>
      </w:r>
      <w:proofErr w:type="spellStart"/>
      <w:r>
        <w:rPr>
          <w:rStyle w:val="HTMLCode"/>
          <w:rFonts w:eastAsiaTheme="majorEastAsia"/>
        </w:rPr>
        <w:t>PutBucketAcl</w:t>
      </w:r>
      <w:proofErr w:type="spellEnd"/>
    </w:p>
    <w:p w14:paraId="22E52470" w14:textId="77777777" w:rsidR="0036796B" w:rsidRDefault="0036796B" w:rsidP="0036796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| table _time </w:t>
      </w:r>
      <w:proofErr w:type="spellStart"/>
      <w:r>
        <w:rPr>
          <w:rStyle w:val="HTMLCode"/>
          <w:rFonts w:eastAsiaTheme="majorEastAsia"/>
        </w:rPr>
        <w:t>eventID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requestParameters.bucketName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userIdentity.userName</w:t>
      </w:r>
      <w:proofErr w:type="spellEnd"/>
    </w:p>
    <w:p w14:paraId="4BB3957C" w14:textId="77777777" w:rsidR="0036796B" w:rsidRDefault="0036796B" w:rsidP="0036796B">
      <w:pPr>
        <w:pStyle w:val="NormalWeb"/>
      </w:pPr>
      <w:r w:rsidRPr="0036796B">
        <w:rPr>
          <w:rStyle w:val="Strong"/>
          <w:rFonts w:asciiTheme="minorHAnsi" w:eastAsiaTheme="majorEastAsia" w:hAnsiTheme="minorHAnsi" w:cstheme="minorHAnsi"/>
        </w:rPr>
        <w:t>Event ID Identified:</w:t>
      </w:r>
      <w:r>
        <w:br/>
      </w:r>
      <w:r>
        <w:rPr>
          <w:rStyle w:val="HTMLCode"/>
          <w:rFonts w:eastAsiaTheme="majorEastAsia"/>
        </w:rPr>
        <w:t>ab45689d-69cd-41e7-8705-5350402cf7ac</w:t>
      </w:r>
    </w:p>
    <w:p w14:paraId="437A83BF" w14:textId="77777777" w:rsidR="0036796B" w:rsidRPr="0036796B" w:rsidRDefault="0036796B" w:rsidP="0036796B">
      <w:pPr>
        <w:pStyle w:val="NormalWeb"/>
        <w:rPr>
          <w:rFonts w:asciiTheme="minorHAnsi" w:hAnsiTheme="minorHAnsi" w:cstheme="minorHAnsi"/>
        </w:rPr>
      </w:pPr>
      <w:r w:rsidRPr="0036796B">
        <w:rPr>
          <w:rFonts w:asciiTheme="minorHAnsi" w:hAnsiTheme="minorHAnsi" w:cstheme="minorHAnsi"/>
        </w:rPr>
        <w:t>This query highlights access control changes applied to S3 buckets and supports</w:t>
      </w:r>
      <w:r w:rsidRPr="0036796B">
        <w:rPr>
          <w:rFonts w:asciiTheme="minorHAnsi" w:hAnsiTheme="minorHAnsi" w:cstheme="minorHAnsi"/>
        </w:rPr>
        <w:br/>
        <w:t>misconfiguration alerting.</w:t>
      </w:r>
    </w:p>
    <w:p w14:paraId="613694D3" w14:textId="31951EF6" w:rsidR="00D97C53" w:rsidRPr="00D97C53" w:rsidRDefault="0036796B" w:rsidP="00D97C53">
      <w:pPr>
        <w:pStyle w:val="Heading2"/>
      </w:pPr>
      <w:r w:rsidRPr="0036796B">
        <w:t>Attribution of AWS Console Activity to User “Bud”</w:t>
      </w:r>
    </w:p>
    <w:p w14:paraId="64A69E90" w14:textId="77777777" w:rsidR="0036796B" w:rsidRPr="0036796B" w:rsidRDefault="0036796B" w:rsidP="0036796B">
      <w:pPr>
        <w:pStyle w:val="NormalWeb"/>
        <w:rPr>
          <w:rFonts w:asciiTheme="minorHAnsi" w:hAnsiTheme="minorHAnsi" w:cstheme="minorHAnsi"/>
        </w:rPr>
      </w:pPr>
      <w:r w:rsidRPr="0036796B">
        <w:rPr>
          <w:rFonts w:asciiTheme="minorHAnsi" w:hAnsiTheme="minorHAnsi" w:cstheme="minorHAnsi"/>
        </w:rPr>
        <w:t>User attribution is critical during SOC investigations.</w:t>
      </w:r>
    </w:p>
    <w:p w14:paraId="671DE59C" w14:textId="77777777" w:rsidR="0036796B" w:rsidRPr="0036796B" w:rsidRDefault="0036796B" w:rsidP="0036796B">
      <w:pPr>
        <w:pStyle w:val="NormalWeb"/>
        <w:rPr>
          <w:rFonts w:asciiTheme="minorHAnsi" w:hAnsiTheme="minorHAnsi" w:cstheme="minorHAnsi"/>
        </w:rPr>
      </w:pPr>
      <w:r w:rsidRPr="0036796B">
        <w:rPr>
          <w:rStyle w:val="Strong"/>
          <w:rFonts w:asciiTheme="minorHAnsi" w:eastAsiaTheme="majorEastAsia" w:hAnsiTheme="minorHAnsi" w:cstheme="minorHAnsi"/>
        </w:rPr>
        <w:t>Splunk Query Used:</w:t>
      </w:r>
    </w:p>
    <w:p w14:paraId="00FE6FB6" w14:textId="77777777" w:rsidR="0036796B" w:rsidRDefault="0036796B" w:rsidP="0036796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index=botsv3 </w:t>
      </w:r>
      <w:proofErr w:type="spellStart"/>
      <w:r>
        <w:rPr>
          <w:rStyle w:val="HTMLCode"/>
          <w:rFonts w:eastAsiaTheme="majorEastAsia"/>
        </w:rPr>
        <w:t>sourcetype</w:t>
      </w:r>
      <w:proofErr w:type="spellEnd"/>
      <w:r>
        <w:rPr>
          <w:rStyle w:val="HTMLCode"/>
          <w:rFonts w:eastAsiaTheme="majorEastAsia"/>
        </w:rPr>
        <w:t>=</w:t>
      </w:r>
      <w:proofErr w:type="spellStart"/>
      <w:proofErr w:type="gramStart"/>
      <w:r>
        <w:rPr>
          <w:rStyle w:val="HTMLCode"/>
          <w:rFonts w:eastAsiaTheme="majorEastAsia"/>
        </w:rPr>
        <w:t>aws:cloudtrail</w:t>
      </w:r>
      <w:proofErr w:type="spellEnd"/>
      <w:proofErr w:type="gramEnd"/>
    </w:p>
    <w:p w14:paraId="3C104B05" w14:textId="77777777" w:rsidR="0036796B" w:rsidRDefault="0036796B" w:rsidP="0036796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eventName</w:t>
      </w:r>
      <w:proofErr w:type="spellEnd"/>
      <w:r>
        <w:rPr>
          <w:rStyle w:val="HTMLCode"/>
          <w:rFonts w:eastAsiaTheme="majorEastAsia"/>
        </w:rPr>
        <w:t>=</w:t>
      </w:r>
      <w:proofErr w:type="spellStart"/>
      <w:r>
        <w:rPr>
          <w:rStyle w:val="HTMLCode"/>
          <w:rFonts w:eastAsiaTheme="majorEastAsia"/>
        </w:rPr>
        <w:t>ConsoleLogin</w:t>
      </w:r>
      <w:proofErr w:type="spellEnd"/>
    </w:p>
    <w:p w14:paraId="581AD79B" w14:textId="77777777" w:rsidR="0036796B" w:rsidRDefault="0036796B" w:rsidP="0036796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| table _time </w:t>
      </w:r>
      <w:proofErr w:type="spellStart"/>
      <w:r>
        <w:rPr>
          <w:rStyle w:val="HTMLCode"/>
          <w:rFonts w:eastAsiaTheme="majorEastAsia"/>
        </w:rPr>
        <w:t>userIdentity.userName</w:t>
      </w:r>
      <w:proofErr w:type="spellEnd"/>
      <w:r>
        <w:rPr>
          <w:rStyle w:val="HTMLCode"/>
          <w:rFonts w:eastAsiaTheme="majorEastAsia"/>
        </w:rPr>
        <w:t xml:space="preserve"> </w:t>
      </w:r>
      <w:proofErr w:type="spellStart"/>
      <w:r>
        <w:rPr>
          <w:rStyle w:val="HTMLCode"/>
          <w:rFonts w:eastAsiaTheme="majorEastAsia"/>
        </w:rPr>
        <w:t>responseElements.ConsoleLogin</w:t>
      </w:r>
      <w:proofErr w:type="spellEnd"/>
    </w:p>
    <w:p w14:paraId="18CE43FB" w14:textId="77777777" w:rsidR="0036796B" w:rsidRDefault="0036796B" w:rsidP="0036796B">
      <w:pPr>
        <w:pStyle w:val="NormalWeb"/>
      </w:pPr>
      <w:r w:rsidRPr="0036796B">
        <w:rPr>
          <w:rStyle w:val="Strong"/>
          <w:rFonts w:asciiTheme="minorHAnsi" w:eastAsiaTheme="majorEastAsia" w:hAnsiTheme="minorHAnsi" w:cstheme="minorHAnsi"/>
        </w:rPr>
        <w:t>Result:</w:t>
      </w:r>
      <w:r w:rsidRPr="0036796B">
        <w:rPr>
          <w:rFonts w:asciiTheme="minorHAnsi" w:hAnsiTheme="minorHAnsi" w:cstheme="minorHAnsi"/>
        </w:rPr>
        <w:br/>
        <w:t>The username associated with Bud was identified as</w:t>
      </w:r>
      <w:r>
        <w:t xml:space="preserve"> </w:t>
      </w:r>
      <w:proofErr w:type="spellStart"/>
      <w:r>
        <w:rPr>
          <w:rStyle w:val="HTMLCode"/>
          <w:rFonts w:eastAsiaTheme="majorEastAsia"/>
        </w:rPr>
        <w:t>bstoll</w:t>
      </w:r>
      <w:proofErr w:type="spellEnd"/>
      <w:r>
        <w:t>.</w:t>
      </w:r>
    </w:p>
    <w:p w14:paraId="322F0F8C" w14:textId="75752125" w:rsidR="00D97C53" w:rsidRPr="00D97C53" w:rsidRDefault="0036796B" w:rsidP="00D97C53">
      <w:pPr>
        <w:pStyle w:val="Heading2"/>
      </w:pPr>
      <w:r w:rsidRPr="0036796B">
        <w:t>Identification of Publicly Accessible S3 Bucket</w:t>
      </w:r>
    </w:p>
    <w:p w14:paraId="4686C803" w14:textId="77777777" w:rsidR="0036796B" w:rsidRPr="0036796B" w:rsidRDefault="0036796B" w:rsidP="0036796B">
      <w:pPr>
        <w:pStyle w:val="NormalWeb"/>
        <w:rPr>
          <w:rFonts w:asciiTheme="minorHAnsi" w:hAnsiTheme="minorHAnsi" w:cstheme="minorHAnsi"/>
        </w:rPr>
      </w:pPr>
      <w:r w:rsidRPr="0036796B">
        <w:rPr>
          <w:rStyle w:val="Strong"/>
          <w:rFonts w:asciiTheme="minorHAnsi" w:eastAsiaTheme="majorEastAsia" w:hAnsiTheme="minorHAnsi" w:cstheme="minorHAnsi"/>
        </w:rPr>
        <w:t>Splunk Query Used:</w:t>
      </w:r>
    </w:p>
    <w:p w14:paraId="3BB3E6D8" w14:textId="77777777" w:rsidR="0036796B" w:rsidRDefault="0036796B" w:rsidP="0036796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index=botsv3 </w:t>
      </w:r>
      <w:proofErr w:type="spellStart"/>
      <w:r>
        <w:rPr>
          <w:rStyle w:val="HTMLCode"/>
          <w:rFonts w:eastAsiaTheme="majorEastAsia"/>
        </w:rPr>
        <w:t>sourcetype</w:t>
      </w:r>
      <w:proofErr w:type="spellEnd"/>
      <w:r>
        <w:rPr>
          <w:rStyle w:val="HTMLCode"/>
          <w:rFonts w:eastAsiaTheme="majorEastAsia"/>
        </w:rPr>
        <w:t>=</w:t>
      </w:r>
      <w:proofErr w:type="spellStart"/>
      <w:proofErr w:type="gramStart"/>
      <w:r>
        <w:rPr>
          <w:rStyle w:val="HTMLCode"/>
          <w:rFonts w:eastAsiaTheme="majorEastAsia"/>
        </w:rPr>
        <w:t>aws:cloudtrail</w:t>
      </w:r>
      <w:proofErr w:type="spellEnd"/>
      <w:proofErr w:type="gramEnd"/>
    </w:p>
    <w:p w14:paraId="7FABB871" w14:textId="77777777" w:rsidR="0036796B" w:rsidRDefault="0036796B" w:rsidP="0036796B">
      <w:pPr>
        <w:pStyle w:val="HTMLPreformatted"/>
        <w:rPr>
          <w:rStyle w:val="HTMLCode"/>
          <w:rFonts w:eastAsiaTheme="majorEastAsia"/>
        </w:rPr>
      </w:pPr>
      <w:proofErr w:type="spellStart"/>
      <w:r>
        <w:rPr>
          <w:rStyle w:val="HTMLCode"/>
          <w:rFonts w:eastAsiaTheme="majorEastAsia"/>
        </w:rPr>
        <w:t>eventName</w:t>
      </w:r>
      <w:proofErr w:type="spellEnd"/>
      <w:r>
        <w:rPr>
          <w:rStyle w:val="HTMLCode"/>
          <w:rFonts w:eastAsiaTheme="majorEastAsia"/>
        </w:rPr>
        <w:t>=</w:t>
      </w:r>
      <w:proofErr w:type="spellStart"/>
      <w:r>
        <w:rPr>
          <w:rStyle w:val="HTMLCode"/>
          <w:rFonts w:eastAsiaTheme="majorEastAsia"/>
        </w:rPr>
        <w:t>PutBucketAcl</w:t>
      </w:r>
      <w:proofErr w:type="spellEnd"/>
    </w:p>
    <w:p w14:paraId="79CFCE4B" w14:textId="77777777" w:rsidR="0036796B" w:rsidRDefault="0036796B" w:rsidP="0036796B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| stats </w:t>
      </w:r>
      <w:proofErr w:type="gramStart"/>
      <w:r>
        <w:rPr>
          <w:rStyle w:val="HTMLCode"/>
          <w:rFonts w:eastAsiaTheme="majorEastAsia"/>
        </w:rPr>
        <w:t>values(</w:t>
      </w:r>
      <w:proofErr w:type="spellStart"/>
      <w:proofErr w:type="gramEnd"/>
      <w:r>
        <w:rPr>
          <w:rStyle w:val="HTMLCode"/>
          <w:rFonts w:eastAsiaTheme="majorEastAsia"/>
        </w:rPr>
        <w:t>requestParameters.bucketName</w:t>
      </w:r>
      <w:proofErr w:type="spellEnd"/>
      <w:r>
        <w:rPr>
          <w:rStyle w:val="HTMLCode"/>
          <w:rFonts w:eastAsiaTheme="majorEastAsia"/>
        </w:rPr>
        <w:t>)</w:t>
      </w:r>
    </w:p>
    <w:p w14:paraId="342A0E34" w14:textId="77777777" w:rsidR="0036796B" w:rsidRDefault="0036796B" w:rsidP="0036796B">
      <w:pPr>
        <w:pStyle w:val="NormalWeb"/>
        <w:rPr>
          <w:rStyle w:val="HTMLCode"/>
          <w:rFonts w:eastAsiaTheme="majorEastAsia"/>
        </w:rPr>
      </w:pPr>
      <w:r w:rsidRPr="0036796B">
        <w:rPr>
          <w:rStyle w:val="Strong"/>
          <w:rFonts w:asciiTheme="minorHAnsi" w:eastAsiaTheme="majorEastAsia" w:hAnsiTheme="minorHAnsi" w:cstheme="minorHAnsi"/>
        </w:rPr>
        <w:t>Bucket Name:</w:t>
      </w:r>
      <w:r>
        <w:br/>
      </w:r>
      <w:proofErr w:type="spellStart"/>
      <w:r>
        <w:rPr>
          <w:rStyle w:val="HTMLCode"/>
          <w:rFonts w:eastAsiaTheme="majorEastAsia"/>
        </w:rPr>
        <w:t>frothlywebcode</w:t>
      </w:r>
      <w:proofErr w:type="spellEnd"/>
    </w:p>
    <w:p w14:paraId="797A520C" w14:textId="77777777" w:rsidR="00C452B6" w:rsidRDefault="00C452B6" w:rsidP="0036796B">
      <w:pPr>
        <w:pStyle w:val="NormalWeb"/>
        <w:rPr>
          <w:rStyle w:val="HTMLCode"/>
          <w:rFonts w:eastAsiaTheme="majorEastAsia"/>
        </w:rPr>
      </w:pPr>
    </w:p>
    <w:p w14:paraId="7DA15807" w14:textId="77777777" w:rsidR="00C452B6" w:rsidRDefault="00C452B6" w:rsidP="0036796B">
      <w:pPr>
        <w:pStyle w:val="NormalWeb"/>
        <w:rPr>
          <w:rStyle w:val="HTMLCode"/>
          <w:rFonts w:eastAsiaTheme="majorEastAsia"/>
        </w:rPr>
      </w:pPr>
    </w:p>
    <w:p w14:paraId="6C9E1D22" w14:textId="77777777" w:rsidR="00C452B6" w:rsidRDefault="00C452B6" w:rsidP="0036796B">
      <w:pPr>
        <w:pStyle w:val="NormalWeb"/>
        <w:rPr>
          <w:rStyle w:val="HTMLCode"/>
          <w:rFonts w:eastAsiaTheme="majorEastAsia"/>
        </w:rPr>
      </w:pPr>
    </w:p>
    <w:p w14:paraId="425D69C0" w14:textId="77777777" w:rsidR="00C452B6" w:rsidRDefault="00C452B6" w:rsidP="0036796B">
      <w:pPr>
        <w:pStyle w:val="NormalWeb"/>
      </w:pPr>
    </w:p>
    <w:p w14:paraId="693B0BF0" w14:textId="22B25443" w:rsidR="00D97C53" w:rsidRDefault="00C452B6" w:rsidP="00C452B6">
      <w:pPr>
        <w:pStyle w:val="Heading2"/>
      </w:pPr>
      <w:r w:rsidRPr="00C452B6">
        <w:lastRenderedPageBreak/>
        <w:t>Detection of File Upload to Public S3 Bucket</w:t>
      </w:r>
    </w:p>
    <w:p w14:paraId="732989F7" w14:textId="77777777" w:rsidR="00C452B6" w:rsidRPr="00C452B6" w:rsidRDefault="00C452B6" w:rsidP="00C452B6">
      <w:pPr>
        <w:pStyle w:val="NormalWeb"/>
        <w:rPr>
          <w:rFonts w:asciiTheme="minorHAnsi" w:hAnsiTheme="minorHAnsi" w:cstheme="minorHAnsi"/>
        </w:rPr>
      </w:pPr>
      <w:r w:rsidRPr="00C452B6">
        <w:rPr>
          <w:rFonts w:asciiTheme="minorHAnsi" w:hAnsiTheme="minorHAnsi" w:cstheme="minorHAnsi"/>
        </w:rPr>
        <w:t>SOC analysts validated whether the exposed bucket was actively used.</w:t>
      </w:r>
    </w:p>
    <w:p w14:paraId="1B9ED05A" w14:textId="77777777" w:rsidR="00C452B6" w:rsidRPr="00C452B6" w:rsidRDefault="00C452B6" w:rsidP="00C452B6">
      <w:pPr>
        <w:pStyle w:val="NormalWeb"/>
        <w:rPr>
          <w:rFonts w:asciiTheme="minorHAnsi" w:hAnsiTheme="minorHAnsi" w:cstheme="minorHAnsi"/>
        </w:rPr>
      </w:pPr>
      <w:r w:rsidRPr="00C452B6">
        <w:rPr>
          <w:rStyle w:val="Strong"/>
          <w:rFonts w:asciiTheme="minorHAnsi" w:eastAsiaTheme="majorEastAsia" w:hAnsiTheme="minorHAnsi" w:cstheme="minorHAnsi"/>
        </w:rPr>
        <w:t>Splunk Query Used:</w:t>
      </w:r>
    </w:p>
    <w:p w14:paraId="36ABDDD8" w14:textId="77777777" w:rsidR="00C452B6" w:rsidRDefault="00C452B6" w:rsidP="00C452B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index=botsv3 </w:t>
      </w:r>
      <w:proofErr w:type="spellStart"/>
      <w:r>
        <w:rPr>
          <w:rStyle w:val="HTMLCode"/>
          <w:rFonts w:eastAsiaTheme="majorEastAsia"/>
        </w:rPr>
        <w:t>sourcetype</w:t>
      </w:r>
      <w:proofErr w:type="spellEnd"/>
      <w:r>
        <w:rPr>
          <w:rStyle w:val="HTMLCode"/>
          <w:rFonts w:eastAsiaTheme="majorEastAsia"/>
        </w:rPr>
        <w:t>=</w:t>
      </w:r>
      <w:proofErr w:type="gramStart"/>
      <w:r>
        <w:rPr>
          <w:rStyle w:val="HTMLCode"/>
          <w:rFonts w:eastAsiaTheme="majorEastAsia"/>
        </w:rPr>
        <w:t>aws:s3:accesslogs</w:t>
      </w:r>
      <w:proofErr w:type="gramEnd"/>
    </w:p>
    <w:p w14:paraId="7A6A7671" w14:textId="77777777" w:rsidR="00C452B6" w:rsidRDefault="00C452B6" w:rsidP="00C452B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operation=REST.PUT.OBJECT</w:t>
      </w:r>
    </w:p>
    <w:p w14:paraId="614EB81F" w14:textId="77777777" w:rsidR="00C452B6" w:rsidRDefault="00C452B6" w:rsidP="00C452B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table _time key bucket</w:t>
      </w:r>
    </w:p>
    <w:p w14:paraId="23FA6CD5" w14:textId="77777777" w:rsidR="00C452B6" w:rsidRDefault="00C452B6" w:rsidP="00C452B6">
      <w:pPr>
        <w:pStyle w:val="NormalWeb"/>
      </w:pPr>
      <w:r w:rsidRPr="00C452B6">
        <w:rPr>
          <w:rStyle w:val="Strong"/>
          <w:rFonts w:asciiTheme="minorHAnsi" w:eastAsiaTheme="majorEastAsia" w:hAnsiTheme="minorHAnsi" w:cstheme="minorHAnsi"/>
        </w:rPr>
        <w:t>Uploaded File Identified:</w:t>
      </w:r>
      <w:r>
        <w:br/>
      </w:r>
      <w:r>
        <w:rPr>
          <w:rStyle w:val="HTMLCode"/>
          <w:rFonts w:eastAsiaTheme="majorEastAsia"/>
        </w:rPr>
        <w:t>OPEN_BUCKET_PLEASE_FIX.txt</w:t>
      </w:r>
    </w:p>
    <w:p w14:paraId="1945E54F" w14:textId="25B6E53E" w:rsidR="00D97C53" w:rsidRPr="00D97C53" w:rsidRDefault="00C452B6" w:rsidP="00D97C53">
      <w:pPr>
        <w:pStyle w:val="Heading2"/>
      </w:pPr>
      <w:r w:rsidRPr="00C452B6">
        <w:t>Detection of Endpoint OS Anomaly</w:t>
      </w:r>
    </w:p>
    <w:p w14:paraId="601F59C6" w14:textId="77777777" w:rsidR="00C452B6" w:rsidRPr="00C452B6" w:rsidRDefault="00C452B6" w:rsidP="00C452B6">
      <w:pPr>
        <w:pStyle w:val="NormalWeb"/>
        <w:rPr>
          <w:rFonts w:asciiTheme="minorHAnsi" w:hAnsiTheme="minorHAnsi" w:cstheme="minorHAnsi"/>
        </w:rPr>
      </w:pPr>
      <w:r w:rsidRPr="00C452B6">
        <w:rPr>
          <w:rFonts w:asciiTheme="minorHAnsi" w:hAnsiTheme="minorHAnsi" w:cstheme="minorHAnsi"/>
        </w:rPr>
        <w:t>Endpoint consistency is a key SOC monitoring requirement.</w:t>
      </w:r>
    </w:p>
    <w:p w14:paraId="2DC3EE40" w14:textId="77777777" w:rsidR="00C452B6" w:rsidRPr="00C452B6" w:rsidRDefault="00C452B6" w:rsidP="00C452B6">
      <w:pPr>
        <w:pStyle w:val="NormalWeb"/>
        <w:rPr>
          <w:rFonts w:asciiTheme="minorHAnsi" w:hAnsiTheme="minorHAnsi" w:cstheme="minorHAnsi"/>
        </w:rPr>
      </w:pPr>
      <w:r w:rsidRPr="00C452B6">
        <w:rPr>
          <w:rStyle w:val="Strong"/>
          <w:rFonts w:asciiTheme="minorHAnsi" w:eastAsiaTheme="majorEastAsia" w:hAnsiTheme="minorHAnsi" w:cstheme="minorHAnsi"/>
        </w:rPr>
        <w:t>Splunk Query Used:</w:t>
      </w:r>
    </w:p>
    <w:p w14:paraId="5097E79D" w14:textId="77777777" w:rsidR="00C452B6" w:rsidRDefault="00C452B6" w:rsidP="00C452B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index=botsv3 </w:t>
      </w:r>
      <w:proofErr w:type="spellStart"/>
      <w:r>
        <w:rPr>
          <w:rStyle w:val="HTMLCode"/>
          <w:rFonts w:eastAsiaTheme="majorEastAsia"/>
        </w:rPr>
        <w:t>sourcetype</w:t>
      </w:r>
      <w:proofErr w:type="spellEnd"/>
      <w:r>
        <w:rPr>
          <w:rStyle w:val="HTMLCode"/>
          <w:rFonts w:eastAsiaTheme="majorEastAsia"/>
        </w:rPr>
        <w:t>=</w:t>
      </w:r>
      <w:proofErr w:type="spellStart"/>
      <w:r>
        <w:rPr>
          <w:rStyle w:val="HTMLCode"/>
          <w:rFonts w:eastAsiaTheme="majorEastAsia"/>
        </w:rPr>
        <w:t>operatingsystem</w:t>
      </w:r>
      <w:proofErr w:type="spellEnd"/>
    </w:p>
    <w:p w14:paraId="6E9D4E1F" w14:textId="77777777" w:rsidR="00C452B6" w:rsidRDefault="00C452B6" w:rsidP="00C452B6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| stats count by host OS</w:t>
      </w:r>
    </w:p>
    <w:p w14:paraId="23CADE2B" w14:textId="77777777" w:rsidR="00C452B6" w:rsidRDefault="00C452B6" w:rsidP="00C452B6">
      <w:pPr>
        <w:pStyle w:val="NormalWeb"/>
      </w:pPr>
      <w:r w:rsidRPr="00C452B6">
        <w:rPr>
          <w:rStyle w:val="Strong"/>
          <w:rFonts w:asciiTheme="minorHAnsi" w:eastAsiaTheme="majorEastAsia" w:hAnsiTheme="minorHAnsi" w:cstheme="minorHAnsi"/>
        </w:rPr>
        <w:t>Outlier Host Identified:</w:t>
      </w:r>
      <w:r>
        <w:br/>
      </w:r>
      <w:r>
        <w:rPr>
          <w:rStyle w:val="HTMLCode"/>
          <w:rFonts w:eastAsiaTheme="majorEastAsia"/>
        </w:rPr>
        <w:t>BSTOLL-L</w:t>
      </w:r>
    </w:p>
    <w:p w14:paraId="474AAF3F" w14:textId="011EDFE1" w:rsidR="00D97C53" w:rsidRDefault="00D97C53" w:rsidP="00D97C53">
      <w:pPr>
        <w:pStyle w:val="Heading1"/>
      </w:pPr>
      <w:r>
        <w:t>Security Impact Assessment</w:t>
      </w:r>
    </w:p>
    <w:p w14:paraId="00FFB3C9" w14:textId="77777777" w:rsidR="00D97C53" w:rsidRPr="00D97C53" w:rsidRDefault="00D97C53" w:rsidP="00D97C53">
      <w:pPr>
        <w:jc w:val="both"/>
      </w:pPr>
      <w:r w:rsidRPr="00D97C53">
        <w:t>The findings identified present several risks from a SOC perspective:</w:t>
      </w:r>
    </w:p>
    <w:p w14:paraId="6CA0C590" w14:textId="77777777" w:rsidR="00D97C53" w:rsidRPr="00D97C53" w:rsidRDefault="00D97C53" w:rsidP="00D97C53">
      <w:pPr>
        <w:numPr>
          <w:ilvl w:val="0"/>
          <w:numId w:val="12"/>
        </w:numPr>
        <w:jc w:val="both"/>
      </w:pPr>
      <w:r w:rsidRPr="00D97C53">
        <w:rPr>
          <w:b/>
          <w:bCs/>
        </w:rPr>
        <w:t>Public S3 Bucket Exposure (Critical):</w:t>
      </w:r>
      <w:r w:rsidRPr="00D97C53">
        <w:t xml:space="preserve"> Enables unauthorised data access and file</w:t>
      </w:r>
      <w:r w:rsidRPr="00D97C53">
        <w:br/>
        <w:t>uploads.</w:t>
      </w:r>
    </w:p>
    <w:p w14:paraId="6EC81135" w14:textId="77777777" w:rsidR="00D97C53" w:rsidRPr="00D97C53" w:rsidRDefault="00D97C53" w:rsidP="00D97C53">
      <w:pPr>
        <w:numPr>
          <w:ilvl w:val="0"/>
          <w:numId w:val="12"/>
        </w:numPr>
        <w:jc w:val="both"/>
      </w:pPr>
      <w:r w:rsidRPr="00D97C53">
        <w:rPr>
          <w:b/>
          <w:bCs/>
        </w:rPr>
        <w:t>API Activity Without MFA (High):</w:t>
      </w:r>
      <w:r w:rsidRPr="00D97C53">
        <w:t xml:space="preserve"> Increases likelihood of credential abuse.</w:t>
      </w:r>
    </w:p>
    <w:p w14:paraId="0C491937" w14:textId="77777777" w:rsidR="00D97C53" w:rsidRPr="00D97C53" w:rsidRDefault="00D97C53" w:rsidP="00D97C53">
      <w:pPr>
        <w:numPr>
          <w:ilvl w:val="0"/>
          <w:numId w:val="12"/>
        </w:numPr>
        <w:jc w:val="both"/>
      </w:pPr>
      <w:r w:rsidRPr="00D97C53">
        <w:rPr>
          <w:b/>
          <w:bCs/>
        </w:rPr>
        <w:t>IAM Activity Across Multiple Users (Medium):</w:t>
      </w:r>
      <w:r w:rsidRPr="00D97C53">
        <w:t xml:space="preserve"> Requires continuous monitoring.</w:t>
      </w:r>
    </w:p>
    <w:p w14:paraId="6B59094D" w14:textId="77777777" w:rsidR="00D97C53" w:rsidRPr="00D97C53" w:rsidRDefault="00D97C53" w:rsidP="00D97C53">
      <w:pPr>
        <w:numPr>
          <w:ilvl w:val="0"/>
          <w:numId w:val="12"/>
        </w:numPr>
        <w:jc w:val="both"/>
      </w:pPr>
      <w:r w:rsidRPr="00D97C53">
        <w:rPr>
          <w:b/>
          <w:bCs/>
        </w:rPr>
        <w:t>Public File Upload (High):</w:t>
      </w:r>
      <w:r w:rsidRPr="00D97C53">
        <w:t xml:space="preserve"> Demonstrates active exploitation potential.</w:t>
      </w:r>
    </w:p>
    <w:p w14:paraId="51C6C343" w14:textId="77777777" w:rsidR="00D97C53" w:rsidRPr="00D97C53" w:rsidRDefault="00D97C53" w:rsidP="00D97C53">
      <w:pPr>
        <w:numPr>
          <w:ilvl w:val="0"/>
          <w:numId w:val="12"/>
        </w:numPr>
        <w:jc w:val="both"/>
      </w:pPr>
      <w:r w:rsidRPr="00D97C53">
        <w:rPr>
          <w:b/>
          <w:bCs/>
        </w:rPr>
        <w:t>Endpoint OS Anomaly (Medium):</w:t>
      </w:r>
      <w:r w:rsidRPr="00D97C53">
        <w:t xml:space="preserve"> May indicate unmanaged or misconfigured assets.</w:t>
      </w:r>
    </w:p>
    <w:p w14:paraId="513DB795" w14:textId="77777777" w:rsidR="00D97C53" w:rsidRPr="00D97C53" w:rsidRDefault="00D97C53" w:rsidP="00D97C53">
      <w:pPr>
        <w:jc w:val="both"/>
      </w:pPr>
      <w:r w:rsidRPr="00D97C53">
        <w:t>These risks highlight the importance of proactive monitoring and secure cloud</w:t>
      </w:r>
      <w:r w:rsidRPr="00D97C53">
        <w:br/>
        <w:t>configuration.</w:t>
      </w:r>
    </w:p>
    <w:p w14:paraId="6A63B4C8" w14:textId="14218BF2" w:rsidR="00D97C53" w:rsidRDefault="00D97C53" w:rsidP="00D97C53">
      <w:pPr>
        <w:pStyle w:val="Heading1"/>
      </w:pPr>
      <w:r>
        <w:t>Limitations</w:t>
      </w:r>
    </w:p>
    <w:p w14:paraId="0B25223B" w14:textId="633AAABD" w:rsidR="00D97C53" w:rsidRDefault="00D97C53" w:rsidP="00D97C53">
      <w:pPr>
        <w:jc w:val="both"/>
      </w:pPr>
      <w:r w:rsidRPr="00D97C53">
        <w:t>This analysis is limited by the static nature of the BOTSv3 dataset. Real-world SOC</w:t>
      </w:r>
      <w:r w:rsidRPr="00D97C53">
        <w:br/>
        <w:t>environments would include live telemetry, additional context such as IAM policy data,</w:t>
      </w:r>
      <w:r w:rsidRPr="00D97C53">
        <w:br/>
        <w:t>and integration with endpoint detection and response (EDR) tools.</w:t>
      </w:r>
    </w:p>
    <w:p w14:paraId="6ED2E3BA" w14:textId="77777777" w:rsidR="00D97C53" w:rsidRDefault="00D97C53" w:rsidP="00D97C53">
      <w:pPr>
        <w:jc w:val="both"/>
      </w:pPr>
    </w:p>
    <w:p w14:paraId="1D067325" w14:textId="36773851" w:rsidR="00D97C53" w:rsidRDefault="00D97C53" w:rsidP="00D97C53">
      <w:pPr>
        <w:pStyle w:val="Heading1"/>
      </w:pPr>
      <w:r>
        <w:lastRenderedPageBreak/>
        <w:t>Conclusion</w:t>
      </w:r>
    </w:p>
    <w:p w14:paraId="1685B4BE" w14:textId="77777777" w:rsidR="00D97C53" w:rsidRPr="00D97C53" w:rsidRDefault="00D97C53" w:rsidP="00D97C53">
      <w:r w:rsidRPr="00D97C53">
        <w:t>This report demonstrates how SOC monitoring and detection techniques can be applied</w:t>
      </w:r>
      <w:r w:rsidRPr="00D97C53">
        <w:br/>
        <w:t>using Splunk Enterprise to identify cloud misconfigurations, authentication weaknesses,</w:t>
      </w:r>
      <w:r w:rsidRPr="00D97C53">
        <w:br/>
        <w:t>and endpoint anomalies. By focusing on detection logic and contextual analysis, the</w:t>
      </w:r>
      <w:r w:rsidRPr="00D97C53">
        <w:br/>
        <w:t>investigation highlights the value of proactive SOC operations in reducing security risk.</w:t>
      </w:r>
    </w:p>
    <w:p w14:paraId="2273A794" w14:textId="77777777" w:rsidR="00D97C53" w:rsidRPr="00D97C53" w:rsidRDefault="00D97C53" w:rsidP="00D97C53">
      <w:r w:rsidRPr="00D97C53">
        <w:t>The findings emphasise the need for strong IAM governance, enforcement of MFA, and</w:t>
      </w:r>
      <w:r w:rsidRPr="00D97C53">
        <w:br/>
        <w:t>continuous monitoring of cloud storage configurations within modern enterprise</w:t>
      </w:r>
      <w:r w:rsidRPr="00D97C53">
        <w:br/>
        <w:t>environments.</w:t>
      </w:r>
    </w:p>
    <w:p w14:paraId="35C9249D" w14:textId="77777777" w:rsidR="00D97C53" w:rsidRPr="00D97C53" w:rsidRDefault="00D97C53" w:rsidP="00D97C53"/>
    <w:sectPr w:rsidR="00D97C53" w:rsidRPr="00D97C53" w:rsidSect="00CA0AB5">
      <w:footerReference w:type="default" r:id="rId9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D9654" w14:textId="77777777" w:rsidR="001966AE" w:rsidRDefault="001966AE" w:rsidP="00123D8C">
      <w:pPr>
        <w:spacing w:after="0" w:line="240" w:lineRule="auto"/>
      </w:pPr>
      <w:r>
        <w:separator/>
      </w:r>
    </w:p>
  </w:endnote>
  <w:endnote w:type="continuationSeparator" w:id="0">
    <w:p w14:paraId="05FECDB5" w14:textId="77777777" w:rsidR="001966AE" w:rsidRDefault="001966AE" w:rsidP="00123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047592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08CB2F23" w14:textId="29804354" w:rsidR="00D97C53" w:rsidRDefault="00D97C5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25B0C71A" w14:textId="77777777" w:rsidR="00123D8C" w:rsidRDefault="00123D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35B381" w14:textId="77777777" w:rsidR="001966AE" w:rsidRDefault="001966AE" w:rsidP="00123D8C">
      <w:pPr>
        <w:spacing w:after="0" w:line="240" w:lineRule="auto"/>
      </w:pPr>
      <w:r>
        <w:separator/>
      </w:r>
    </w:p>
  </w:footnote>
  <w:footnote w:type="continuationSeparator" w:id="0">
    <w:p w14:paraId="68A958CA" w14:textId="77777777" w:rsidR="001966AE" w:rsidRDefault="001966AE" w:rsidP="00123D8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93703"/>
    <w:multiLevelType w:val="multilevel"/>
    <w:tmpl w:val="5DBE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B55D0"/>
    <w:multiLevelType w:val="multilevel"/>
    <w:tmpl w:val="A4829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356200"/>
    <w:multiLevelType w:val="multilevel"/>
    <w:tmpl w:val="E74C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35513"/>
    <w:multiLevelType w:val="multilevel"/>
    <w:tmpl w:val="D03AC19C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313A41AD"/>
    <w:multiLevelType w:val="multilevel"/>
    <w:tmpl w:val="B33EE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C92E3F"/>
    <w:multiLevelType w:val="multilevel"/>
    <w:tmpl w:val="B1CEC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405216"/>
    <w:multiLevelType w:val="multilevel"/>
    <w:tmpl w:val="D252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80453B"/>
    <w:multiLevelType w:val="multilevel"/>
    <w:tmpl w:val="41F6E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E934DC"/>
    <w:multiLevelType w:val="multilevel"/>
    <w:tmpl w:val="34561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8162C7"/>
    <w:multiLevelType w:val="hybridMultilevel"/>
    <w:tmpl w:val="CB6201CE"/>
    <w:lvl w:ilvl="0" w:tplc="864212F2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DB31BA"/>
    <w:multiLevelType w:val="multilevel"/>
    <w:tmpl w:val="D5221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670100"/>
    <w:multiLevelType w:val="multilevel"/>
    <w:tmpl w:val="09E04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701116">
    <w:abstractNumId w:val="11"/>
  </w:num>
  <w:num w:numId="2" w16cid:durableId="1648582438">
    <w:abstractNumId w:val="2"/>
  </w:num>
  <w:num w:numId="3" w16cid:durableId="1091127091">
    <w:abstractNumId w:val="10"/>
  </w:num>
  <w:num w:numId="4" w16cid:durableId="821194410">
    <w:abstractNumId w:val="5"/>
  </w:num>
  <w:num w:numId="5" w16cid:durableId="1768842790">
    <w:abstractNumId w:val="4"/>
  </w:num>
  <w:num w:numId="6" w16cid:durableId="918364614">
    <w:abstractNumId w:val="8"/>
  </w:num>
  <w:num w:numId="7" w16cid:durableId="1658148284">
    <w:abstractNumId w:val="7"/>
  </w:num>
  <w:num w:numId="8" w16cid:durableId="228541610">
    <w:abstractNumId w:val="9"/>
  </w:num>
  <w:num w:numId="9" w16cid:durableId="918713709">
    <w:abstractNumId w:val="3"/>
  </w:num>
  <w:num w:numId="10" w16cid:durableId="588390043">
    <w:abstractNumId w:val="0"/>
  </w:num>
  <w:num w:numId="11" w16cid:durableId="1387871668">
    <w:abstractNumId w:val="6"/>
  </w:num>
  <w:num w:numId="12" w16cid:durableId="5918158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AB5"/>
    <w:rsid w:val="000C442D"/>
    <w:rsid w:val="00123D8C"/>
    <w:rsid w:val="001966AE"/>
    <w:rsid w:val="0036796B"/>
    <w:rsid w:val="0052204D"/>
    <w:rsid w:val="00590C84"/>
    <w:rsid w:val="0064555A"/>
    <w:rsid w:val="00657D18"/>
    <w:rsid w:val="007C4E07"/>
    <w:rsid w:val="00905F05"/>
    <w:rsid w:val="00A02276"/>
    <w:rsid w:val="00B54091"/>
    <w:rsid w:val="00C452B6"/>
    <w:rsid w:val="00CA0AB5"/>
    <w:rsid w:val="00D43A9D"/>
    <w:rsid w:val="00D62297"/>
    <w:rsid w:val="00D97C53"/>
    <w:rsid w:val="00EC28FB"/>
    <w:rsid w:val="00ED5F15"/>
    <w:rsid w:val="00FB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BF47E8"/>
  <w15:chartTrackingRefBased/>
  <w15:docId w15:val="{198D050C-6F83-483F-8644-5C41734B1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3D8C"/>
    <w:pPr>
      <w:keepNext/>
      <w:keepLines/>
      <w:numPr>
        <w:numId w:val="9"/>
      </w:numPr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D8C"/>
    <w:pPr>
      <w:keepNext/>
      <w:keepLines/>
      <w:numPr>
        <w:ilvl w:val="1"/>
        <w:numId w:val="9"/>
      </w:numPr>
      <w:spacing w:before="160" w:after="80"/>
      <w:outlineLvl w:val="1"/>
    </w:pPr>
    <w:rPr>
      <w:rFonts w:asciiTheme="majorHAnsi" w:eastAsiaTheme="majorEastAsia" w:hAnsiTheme="majorHAnsi" w:cstheme="majorBidi"/>
      <w:i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0AB5"/>
    <w:pPr>
      <w:keepNext/>
      <w:keepLines/>
      <w:numPr>
        <w:ilvl w:val="2"/>
        <w:numId w:val="9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0AB5"/>
    <w:pPr>
      <w:keepNext/>
      <w:keepLines/>
      <w:numPr>
        <w:ilvl w:val="3"/>
        <w:numId w:val="9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0AB5"/>
    <w:pPr>
      <w:keepNext/>
      <w:keepLines/>
      <w:numPr>
        <w:ilvl w:val="4"/>
        <w:numId w:val="9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0AB5"/>
    <w:pPr>
      <w:keepNext/>
      <w:keepLines/>
      <w:numPr>
        <w:ilvl w:val="5"/>
        <w:numId w:val="9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0AB5"/>
    <w:pPr>
      <w:keepNext/>
      <w:keepLines/>
      <w:numPr>
        <w:ilvl w:val="6"/>
        <w:numId w:val="9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0AB5"/>
    <w:pPr>
      <w:keepNext/>
      <w:keepLines/>
      <w:numPr>
        <w:ilvl w:val="7"/>
        <w:numId w:val="9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0AB5"/>
    <w:pPr>
      <w:keepNext/>
      <w:keepLines/>
      <w:numPr>
        <w:ilvl w:val="8"/>
        <w:numId w:val="9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3D8C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23D8C"/>
    <w:rPr>
      <w:rFonts w:asciiTheme="majorHAnsi" w:eastAsiaTheme="majorEastAsia" w:hAnsiTheme="majorHAnsi" w:cstheme="majorBidi"/>
      <w:i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0A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0A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0A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0A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0A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0A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0A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0A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0A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0A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0A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0A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0A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0A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0A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0A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0A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0AB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CA0AB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CA0AB5"/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123D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3D8C"/>
  </w:style>
  <w:style w:type="paragraph" w:styleId="Footer">
    <w:name w:val="footer"/>
    <w:basedOn w:val="Normal"/>
    <w:link w:val="FooterChar"/>
    <w:uiPriority w:val="99"/>
    <w:unhideWhenUsed/>
    <w:rsid w:val="00123D8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3D8C"/>
  </w:style>
  <w:style w:type="character" w:styleId="PlaceholderText">
    <w:name w:val="Placeholder Text"/>
    <w:basedOn w:val="DefaultParagraphFont"/>
    <w:uiPriority w:val="99"/>
    <w:semiHidden/>
    <w:rsid w:val="000C442D"/>
    <w:rPr>
      <w:color w:val="666666"/>
    </w:rPr>
  </w:style>
  <w:style w:type="table" w:styleId="TableGrid">
    <w:name w:val="Table Grid"/>
    <w:basedOn w:val="TableNormal"/>
    <w:uiPriority w:val="39"/>
    <w:rsid w:val="007C4E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D97C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Emphasis">
    <w:name w:val="Emphasis"/>
    <w:basedOn w:val="DefaultParagraphFont"/>
    <w:uiPriority w:val="20"/>
    <w:qFormat/>
    <w:rsid w:val="00D97C53"/>
    <w:rPr>
      <w:i/>
      <w:iCs/>
    </w:rPr>
  </w:style>
  <w:style w:type="character" w:styleId="Strong">
    <w:name w:val="Strong"/>
    <w:basedOn w:val="DefaultParagraphFont"/>
    <w:uiPriority w:val="22"/>
    <w:qFormat/>
    <w:rsid w:val="0036796B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796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796B"/>
    <w:rPr>
      <w:rFonts w:ascii="Courier New" w:eastAsia="Times New Roman" w:hAnsi="Courier New" w:cs="Courier New"/>
      <w:kern w:val="0"/>
      <w:sz w:val="20"/>
      <w:szCs w:val="20"/>
      <w:lang w:eastAsia="en-ID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6796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>10876192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7468671-C0EB-4151-A0A7-A922483E3F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2407</TotalTime>
  <Pages>7</Pages>
  <Words>1190</Words>
  <Characters>6788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Splunk Cloud Security Investigation Report</vt:lpstr>
    </vt:vector>
  </TitlesOfParts>
  <Company>Mohammed Nasser AlSultan</Company>
  <LinksUpToDate>false</LinksUpToDate>
  <CharactersWithSpaces>7963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Splunk Cloud Security Investigation Report</dc:title>
  <dc:subject>COMP3010 Digital Forensics &amp; Incident Reponse</dc:subject>
  <dc:creator>Maha Almasoudi</dc:creator>
  <cp:keywords/>
  <dc:description/>
  <cp:lastModifiedBy>Andri Setiono</cp:lastModifiedBy>
  <cp:revision>7</cp:revision>
  <dcterms:created xsi:type="dcterms:W3CDTF">2025-12-10T16:38:00Z</dcterms:created>
  <dcterms:modified xsi:type="dcterms:W3CDTF">2025-12-24T15:26:00Z</dcterms:modified>
  <cp:category>University of Plymouth</cp:category>
</cp:coreProperties>
</file>