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2"/>
      </w:pPr>
      <w:r>
        <w:t>Morning Session (08:00‑12:00)</w:t>
      </w:r>
    </w:p>
    <w:p>
      <w:r>
        <w:rPr>
          <w:b w:val="0"/>
          <w:i w:val="0"/>
        </w:rPr>
        <w:t>The following morning agenda is designed to solidify core concepts and problem‑solving techniques in preparation for the upcoming Calculus and Physics examinations.</w:t>
        <w:br/>
        <w:br/>
        <w:t>| Task | Priority | Deadline | Hours |</w:t>
        <w:br/>
        <w:t>|------|----------|----------|-------|</w:t>
        <w:br/>
        <w:t>| Review limits, continuity, and differentiation concepts, completing the associated practice set. | High | 2024‑07‑15 | 2 |</w:t>
        <w:br/>
        <w:t>| Solve selected integration problems, focusing on substitution and integration by parts techniques. | Medium | 2024‑07‑15 | 1.5 |</w:t>
        <w:br/>
        <w:t>| Conduct a focused physics review of Newtonian mechanics, including free‑body diagrams and kinematic equations. | High | 2024‑07‑16 | 1.5 |</w:t>
        <w:br/>
        <w:t>| Summarize key formulas on a one‑page cheat sheet and verify understanding through quick quizzes. | Low | 2024‑07‑15 | 1 |</w:t>
        <w:br/>
        <w:br/>
      </w:r>
      <w:r>
        <w:rPr>
          <w:b w:val="0"/>
          <w:i/>
        </w:rPr>
        <w:t>Note: The deadline dates are aligned with the overall study timeline; identical dates indicate tasks intended for the same study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